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28DF161C" w:rsidR="00635E1E" w:rsidRPr="00902BBE" w:rsidRDefault="00466DB0" w:rsidP="00902BBE">
      <w:pPr>
        <w:rPr>
          <w:rFonts w:cstheme="minorHAnsi"/>
          <w:sz w:val="24"/>
          <w:szCs w:val="24"/>
        </w:rPr>
      </w:pPr>
      <w:r w:rsidRPr="00902BBE">
        <w:rPr>
          <w:rFonts w:cstheme="minorHAnsi"/>
          <w:noProof/>
          <w:sz w:val="24"/>
          <w:szCs w:val="24"/>
          <w:lang w:eastAsia="en-GB"/>
        </w:rPr>
        <mc:AlternateContent>
          <mc:Choice Requires="wps">
            <w:drawing>
              <wp:anchor distT="45720" distB="45720" distL="114300" distR="114300" simplePos="0" relativeHeight="251658242" behindDoc="1" locked="0" layoutInCell="1" allowOverlap="1" wp14:anchorId="55A520BD" wp14:editId="71CD752F">
                <wp:simplePos x="0" y="0"/>
                <wp:positionH relativeFrom="column">
                  <wp:posOffset>4876800</wp:posOffset>
                </wp:positionH>
                <wp:positionV relativeFrom="paragraph">
                  <wp:posOffset>-466725</wp:posOffset>
                </wp:positionV>
                <wp:extent cx="1000760" cy="111442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114425"/>
                        </a:xfrm>
                        <a:prstGeom prst="rect">
                          <a:avLst/>
                        </a:prstGeom>
                        <a:solidFill>
                          <a:srgbClr val="FFFFFF"/>
                        </a:solidFill>
                        <a:ln w="9525">
                          <a:solidFill>
                            <a:srgbClr val="000000"/>
                          </a:solidFill>
                          <a:miter lim="800000"/>
                          <a:headEnd/>
                          <a:tailEnd/>
                        </a:ln>
                      </wps:spPr>
                      <wps:txbx>
                        <w:txbxContent>
                          <w:p w14:paraId="51D87463" w14:textId="78BE535C" w:rsidR="00BA46A3" w:rsidRDefault="00BA4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384pt;margin-top:-36.75pt;width:78.8pt;height:87.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">
                <v:textbox>
                  <w:txbxContent>
                    <w:p w14:paraId="51D87463" w14:textId="78BE535C" w:rsidR="00BA46A3" w:rsidRDefault="00BA46A3"/>
                  </w:txbxContent>
                </v:textbox>
              </v:shape>
            </w:pict>
          </mc:Fallback>
        </mc:AlternateContent>
      </w:r>
      <w:r w:rsidRPr="00902BBE">
        <w:rPr>
          <w:rFonts w:cstheme="minorHAnsi"/>
          <w:noProof/>
          <w:sz w:val="24"/>
          <w:szCs w:val="24"/>
          <w:lang w:eastAsia="en-GB"/>
        </w:rPr>
        <w:drawing>
          <wp:anchor distT="0" distB="0" distL="114300" distR="114300" simplePos="0" relativeHeight="251658243" behindDoc="1" locked="0" layoutInCell="1" allowOverlap="1" wp14:anchorId="2907B77F" wp14:editId="5B1E5322">
            <wp:simplePos x="0" y="0"/>
            <wp:positionH relativeFrom="column">
              <wp:posOffset>4973955</wp:posOffset>
            </wp:positionH>
            <wp:positionV relativeFrom="paragraph">
              <wp:posOffset>-438150</wp:posOffset>
            </wp:positionV>
            <wp:extent cx="905774" cy="1101386"/>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774" cy="1101386"/>
                    </a:xfrm>
                    <a:prstGeom prst="rect">
                      <a:avLst/>
                    </a:prstGeom>
                    <a:noFill/>
                    <a:ln>
                      <a:noFill/>
                    </a:ln>
                  </pic:spPr>
                </pic:pic>
              </a:graphicData>
            </a:graphic>
          </wp:anchor>
        </w:drawing>
      </w:r>
      <w:r w:rsidR="00635E1E" w:rsidRPr="00902BBE">
        <w:rPr>
          <w:rFonts w:cstheme="minorHAnsi"/>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A4F0"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902BBE" w:rsidRDefault="00635E1E" w:rsidP="00902BBE">
      <w:pPr>
        <w:rPr>
          <w:rFonts w:cstheme="minorHAnsi"/>
          <w:sz w:val="24"/>
          <w:szCs w:val="24"/>
        </w:rPr>
      </w:pPr>
    </w:p>
    <w:p w14:paraId="640563E9" w14:textId="77777777" w:rsidR="00635E1E" w:rsidRPr="00902BBE" w:rsidRDefault="00635E1E" w:rsidP="00902BBE">
      <w:pPr>
        <w:rPr>
          <w:rFonts w:cstheme="minorHAnsi"/>
          <w:sz w:val="24"/>
          <w:szCs w:val="24"/>
        </w:rPr>
      </w:pPr>
    </w:p>
    <w:p w14:paraId="3DD6D3C3" w14:textId="77777777" w:rsidR="00635E1E" w:rsidRPr="00902BBE" w:rsidRDefault="00635E1E" w:rsidP="00902BBE">
      <w:pPr>
        <w:rPr>
          <w:rFonts w:cstheme="minorHAnsi"/>
          <w:sz w:val="24"/>
          <w:szCs w:val="24"/>
        </w:rPr>
      </w:pPr>
    </w:p>
    <w:p w14:paraId="7586ABD0" w14:textId="77777777" w:rsidR="00635E1E" w:rsidRPr="00902BBE" w:rsidRDefault="00635E1E" w:rsidP="00902BBE">
      <w:pPr>
        <w:rPr>
          <w:rFonts w:cstheme="minorHAnsi"/>
          <w:sz w:val="24"/>
          <w:szCs w:val="24"/>
        </w:rPr>
      </w:pPr>
      <w:r w:rsidRPr="00902BBE">
        <w:rPr>
          <w:rFonts w:cstheme="minorHAnsi"/>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057DBB3A" w:rsidR="00BA46A3" w:rsidRPr="00C44346" w:rsidRDefault="00BA46A3" w:rsidP="00635E1E">
                            <w:pPr>
                              <w:spacing w:line="240" w:lineRule="auto"/>
                              <w:jc w:val="center"/>
                              <w:rPr>
                                <w:rFonts w:ascii="Arial" w:hAnsi="Arial"/>
                                <w:b/>
                                <w:color w:val="004289"/>
                                <w:sz w:val="52"/>
                                <w:szCs w:val="52"/>
                              </w:rPr>
                            </w:pPr>
                            <w:r>
                              <w:rPr>
                                <w:rFonts w:ascii="Arial" w:hAnsi="Arial"/>
                                <w:b/>
                                <w:color w:val="004289"/>
                                <w:sz w:val="52"/>
                                <w:szCs w:val="52"/>
                              </w:rPr>
                              <w:t>Elrick</w:t>
                            </w:r>
                            <w:r w:rsidRPr="00C44346">
                              <w:rPr>
                                <w:rFonts w:ascii="Arial" w:hAnsi="Arial"/>
                                <w:b/>
                                <w:color w:val="004289"/>
                                <w:sz w:val="52"/>
                                <w:szCs w:val="52"/>
                              </w:rPr>
                              <w:t xml:space="preserve"> School</w:t>
                            </w:r>
                          </w:p>
                          <w:p w14:paraId="6FC71718"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53B5CD3E"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22358C">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w:t>
                            </w:r>
                            <w:r w:rsidR="0022358C">
                              <w:rPr>
                                <w:rFonts w:ascii="Arial" w:hAnsi="Arial"/>
                                <w:b/>
                                <w:color w:val="004289"/>
                                <w:sz w:val="52"/>
                                <w:szCs w:val="52"/>
                              </w:rPr>
                              <w:t>1</w:t>
                            </w:r>
                          </w:p>
                          <w:p w14:paraId="4ED71945"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224F768B" w:rsidR="00BA46A3" w:rsidRDefault="00BA46A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22358C">
                              <w:rPr>
                                <w:rFonts w:ascii="Arial" w:hAnsi="Arial"/>
                                <w:b/>
                                <w:color w:val="004289"/>
                                <w:sz w:val="52"/>
                                <w:szCs w:val="52"/>
                              </w:rPr>
                              <w:t>3</w:t>
                            </w:r>
                          </w:p>
                          <w:p w14:paraId="1542034C" w14:textId="77777777" w:rsidR="00BA46A3" w:rsidRPr="00C44346" w:rsidRDefault="00BA46A3"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057DBB3A" w:rsidR="00BA46A3" w:rsidRPr="00C44346" w:rsidRDefault="00BA46A3" w:rsidP="00635E1E">
                      <w:pPr>
                        <w:spacing w:line="240" w:lineRule="auto"/>
                        <w:jc w:val="center"/>
                        <w:rPr>
                          <w:rFonts w:ascii="Arial" w:hAnsi="Arial"/>
                          <w:b/>
                          <w:color w:val="004289"/>
                          <w:sz w:val="52"/>
                          <w:szCs w:val="52"/>
                        </w:rPr>
                      </w:pPr>
                      <w:r>
                        <w:rPr>
                          <w:rFonts w:ascii="Arial" w:hAnsi="Arial"/>
                          <w:b/>
                          <w:color w:val="004289"/>
                          <w:sz w:val="52"/>
                          <w:szCs w:val="52"/>
                        </w:rPr>
                        <w:t>Elrick</w:t>
                      </w:r>
                      <w:r w:rsidRPr="00C44346">
                        <w:rPr>
                          <w:rFonts w:ascii="Arial" w:hAnsi="Arial"/>
                          <w:b/>
                          <w:color w:val="004289"/>
                          <w:sz w:val="52"/>
                          <w:szCs w:val="52"/>
                        </w:rPr>
                        <w:t xml:space="preserve"> School</w:t>
                      </w:r>
                    </w:p>
                    <w:p w14:paraId="6FC71718"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53B5CD3E"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22358C">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w:t>
                      </w:r>
                      <w:r w:rsidR="0022358C">
                        <w:rPr>
                          <w:rFonts w:ascii="Arial" w:hAnsi="Arial"/>
                          <w:b/>
                          <w:color w:val="004289"/>
                          <w:sz w:val="52"/>
                          <w:szCs w:val="52"/>
                        </w:rPr>
                        <w:t>1</w:t>
                      </w:r>
                    </w:p>
                    <w:p w14:paraId="4ED71945"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BA46A3" w:rsidRPr="00C44346" w:rsidRDefault="00BA46A3"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224F768B" w:rsidR="00BA46A3" w:rsidRDefault="00BA46A3"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22358C">
                        <w:rPr>
                          <w:rFonts w:ascii="Arial" w:hAnsi="Arial"/>
                          <w:b/>
                          <w:color w:val="004289"/>
                          <w:sz w:val="52"/>
                          <w:szCs w:val="52"/>
                        </w:rPr>
                        <w:t>3</w:t>
                      </w:r>
                    </w:p>
                    <w:p w14:paraId="1542034C" w14:textId="77777777" w:rsidR="00BA46A3" w:rsidRPr="00C44346" w:rsidRDefault="00BA46A3" w:rsidP="00635E1E">
                      <w:pPr>
                        <w:jc w:val="center"/>
                        <w:rPr>
                          <w:rFonts w:ascii="Arial" w:hAnsi="Arial"/>
                          <w:b/>
                          <w:color w:val="004289"/>
                          <w:sz w:val="52"/>
                          <w:szCs w:val="52"/>
                        </w:rPr>
                      </w:pPr>
                    </w:p>
                  </w:txbxContent>
                </v:textbox>
              </v:shape>
            </w:pict>
          </mc:Fallback>
        </mc:AlternateContent>
      </w:r>
    </w:p>
    <w:p w14:paraId="4A7A51CF" w14:textId="77777777" w:rsidR="00635E1E" w:rsidRPr="00902BBE" w:rsidRDefault="00635E1E" w:rsidP="00902BBE">
      <w:pPr>
        <w:rPr>
          <w:rFonts w:cstheme="minorHAnsi"/>
          <w:sz w:val="24"/>
          <w:szCs w:val="24"/>
        </w:rPr>
      </w:pPr>
    </w:p>
    <w:p w14:paraId="51A146CB" w14:textId="77777777" w:rsidR="00635E1E" w:rsidRPr="00902BBE" w:rsidRDefault="00635E1E" w:rsidP="00902BBE">
      <w:pPr>
        <w:rPr>
          <w:rFonts w:cstheme="minorHAnsi"/>
          <w:sz w:val="24"/>
          <w:szCs w:val="24"/>
        </w:rPr>
      </w:pPr>
    </w:p>
    <w:p w14:paraId="3325B65C" w14:textId="77777777" w:rsidR="003849F1" w:rsidRPr="00902BBE" w:rsidRDefault="003849F1" w:rsidP="00902BBE">
      <w:pPr>
        <w:rPr>
          <w:rFonts w:cstheme="minorHAnsi"/>
          <w:sz w:val="24"/>
          <w:szCs w:val="24"/>
        </w:rPr>
      </w:pPr>
    </w:p>
    <w:p w14:paraId="48D1AE61" w14:textId="77777777" w:rsidR="00635E1E" w:rsidRPr="00902BBE" w:rsidRDefault="00635E1E" w:rsidP="00902BBE">
      <w:pPr>
        <w:rPr>
          <w:rFonts w:cstheme="minorHAnsi"/>
          <w:sz w:val="24"/>
          <w:szCs w:val="24"/>
        </w:rPr>
      </w:pPr>
    </w:p>
    <w:p w14:paraId="2F1B999A" w14:textId="77777777" w:rsidR="00635E1E" w:rsidRPr="00902BBE" w:rsidRDefault="00635E1E" w:rsidP="00902BBE">
      <w:pPr>
        <w:rPr>
          <w:rFonts w:cstheme="minorHAnsi"/>
          <w:sz w:val="24"/>
          <w:szCs w:val="24"/>
        </w:rPr>
      </w:pPr>
    </w:p>
    <w:p w14:paraId="50E08508" w14:textId="77777777" w:rsidR="00635E1E" w:rsidRPr="00902BBE" w:rsidRDefault="00635E1E" w:rsidP="00902BBE">
      <w:pPr>
        <w:rPr>
          <w:rFonts w:cstheme="minorHAnsi"/>
          <w:sz w:val="24"/>
          <w:szCs w:val="24"/>
        </w:rPr>
      </w:pPr>
    </w:p>
    <w:p w14:paraId="505C66D0" w14:textId="77777777" w:rsidR="00635E1E" w:rsidRPr="00902BBE" w:rsidRDefault="00635E1E" w:rsidP="00902BBE">
      <w:pPr>
        <w:rPr>
          <w:rFonts w:cstheme="minorHAnsi"/>
          <w:sz w:val="24"/>
          <w:szCs w:val="24"/>
        </w:rPr>
      </w:pPr>
    </w:p>
    <w:p w14:paraId="03E10A6A" w14:textId="77777777" w:rsidR="00635E1E" w:rsidRPr="00902BBE" w:rsidRDefault="00635E1E" w:rsidP="00902BBE">
      <w:pPr>
        <w:rPr>
          <w:rFonts w:cstheme="minorHAnsi"/>
          <w:sz w:val="24"/>
          <w:szCs w:val="24"/>
        </w:rPr>
      </w:pPr>
    </w:p>
    <w:p w14:paraId="6B59379B" w14:textId="77777777" w:rsidR="00635E1E" w:rsidRPr="00902BBE" w:rsidRDefault="00635E1E" w:rsidP="00902BBE">
      <w:pPr>
        <w:rPr>
          <w:rFonts w:cstheme="minorHAnsi"/>
          <w:sz w:val="24"/>
          <w:szCs w:val="24"/>
        </w:rPr>
      </w:pPr>
    </w:p>
    <w:p w14:paraId="58B730DD" w14:textId="77777777" w:rsidR="00635E1E" w:rsidRPr="00902BBE" w:rsidRDefault="00635E1E" w:rsidP="00902BBE">
      <w:pPr>
        <w:rPr>
          <w:rFonts w:cstheme="minorHAnsi"/>
          <w:sz w:val="24"/>
          <w:szCs w:val="24"/>
        </w:rPr>
      </w:pPr>
    </w:p>
    <w:p w14:paraId="06DA7C5C" w14:textId="77777777" w:rsidR="00635E1E" w:rsidRPr="00902BBE" w:rsidRDefault="00635E1E" w:rsidP="00902BBE">
      <w:pPr>
        <w:rPr>
          <w:rFonts w:cstheme="minorHAnsi"/>
          <w:sz w:val="24"/>
          <w:szCs w:val="24"/>
        </w:rPr>
      </w:pPr>
    </w:p>
    <w:p w14:paraId="06E18262" w14:textId="77777777" w:rsidR="00635E1E" w:rsidRPr="00902BBE" w:rsidRDefault="00635E1E" w:rsidP="00902BBE">
      <w:pPr>
        <w:rPr>
          <w:rFonts w:cstheme="minorHAnsi"/>
          <w:sz w:val="24"/>
          <w:szCs w:val="24"/>
        </w:rPr>
      </w:pPr>
    </w:p>
    <w:p w14:paraId="14539C7B" w14:textId="77777777" w:rsidR="00635E1E" w:rsidRPr="00902BBE" w:rsidRDefault="00635E1E" w:rsidP="00902BBE">
      <w:pPr>
        <w:rPr>
          <w:rFonts w:cstheme="minorHAnsi"/>
          <w:sz w:val="24"/>
          <w:szCs w:val="24"/>
        </w:rPr>
      </w:pPr>
    </w:p>
    <w:p w14:paraId="66A6DAF8" w14:textId="77777777" w:rsidR="00635E1E" w:rsidRPr="00902BBE" w:rsidRDefault="00635E1E" w:rsidP="00902BBE">
      <w:pPr>
        <w:rPr>
          <w:rFonts w:cstheme="minorHAnsi"/>
          <w:sz w:val="24"/>
          <w:szCs w:val="24"/>
        </w:rPr>
      </w:pPr>
    </w:p>
    <w:p w14:paraId="2A2B5674" w14:textId="77777777" w:rsidR="00635E1E" w:rsidRPr="00902BBE" w:rsidRDefault="00635E1E" w:rsidP="00902BBE">
      <w:pPr>
        <w:rPr>
          <w:rFonts w:cstheme="minorHAnsi"/>
          <w:sz w:val="24"/>
          <w:szCs w:val="24"/>
        </w:rPr>
      </w:pPr>
    </w:p>
    <w:p w14:paraId="5BA06B5E" w14:textId="77777777" w:rsidR="00635E1E" w:rsidRPr="00902BBE" w:rsidRDefault="00635E1E" w:rsidP="00902BBE">
      <w:pPr>
        <w:rPr>
          <w:rFonts w:cstheme="minorHAnsi"/>
          <w:sz w:val="24"/>
          <w:szCs w:val="24"/>
        </w:rPr>
      </w:pPr>
    </w:p>
    <w:p w14:paraId="3443DD13" w14:textId="77777777" w:rsidR="00635E1E" w:rsidRPr="00902BBE" w:rsidRDefault="00635E1E" w:rsidP="00902BBE">
      <w:pPr>
        <w:rPr>
          <w:rFonts w:cstheme="minorHAnsi"/>
          <w:sz w:val="24"/>
          <w:szCs w:val="24"/>
        </w:rPr>
      </w:pPr>
    </w:p>
    <w:p w14:paraId="2A84F945" w14:textId="77777777" w:rsidR="00635E1E" w:rsidRPr="00902BBE" w:rsidRDefault="00635E1E" w:rsidP="00902BBE">
      <w:pPr>
        <w:rPr>
          <w:rFonts w:cstheme="minorHAnsi"/>
          <w:sz w:val="24"/>
          <w:szCs w:val="24"/>
        </w:rPr>
      </w:pPr>
    </w:p>
    <w:p w14:paraId="4A5B9DF6" w14:textId="77777777" w:rsidR="00635E1E" w:rsidRPr="00902BBE" w:rsidRDefault="00635E1E" w:rsidP="00902BBE">
      <w:pPr>
        <w:rPr>
          <w:rFonts w:cstheme="minorHAnsi"/>
          <w:sz w:val="24"/>
          <w:szCs w:val="24"/>
        </w:rPr>
      </w:pPr>
    </w:p>
    <w:p w14:paraId="37C7D4AA" w14:textId="77777777" w:rsidR="00635E1E" w:rsidRPr="00902BBE" w:rsidRDefault="00635E1E" w:rsidP="00902BBE">
      <w:pPr>
        <w:rPr>
          <w:rFonts w:cstheme="minorHAnsi"/>
          <w:sz w:val="24"/>
          <w:szCs w:val="24"/>
        </w:rPr>
      </w:pPr>
    </w:p>
    <w:p w14:paraId="08363FA0" w14:textId="77777777" w:rsidR="00635E1E" w:rsidRPr="00902BBE" w:rsidRDefault="00635E1E" w:rsidP="00902BBE">
      <w:pPr>
        <w:rPr>
          <w:rFonts w:cstheme="minorHAnsi"/>
          <w:sz w:val="24"/>
          <w:szCs w:val="24"/>
        </w:rPr>
      </w:pPr>
    </w:p>
    <w:p w14:paraId="243383A4" w14:textId="77777777" w:rsidR="00635E1E" w:rsidRPr="00902BBE" w:rsidRDefault="00635E1E" w:rsidP="00902BBE">
      <w:pPr>
        <w:rPr>
          <w:rFonts w:cstheme="minorHAnsi"/>
          <w:sz w:val="24"/>
          <w:szCs w:val="24"/>
        </w:rPr>
      </w:pPr>
    </w:p>
    <w:p w14:paraId="674DEBFD" w14:textId="77777777" w:rsidR="00635E1E" w:rsidRPr="00902BBE" w:rsidRDefault="00635E1E" w:rsidP="00902BBE">
      <w:pPr>
        <w:rPr>
          <w:rFonts w:cstheme="minorHAnsi"/>
          <w:sz w:val="24"/>
          <w:szCs w:val="24"/>
        </w:rPr>
      </w:pPr>
    </w:p>
    <w:p w14:paraId="336338B4" w14:textId="77777777" w:rsidR="00635E1E" w:rsidRPr="00902BBE" w:rsidRDefault="00635E1E" w:rsidP="00902BBE">
      <w:pPr>
        <w:rPr>
          <w:rFonts w:cstheme="minorHAnsi"/>
          <w:sz w:val="24"/>
          <w:szCs w:val="24"/>
        </w:rPr>
      </w:pPr>
    </w:p>
    <w:p w14:paraId="34DAB4C3" w14:textId="77777777" w:rsidR="00635E1E" w:rsidRPr="00902BBE" w:rsidRDefault="00635E1E"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School Forward</w:t>
      </w:r>
    </w:p>
    <w:p w14:paraId="45557807" w14:textId="77777777" w:rsidR="00635E1E" w:rsidRPr="00902BBE" w:rsidRDefault="00635E1E" w:rsidP="00902BBE">
      <w:pPr>
        <w:jc w:val="center"/>
        <w:rPr>
          <w:rFonts w:cstheme="minorHAnsi"/>
          <w:b/>
          <w:sz w:val="24"/>
          <w:szCs w:val="24"/>
          <w:u w:val="single"/>
          <w:lang w:val="en-US"/>
        </w:rPr>
      </w:pPr>
    </w:p>
    <w:p w14:paraId="7AEA808D" w14:textId="312DCE71" w:rsidR="00635E1E" w:rsidRPr="00902BBE" w:rsidRDefault="00635E1E" w:rsidP="00902BBE">
      <w:pPr>
        <w:rPr>
          <w:rFonts w:cstheme="minorHAnsi"/>
          <w:sz w:val="24"/>
          <w:szCs w:val="24"/>
        </w:rPr>
      </w:pPr>
      <w:r w:rsidRPr="00902BBE">
        <w:rPr>
          <w:rFonts w:cstheme="minorHAnsi"/>
          <w:sz w:val="24"/>
          <w:szCs w:val="24"/>
        </w:rPr>
        <w:t>We are pleased to present both our Standards and Quality Report for Session</w:t>
      </w:r>
      <w:r w:rsidR="00982B74" w:rsidRPr="00902BBE">
        <w:rPr>
          <w:rFonts w:cstheme="minorHAnsi"/>
          <w:sz w:val="24"/>
          <w:szCs w:val="24"/>
        </w:rPr>
        <w:t xml:space="preserve"> 201</w:t>
      </w:r>
      <w:r w:rsidR="001C18FA" w:rsidRPr="00902BBE">
        <w:rPr>
          <w:rFonts w:cstheme="minorHAnsi"/>
          <w:sz w:val="24"/>
          <w:szCs w:val="24"/>
        </w:rPr>
        <w:t>9</w:t>
      </w:r>
      <w:r w:rsidR="00982B74" w:rsidRPr="00902BBE">
        <w:rPr>
          <w:rFonts w:cstheme="minorHAnsi"/>
          <w:sz w:val="24"/>
          <w:szCs w:val="24"/>
        </w:rPr>
        <w:t>– 20</w:t>
      </w:r>
      <w:r w:rsidR="001C18FA" w:rsidRPr="00902BBE">
        <w:rPr>
          <w:rFonts w:cstheme="minorHAnsi"/>
          <w:sz w:val="24"/>
          <w:szCs w:val="24"/>
        </w:rPr>
        <w:t>20 a</w:t>
      </w:r>
      <w:r w:rsidRPr="00902BBE">
        <w:rPr>
          <w:rFonts w:cstheme="minorHAnsi"/>
          <w:sz w:val="24"/>
          <w:szCs w:val="24"/>
        </w:rPr>
        <w:t>nd our School Improvement p</w:t>
      </w:r>
      <w:r w:rsidR="00982B74" w:rsidRPr="00902BBE">
        <w:rPr>
          <w:rFonts w:cstheme="minorHAnsi"/>
          <w:sz w:val="24"/>
          <w:szCs w:val="24"/>
        </w:rPr>
        <w:t>lan for the current session 20</w:t>
      </w:r>
      <w:r w:rsidR="001C18FA" w:rsidRPr="00902BBE">
        <w:rPr>
          <w:rFonts w:cstheme="minorHAnsi"/>
          <w:sz w:val="24"/>
          <w:szCs w:val="24"/>
        </w:rPr>
        <w:t>20</w:t>
      </w:r>
      <w:r w:rsidR="00982B74" w:rsidRPr="00902BBE">
        <w:rPr>
          <w:rFonts w:cstheme="minorHAnsi"/>
          <w:sz w:val="24"/>
          <w:szCs w:val="24"/>
        </w:rPr>
        <w:t xml:space="preserve"> -20</w:t>
      </w:r>
      <w:r w:rsidR="001C18FA" w:rsidRPr="00902BBE">
        <w:rPr>
          <w:rFonts w:cstheme="minorHAnsi"/>
          <w:sz w:val="24"/>
          <w:szCs w:val="24"/>
        </w:rPr>
        <w:t>21</w:t>
      </w:r>
      <w:r w:rsidRPr="00902BBE">
        <w:rPr>
          <w:rFonts w:cstheme="minorHAnsi"/>
          <w:sz w:val="24"/>
          <w:szCs w:val="24"/>
        </w:rPr>
        <w:t>.  This report forms part of our quality improvement framework and provides important information regarding our school</w:t>
      </w:r>
      <w:r w:rsidR="00DB7AFD">
        <w:rPr>
          <w:rFonts w:cstheme="minorHAnsi"/>
          <w:sz w:val="24"/>
          <w:szCs w:val="24"/>
        </w:rPr>
        <w:t>’</w:t>
      </w:r>
      <w:r w:rsidRPr="00902BBE">
        <w:rPr>
          <w:rFonts w:cstheme="minorHAnsi"/>
          <w:sz w:val="24"/>
          <w:szCs w:val="24"/>
        </w:rPr>
        <w:t>s progress to date and identifies our next steps in school improvement.</w:t>
      </w:r>
    </w:p>
    <w:p w14:paraId="1152A387" w14:textId="6093A9A3" w:rsidR="00DA08B7" w:rsidRPr="00902BBE" w:rsidRDefault="00DA08B7" w:rsidP="00902BBE">
      <w:pPr>
        <w:rPr>
          <w:rFonts w:cstheme="minorHAnsi"/>
          <w:sz w:val="24"/>
          <w:szCs w:val="24"/>
          <w:lang w:val="en"/>
        </w:rPr>
      </w:pPr>
      <w:r w:rsidRPr="00902BBE">
        <w:rPr>
          <w:rFonts w:cstheme="minorHAnsi"/>
          <w:b/>
          <w:bCs/>
          <w:color w:val="004289"/>
          <w:sz w:val="24"/>
          <w:szCs w:val="24"/>
          <w:lang w:val="en"/>
        </w:rPr>
        <w:t xml:space="preserve">Self-Evaluation for Self-Improvement </w:t>
      </w:r>
      <w:r w:rsidRPr="00902BBE">
        <w:rPr>
          <w:rFonts w:cstheme="minorHAnsi"/>
          <w:sz w:val="24"/>
          <w:szCs w:val="24"/>
          <w:lang w:val="en"/>
        </w:rPr>
        <w:t xml:space="preserve">is at the heart of our practice in </w:t>
      </w:r>
      <w:r w:rsidR="00362BEB">
        <w:rPr>
          <w:rFonts w:cstheme="minorHAnsi"/>
          <w:sz w:val="24"/>
          <w:szCs w:val="24"/>
          <w:lang w:val="en"/>
        </w:rPr>
        <w:t>Elrick</w:t>
      </w:r>
      <w:r w:rsidRPr="00902BBE">
        <w:rPr>
          <w:rFonts w:cstheme="minorHAnsi"/>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902BBE" w:rsidRDefault="00DA08B7" w:rsidP="00902BBE">
      <w:pPr>
        <w:rPr>
          <w:rFonts w:cstheme="minorHAnsi"/>
          <w:color w:val="004289"/>
          <w:sz w:val="24"/>
          <w:szCs w:val="24"/>
          <w:lang w:val="en"/>
        </w:rPr>
      </w:pPr>
      <w:r w:rsidRPr="00902BBE">
        <w:rPr>
          <w:rFonts w:cstheme="minorHAnsi"/>
          <w:b/>
          <w:bCs/>
          <w:color w:val="004289"/>
          <w:sz w:val="24"/>
          <w:szCs w:val="24"/>
          <w:lang w:val="en"/>
        </w:rPr>
        <w:t xml:space="preserve">How are we doing? </w:t>
      </w:r>
    </w:p>
    <w:p w14:paraId="11EC3945" w14:textId="77777777" w:rsidR="00DA08B7" w:rsidRPr="00902BBE" w:rsidRDefault="00DA08B7" w:rsidP="00902BBE">
      <w:pPr>
        <w:rPr>
          <w:rFonts w:cstheme="minorHAnsi"/>
          <w:color w:val="004289"/>
          <w:sz w:val="24"/>
          <w:szCs w:val="24"/>
          <w:lang w:val="en"/>
        </w:rPr>
      </w:pPr>
      <w:r w:rsidRPr="00902BBE">
        <w:rPr>
          <w:rFonts w:cstheme="minorHAnsi"/>
          <w:b/>
          <w:bCs/>
          <w:color w:val="004289"/>
          <w:sz w:val="24"/>
          <w:szCs w:val="24"/>
          <w:lang w:val="en"/>
        </w:rPr>
        <w:t>How do we know?</w:t>
      </w:r>
    </w:p>
    <w:p w14:paraId="2E5DBA4C" w14:textId="77777777" w:rsidR="00DA08B7" w:rsidRPr="00902BBE" w:rsidRDefault="00DA08B7" w:rsidP="00902BBE">
      <w:pPr>
        <w:rPr>
          <w:rFonts w:cstheme="minorHAnsi"/>
          <w:b/>
          <w:bCs/>
          <w:color w:val="004289"/>
          <w:sz w:val="24"/>
          <w:szCs w:val="24"/>
          <w:lang w:val="en"/>
        </w:rPr>
      </w:pPr>
      <w:r w:rsidRPr="00902BBE">
        <w:rPr>
          <w:rFonts w:cstheme="minorHAnsi"/>
          <w:b/>
          <w:bCs/>
          <w:color w:val="004289"/>
          <w:sz w:val="24"/>
          <w:szCs w:val="24"/>
          <w:lang w:val="en"/>
        </w:rPr>
        <w:t>What are we going to do now?</w:t>
      </w:r>
    </w:p>
    <w:p w14:paraId="5CC0D238" w14:textId="3F79577A" w:rsidR="00DA08B7" w:rsidRPr="00902BBE" w:rsidRDefault="00DA08B7" w:rsidP="00902BBE">
      <w:pPr>
        <w:rPr>
          <w:rFonts w:cstheme="minorHAnsi"/>
          <w:sz w:val="24"/>
          <w:szCs w:val="24"/>
          <w:lang w:val="en"/>
        </w:rPr>
      </w:pPr>
      <w:r w:rsidRPr="00902BBE">
        <w:rPr>
          <w:rFonts w:cstheme="minorHAnsi"/>
          <w:b/>
          <w:bCs/>
          <w:color w:val="004289"/>
          <w:sz w:val="24"/>
          <w:szCs w:val="24"/>
          <w:lang w:val="en"/>
        </w:rPr>
        <w:t>Looking inwards</w:t>
      </w:r>
      <w:r w:rsidRPr="00902BBE">
        <w:rPr>
          <w:rFonts w:cstheme="minorHAnsi"/>
          <w:color w:val="004289"/>
          <w:sz w:val="24"/>
          <w:szCs w:val="24"/>
          <w:lang w:val="en"/>
        </w:rPr>
        <w:t xml:space="preserve"> </w:t>
      </w:r>
      <w:r w:rsidRPr="00902BBE">
        <w:rPr>
          <w:rFonts w:cstheme="minorHAnsi"/>
          <w:sz w:val="24"/>
          <w:szCs w:val="24"/>
          <w:lang w:val="en"/>
        </w:rPr>
        <w:t xml:space="preserve">to </w:t>
      </w:r>
      <w:proofErr w:type="spellStart"/>
      <w:r w:rsidRPr="00902BBE">
        <w:rPr>
          <w:rFonts w:cstheme="minorHAnsi"/>
          <w:sz w:val="24"/>
          <w:szCs w:val="24"/>
          <w:lang w:val="en"/>
        </w:rPr>
        <w:t>analyse</w:t>
      </w:r>
      <w:proofErr w:type="spellEnd"/>
      <w:r w:rsidRPr="00902BBE">
        <w:rPr>
          <w:rFonts w:cstheme="minorHAnsi"/>
          <w:sz w:val="24"/>
          <w:szCs w:val="24"/>
          <w:lang w:val="en"/>
        </w:rPr>
        <w:t xml:space="preserve"> our work </w:t>
      </w:r>
    </w:p>
    <w:p w14:paraId="6C4D9BA9" w14:textId="221E571F" w:rsidR="00DA08B7" w:rsidRPr="00902BBE" w:rsidRDefault="00DA08B7" w:rsidP="00902BBE">
      <w:pPr>
        <w:rPr>
          <w:rFonts w:cstheme="minorHAnsi"/>
          <w:sz w:val="24"/>
          <w:szCs w:val="24"/>
          <w:lang w:val="en"/>
        </w:rPr>
      </w:pPr>
      <w:r w:rsidRPr="00902BBE">
        <w:rPr>
          <w:rFonts w:cstheme="minorHAnsi"/>
          <w:b/>
          <w:bCs/>
          <w:color w:val="004289"/>
          <w:sz w:val="24"/>
          <w:szCs w:val="24"/>
          <w:lang w:val="en"/>
        </w:rPr>
        <w:t xml:space="preserve">Looking </w:t>
      </w:r>
      <w:r w:rsidR="00103028" w:rsidRPr="00902BBE">
        <w:rPr>
          <w:rFonts w:cstheme="minorHAnsi"/>
          <w:b/>
          <w:bCs/>
          <w:color w:val="004289"/>
          <w:sz w:val="24"/>
          <w:szCs w:val="24"/>
          <w:lang w:val="en"/>
        </w:rPr>
        <w:t>outwards to</w:t>
      </w:r>
      <w:r w:rsidRPr="00902BBE">
        <w:rPr>
          <w:rFonts w:cstheme="minorHAnsi"/>
          <w:color w:val="004289"/>
          <w:sz w:val="24"/>
          <w:szCs w:val="24"/>
          <w:lang w:val="en"/>
        </w:rPr>
        <w:t xml:space="preserve"> </w:t>
      </w:r>
      <w:r w:rsidRPr="00902BBE">
        <w:rPr>
          <w:rFonts w:cstheme="minorHAnsi"/>
          <w:sz w:val="24"/>
          <w:szCs w:val="24"/>
          <w:lang w:val="en"/>
        </w:rPr>
        <w:t xml:space="preserve">find out more about what is working well for others locally and nationally </w:t>
      </w:r>
    </w:p>
    <w:p w14:paraId="7859A31E" w14:textId="679AA85E" w:rsidR="00DA08B7" w:rsidRPr="00902BBE" w:rsidRDefault="00DA08B7" w:rsidP="00902BBE">
      <w:pPr>
        <w:rPr>
          <w:rFonts w:cstheme="minorHAnsi"/>
          <w:sz w:val="24"/>
          <w:szCs w:val="24"/>
          <w:lang w:val="en"/>
        </w:rPr>
      </w:pPr>
      <w:r w:rsidRPr="00902BBE">
        <w:rPr>
          <w:rFonts w:cstheme="minorHAnsi"/>
          <w:b/>
          <w:bCs/>
          <w:color w:val="004289"/>
          <w:sz w:val="24"/>
          <w:szCs w:val="24"/>
          <w:lang w:val="en"/>
        </w:rPr>
        <w:t>Looking forwards</w:t>
      </w:r>
      <w:r w:rsidRPr="00902BBE">
        <w:rPr>
          <w:rFonts w:cstheme="minorHAnsi"/>
          <w:color w:val="004289"/>
          <w:sz w:val="24"/>
          <w:szCs w:val="24"/>
          <w:lang w:val="en"/>
        </w:rPr>
        <w:t xml:space="preserve"> </w:t>
      </w:r>
      <w:r w:rsidRPr="00902BBE">
        <w:rPr>
          <w:rFonts w:cstheme="minorHAnsi"/>
          <w:sz w:val="24"/>
          <w:szCs w:val="24"/>
          <w:lang w:val="en"/>
        </w:rPr>
        <w:t>to gauge what continuous improvement might look like in the longer term</w:t>
      </w:r>
    </w:p>
    <w:p w14:paraId="21D3B880" w14:textId="59B75F26" w:rsidR="00635E1E" w:rsidRPr="00902BBE" w:rsidRDefault="00635E1E" w:rsidP="00902BBE">
      <w:pPr>
        <w:rPr>
          <w:rFonts w:cstheme="minorHAnsi"/>
          <w:sz w:val="24"/>
          <w:szCs w:val="24"/>
        </w:rPr>
      </w:pPr>
      <w:r w:rsidRPr="00902BBE">
        <w:rPr>
          <w:rFonts w:cstheme="minorHAnsi"/>
          <w:sz w:val="24"/>
          <w:szCs w:val="24"/>
        </w:rPr>
        <w:t xml:space="preserve">At </w:t>
      </w:r>
      <w:r w:rsidR="00466DB0" w:rsidRPr="00902BBE">
        <w:rPr>
          <w:rFonts w:cstheme="minorHAnsi"/>
          <w:sz w:val="24"/>
          <w:szCs w:val="24"/>
        </w:rPr>
        <w:t>Elrick</w:t>
      </w:r>
      <w:r w:rsidRPr="00902BBE">
        <w:rPr>
          <w:rFonts w:cstheme="minorHAnsi"/>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902BBE" w:rsidRDefault="00635E1E" w:rsidP="00902BBE">
      <w:pPr>
        <w:rPr>
          <w:rFonts w:cstheme="minorHAnsi"/>
          <w:sz w:val="24"/>
          <w:szCs w:val="24"/>
        </w:rPr>
      </w:pPr>
      <w:r w:rsidRPr="00902BBE">
        <w:rPr>
          <w:rFonts w:cstheme="minorHAnsi"/>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01C0EF1F" w:rsidR="00635E1E" w:rsidRPr="00902BBE" w:rsidRDefault="00466DB0" w:rsidP="00902BBE">
      <w:pPr>
        <w:rPr>
          <w:rFonts w:cstheme="minorHAnsi"/>
          <w:sz w:val="24"/>
          <w:szCs w:val="24"/>
        </w:rPr>
      </w:pPr>
      <w:r w:rsidRPr="00902BBE">
        <w:rPr>
          <w:rFonts w:cstheme="minorHAnsi"/>
          <w:noProof/>
          <w:sz w:val="24"/>
          <w:szCs w:val="24"/>
          <w:lang w:eastAsia="en-GB"/>
        </w:rPr>
        <w:drawing>
          <wp:anchor distT="0" distB="0" distL="114300" distR="114300" simplePos="0" relativeHeight="251658244" behindDoc="1" locked="0" layoutInCell="1" allowOverlap="1" wp14:anchorId="1AC3EB54" wp14:editId="3C33AEC9">
            <wp:simplePos x="0" y="0"/>
            <wp:positionH relativeFrom="column">
              <wp:posOffset>-133350</wp:posOffset>
            </wp:positionH>
            <wp:positionV relativeFrom="paragraph">
              <wp:posOffset>99695</wp:posOffset>
            </wp:positionV>
            <wp:extent cx="1673525" cy="620392"/>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ona signature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525" cy="620392"/>
                    </a:xfrm>
                    <a:prstGeom prst="rect">
                      <a:avLst/>
                    </a:prstGeom>
                  </pic:spPr>
                </pic:pic>
              </a:graphicData>
            </a:graphic>
            <wp14:sizeRelH relativeFrom="margin">
              <wp14:pctWidth>0</wp14:pctWidth>
            </wp14:sizeRelH>
            <wp14:sizeRelV relativeFrom="margin">
              <wp14:pctHeight>0</wp14:pctHeight>
            </wp14:sizeRelV>
          </wp:anchor>
        </w:drawing>
      </w:r>
    </w:p>
    <w:p w14:paraId="0CD28A7E" w14:textId="7D2EA6C6" w:rsidR="00635E1E" w:rsidRPr="00902BBE" w:rsidRDefault="00635E1E" w:rsidP="00902BBE">
      <w:pPr>
        <w:rPr>
          <w:rFonts w:cstheme="minorHAnsi"/>
          <w:sz w:val="24"/>
          <w:szCs w:val="24"/>
        </w:rPr>
      </w:pPr>
    </w:p>
    <w:p w14:paraId="0417ABF0" w14:textId="77777777" w:rsidR="00635E1E" w:rsidRPr="00902BBE" w:rsidRDefault="00635E1E" w:rsidP="00902BBE">
      <w:pPr>
        <w:rPr>
          <w:rFonts w:cstheme="minorHAnsi"/>
          <w:sz w:val="24"/>
          <w:szCs w:val="24"/>
        </w:rPr>
      </w:pPr>
      <w:r w:rsidRPr="00902BBE">
        <w:rPr>
          <w:rFonts w:cstheme="minorHAnsi"/>
          <w:sz w:val="24"/>
          <w:szCs w:val="24"/>
        </w:rPr>
        <w:t>Head Teacher</w:t>
      </w:r>
    </w:p>
    <w:p w14:paraId="1B2BD774" w14:textId="77777777" w:rsidR="00635E1E" w:rsidRPr="00902BBE" w:rsidRDefault="00635E1E" w:rsidP="00902BBE">
      <w:pPr>
        <w:rPr>
          <w:rFonts w:cstheme="minorHAnsi"/>
          <w:sz w:val="24"/>
          <w:szCs w:val="24"/>
        </w:rPr>
      </w:pPr>
    </w:p>
    <w:p w14:paraId="7BF538A1" w14:textId="77777777" w:rsidR="00DA08B7" w:rsidRPr="00902BBE" w:rsidRDefault="00DA08B7" w:rsidP="00902BBE">
      <w:pPr>
        <w:rPr>
          <w:rFonts w:cstheme="minorHAnsi"/>
          <w:sz w:val="24"/>
          <w:szCs w:val="24"/>
        </w:rPr>
      </w:pPr>
    </w:p>
    <w:p w14:paraId="098A813C" w14:textId="77777777" w:rsidR="00DA08B7" w:rsidRPr="00902BBE" w:rsidRDefault="00DA08B7" w:rsidP="00902BBE">
      <w:pPr>
        <w:rPr>
          <w:rFonts w:cstheme="minorHAnsi"/>
          <w:sz w:val="24"/>
          <w:szCs w:val="24"/>
        </w:rPr>
      </w:pPr>
    </w:p>
    <w:p w14:paraId="218CA14E" w14:textId="7A46930D" w:rsidR="00C44346" w:rsidRPr="00902BBE" w:rsidRDefault="00C44346" w:rsidP="00902BBE">
      <w:pPr>
        <w:rPr>
          <w:rFonts w:cstheme="minorHAnsi"/>
          <w:sz w:val="24"/>
          <w:szCs w:val="24"/>
        </w:rPr>
      </w:pPr>
      <w:r w:rsidRPr="00902BBE">
        <w:rPr>
          <w:rFonts w:cstheme="minorHAnsi"/>
          <w:sz w:val="24"/>
          <w:szCs w:val="24"/>
        </w:rPr>
        <w:br w:type="page"/>
      </w:r>
    </w:p>
    <w:p w14:paraId="221D1F9F" w14:textId="77777777" w:rsidR="0071414B" w:rsidRPr="00902BBE" w:rsidRDefault="0071414B" w:rsidP="00902BBE">
      <w:pPr>
        <w:rPr>
          <w:rFonts w:cstheme="minorHAnsi"/>
          <w:b/>
          <w:sz w:val="24"/>
          <w:szCs w:val="24"/>
          <w:u w:val="single"/>
        </w:rPr>
      </w:pPr>
      <w:r w:rsidRPr="00902BBE">
        <w:rPr>
          <w:rFonts w:cstheme="minorHAnsi"/>
          <w:b/>
          <w:sz w:val="24"/>
          <w:szCs w:val="24"/>
          <w:u w:val="single"/>
        </w:rPr>
        <w:lastRenderedPageBreak/>
        <w:t xml:space="preserve">The School and its context </w:t>
      </w:r>
    </w:p>
    <w:p w14:paraId="5252EC1B" w14:textId="77777777" w:rsidR="0071414B" w:rsidRPr="00902BBE" w:rsidRDefault="0071414B" w:rsidP="00902BBE">
      <w:pPr>
        <w:spacing w:after="0"/>
        <w:rPr>
          <w:rFonts w:eastAsia="Times New Roman" w:cstheme="minorHAnsi"/>
          <w:sz w:val="24"/>
          <w:szCs w:val="24"/>
        </w:rPr>
      </w:pPr>
    </w:p>
    <w:p w14:paraId="52389D60" w14:textId="77777777"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Elrick School is situated within the community of Westhill, close to the boundary between Aberdeenshire and Aberdeen City. It is one of 4 primary schools within the Westhill community and most pupils transition to Westhill Academy. The local area has a number of private and local authority pre-school providers to support early education for our younger learners. Within Elrick School we have a nursery for ante-pre and pre-school pupils.  The school roll in August 2020 was 394 pupils in P1-7 and 48 pupils in Nursery.</w:t>
      </w:r>
    </w:p>
    <w:p w14:paraId="60FA5659"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7ECF7270" w14:textId="211172A2"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 xml:space="preserve">The school is a large, mainly </w:t>
      </w:r>
      <w:r w:rsidR="00B83602" w:rsidRPr="00902BBE">
        <w:rPr>
          <w:rFonts w:asciiTheme="minorHAnsi" w:hAnsiTheme="minorHAnsi" w:cstheme="minorHAnsi"/>
          <w:b w:val="0"/>
          <w:bCs w:val="0"/>
          <w:i w:val="0"/>
          <w:iCs w:val="0"/>
        </w:rPr>
        <w:t>open plan</w:t>
      </w:r>
      <w:r w:rsidRPr="00902BBE">
        <w:rPr>
          <w:rFonts w:asciiTheme="minorHAnsi" w:hAnsiTheme="minorHAnsi" w:cstheme="minorHAnsi"/>
          <w:b w:val="0"/>
          <w:bCs w:val="0"/>
          <w:i w:val="0"/>
          <w:iCs w:val="0"/>
        </w:rPr>
        <w:t>, learning environment with a separate building for the nursery. We have some closed classrooms, smaller group work areas and shared areas which are used as part of learning and teaching. We also have a multi-purpose hall which is used for P.E, assemblies, performances and school lunches.</w:t>
      </w:r>
    </w:p>
    <w:p w14:paraId="77663848"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278A1D44" w14:textId="77777777"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 xml:space="preserve">School lunches are cooked on site and provide a selection of hot and cold meals to all pupils. Pupils in primary 1-3 are entitled to free school lunches and the school uses an on-line payment system for payment of lunches. </w:t>
      </w:r>
    </w:p>
    <w:p w14:paraId="78917DF6" w14:textId="77777777" w:rsidR="0071414B" w:rsidRPr="00902BBE" w:rsidRDefault="0071414B" w:rsidP="00902BBE">
      <w:pPr>
        <w:pStyle w:val="BodyText3"/>
        <w:spacing w:line="259" w:lineRule="auto"/>
        <w:rPr>
          <w:rFonts w:asciiTheme="minorHAnsi" w:hAnsiTheme="minorHAnsi" w:cstheme="minorHAnsi"/>
          <w:b w:val="0"/>
          <w:bCs w:val="0"/>
          <w:i w:val="0"/>
          <w:iCs w:val="0"/>
        </w:rPr>
      </w:pPr>
    </w:p>
    <w:p w14:paraId="009A326B" w14:textId="7C4DF851" w:rsidR="0071414B" w:rsidRPr="00902BBE" w:rsidRDefault="0071414B" w:rsidP="00902BBE">
      <w:pPr>
        <w:pStyle w:val="BodyText3"/>
        <w:spacing w:line="259" w:lineRule="auto"/>
        <w:rPr>
          <w:rFonts w:asciiTheme="minorHAnsi" w:hAnsiTheme="minorHAnsi" w:cstheme="minorHAnsi"/>
          <w:b w:val="0"/>
          <w:bCs w:val="0"/>
          <w:i w:val="0"/>
          <w:iCs w:val="0"/>
        </w:rPr>
      </w:pPr>
      <w:r w:rsidRPr="00902BBE">
        <w:rPr>
          <w:rFonts w:asciiTheme="minorHAnsi" w:hAnsiTheme="minorHAnsi" w:cstheme="minorHAnsi"/>
          <w:b w:val="0"/>
          <w:bCs w:val="0"/>
          <w:i w:val="0"/>
          <w:iCs w:val="0"/>
        </w:rPr>
        <w:t>At Elrick we promote an ethos of inclusion, within which everyone is listened to, valued and encouraged to participate fully in the life and work of the school community. Collaborative working is a key feature of Elrick, among staff, pupils and parents.  Many staff are trained in Co-operative learning and therefore this approach, which has its foundation in developing life skills while learning with and from others, is implemented by staff. The development of learning progressions both knowledge and skills, supports learners to develop the skills which they need both now and in the future.</w:t>
      </w:r>
    </w:p>
    <w:p w14:paraId="563C3782" w14:textId="5F2A4845" w:rsidR="00902BBE" w:rsidRPr="00902BBE" w:rsidRDefault="00902BBE" w:rsidP="00902BBE">
      <w:pPr>
        <w:pStyle w:val="BodyText3"/>
        <w:spacing w:line="259" w:lineRule="auto"/>
        <w:rPr>
          <w:rFonts w:asciiTheme="minorHAnsi" w:hAnsiTheme="minorHAnsi" w:cstheme="minorHAnsi"/>
          <w:b w:val="0"/>
          <w:bCs w:val="0"/>
          <w:i w:val="0"/>
          <w:iCs w:val="0"/>
        </w:rPr>
      </w:pPr>
    </w:p>
    <w:p w14:paraId="368CE3A6" w14:textId="33907EEC" w:rsidR="0071414B" w:rsidRPr="00902BBE" w:rsidRDefault="00902BBE" w:rsidP="00902BBE">
      <w:pPr>
        <w:rPr>
          <w:rFonts w:cstheme="minorHAnsi"/>
          <w:sz w:val="24"/>
          <w:szCs w:val="24"/>
        </w:rPr>
      </w:pPr>
      <w:r w:rsidRPr="00902BBE">
        <w:rPr>
          <w:rFonts w:cstheme="minorHAnsi"/>
          <w:sz w:val="24"/>
          <w:szCs w:val="24"/>
        </w:rPr>
        <w:t>Elrick School is a place where we learn, develop and grow in partnership with our families and the wider community. In building this we promote values and develop ethos across the whole school community.</w:t>
      </w:r>
    </w:p>
    <w:p w14:paraId="197F466A" w14:textId="77777777" w:rsidR="00C44346" w:rsidRPr="00902BBE" w:rsidRDefault="00C44346" w:rsidP="00902BBE">
      <w:pPr>
        <w:rPr>
          <w:rFonts w:cstheme="minorHAnsi"/>
          <w:sz w:val="24"/>
          <w:szCs w:val="24"/>
        </w:rPr>
      </w:pPr>
    </w:p>
    <w:p w14:paraId="5106EE9B" w14:textId="77777777" w:rsidR="0071414B" w:rsidRPr="00902BBE" w:rsidRDefault="0071414B" w:rsidP="00902BBE">
      <w:pPr>
        <w:rPr>
          <w:rFonts w:cstheme="minorHAnsi"/>
          <w:b/>
          <w:sz w:val="24"/>
          <w:szCs w:val="24"/>
          <w:u w:val="single"/>
        </w:rPr>
      </w:pPr>
      <w:r w:rsidRPr="00902BBE">
        <w:rPr>
          <w:rFonts w:cstheme="minorHAnsi"/>
          <w:b/>
          <w:sz w:val="24"/>
          <w:szCs w:val="24"/>
          <w:u w:val="single"/>
        </w:rPr>
        <w:t>Vision, Values and Aims for the school</w:t>
      </w:r>
    </w:p>
    <w:p w14:paraId="11FC7EB0" w14:textId="102314F8" w:rsidR="0071414B" w:rsidRPr="00902BBE" w:rsidRDefault="0071414B" w:rsidP="00902BBE">
      <w:pPr>
        <w:rPr>
          <w:rFonts w:cstheme="minorHAnsi"/>
          <w:sz w:val="24"/>
          <w:szCs w:val="24"/>
        </w:rPr>
      </w:pPr>
      <w:r w:rsidRPr="00902BBE">
        <w:rPr>
          <w:rFonts w:cstheme="minorHAnsi"/>
          <w:sz w:val="24"/>
          <w:szCs w:val="24"/>
        </w:rPr>
        <w:t xml:space="preserve">At Elrick Primary School our overarching aim is to provide our young learners with opportunities to experience and develop the skills and attitudes needed to become </w:t>
      </w:r>
      <w:r w:rsidR="00902BBE" w:rsidRPr="00902BBE">
        <w:rPr>
          <w:rFonts w:cstheme="minorHAnsi"/>
          <w:b/>
          <w:i/>
          <w:sz w:val="24"/>
          <w:szCs w:val="24"/>
        </w:rPr>
        <w:t>Successful Learners, Confident Individuals, Responsible Citizens and Effective Contributors.</w:t>
      </w:r>
    </w:p>
    <w:p w14:paraId="1E94D944" w14:textId="77777777" w:rsidR="0071414B" w:rsidRPr="00902BBE" w:rsidRDefault="0071414B" w:rsidP="00902BBE">
      <w:pPr>
        <w:rPr>
          <w:rFonts w:cstheme="minorHAnsi"/>
          <w:sz w:val="24"/>
          <w:szCs w:val="24"/>
        </w:rPr>
      </w:pPr>
      <w:r w:rsidRPr="00902BBE">
        <w:rPr>
          <w:rFonts w:cstheme="minorHAnsi"/>
          <w:sz w:val="24"/>
          <w:szCs w:val="24"/>
        </w:rPr>
        <w:t>Our rainbow underpins all that we do to support learners achieve the best they can. We are all committed to work together to provide a learning environment which promotes the following vision and values. This rainbow is shared through all our improvements and learning with families and staff.</w:t>
      </w:r>
    </w:p>
    <w:p w14:paraId="4F5FC970" w14:textId="77777777" w:rsidR="0071414B" w:rsidRPr="00902BBE" w:rsidRDefault="0071414B" w:rsidP="00902BBE">
      <w:pPr>
        <w:jc w:val="center"/>
        <w:rPr>
          <w:rFonts w:cstheme="minorHAnsi"/>
          <w:sz w:val="24"/>
          <w:szCs w:val="24"/>
        </w:rPr>
      </w:pPr>
      <w:r>
        <w:rPr>
          <w:noProof/>
        </w:rPr>
        <w:lastRenderedPageBreak/>
        <w:drawing>
          <wp:inline distT="0" distB="0" distL="0" distR="0" wp14:anchorId="4E057245" wp14:editId="31A36D08">
            <wp:extent cx="3429479" cy="457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429479" cy="4572640"/>
                    </a:xfrm>
                    <a:prstGeom prst="rect">
                      <a:avLst/>
                    </a:prstGeom>
                  </pic:spPr>
                </pic:pic>
              </a:graphicData>
            </a:graphic>
          </wp:inline>
        </w:drawing>
      </w:r>
    </w:p>
    <w:p w14:paraId="28BFAF52" w14:textId="77777777" w:rsidR="0071414B" w:rsidRPr="00902BBE" w:rsidRDefault="0071414B" w:rsidP="00902BBE">
      <w:pPr>
        <w:rPr>
          <w:rFonts w:cstheme="minorHAnsi"/>
          <w:sz w:val="24"/>
          <w:szCs w:val="24"/>
        </w:rPr>
      </w:pPr>
    </w:p>
    <w:p w14:paraId="5CB5AA43" w14:textId="77777777" w:rsidR="0071414B" w:rsidRPr="00902BBE" w:rsidRDefault="0071414B" w:rsidP="00902BBE">
      <w:pPr>
        <w:rPr>
          <w:rFonts w:cstheme="minorHAnsi"/>
          <w:sz w:val="24"/>
          <w:szCs w:val="24"/>
        </w:rPr>
      </w:pPr>
    </w:p>
    <w:p w14:paraId="4051C580" w14:textId="4816CC60" w:rsidR="0071414B" w:rsidRPr="00902BBE" w:rsidRDefault="0071414B" w:rsidP="00902BBE">
      <w:pPr>
        <w:rPr>
          <w:rFonts w:cstheme="minorHAnsi"/>
          <w:b/>
          <w:sz w:val="24"/>
          <w:szCs w:val="24"/>
          <w:u w:val="single"/>
        </w:rPr>
      </w:pPr>
      <w:r w:rsidRPr="00902BBE">
        <w:rPr>
          <w:rFonts w:cstheme="minorHAnsi"/>
          <w:b/>
          <w:sz w:val="24"/>
          <w:szCs w:val="24"/>
          <w:u w:val="single"/>
        </w:rPr>
        <w:t>What do we aim to achieve for our children/pupils?</w:t>
      </w:r>
    </w:p>
    <w:p w14:paraId="1C128E54" w14:textId="77777777" w:rsidR="0071414B" w:rsidRPr="00902BBE" w:rsidRDefault="0071414B" w:rsidP="00902BBE">
      <w:pPr>
        <w:rPr>
          <w:rFonts w:cstheme="minorHAnsi"/>
          <w:sz w:val="24"/>
          <w:szCs w:val="24"/>
        </w:rPr>
      </w:pPr>
      <w:r w:rsidRPr="00902BBE">
        <w:rPr>
          <w:rFonts w:cstheme="minorHAnsi"/>
          <w:sz w:val="24"/>
          <w:szCs w:val="24"/>
        </w:rPr>
        <w:t>Working together we aim that Elrick School provides the opportunities:</w:t>
      </w:r>
    </w:p>
    <w:p w14:paraId="0EEAE34B" w14:textId="77777777" w:rsidR="0071414B" w:rsidRPr="00902BBE" w:rsidRDefault="0071414B" w:rsidP="00902BBE">
      <w:pPr>
        <w:rPr>
          <w:rFonts w:cstheme="minorHAnsi"/>
          <w:sz w:val="24"/>
          <w:szCs w:val="24"/>
        </w:rPr>
      </w:pPr>
    </w:p>
    <w:p w14:paraId="641E5F41" w14:textId="77777777" w:rsidR="0071414B" w:rsidRPr="00902BBE" w:rsidRDefault="0071414B" w:rsidP="00902BBE">
      <w:pPr>
        <w:jc w:val="center"/>
        <w:rPr>
          <w:rFonts w:cstheme="minorHAnsi"/>
          <w:iCs/>
          <w:sz w:val="24"/>
          <w:szCs w:val="24"/>
        </w:rPr>
      </w:pPr>
      <w:r w:rsidRPr="00902BBE">
        <w:rPr>
          <w:rFonts w:cstheme="minorHAnsi"/>
          <w:iCs/>
          <w:sz w:val="24"/>
          <w:szCs w:val="24"/>
        </w:rPr>
        <w:t>To be a place where we are all encouraged to be the best we can</w:t>
      </w:r>
    </w:p>
    <w:p w14:paraId="7C39247D" w14:textId="77777777" w:rsidR="0071414B" w:rsidRPr="00902BBE" w:rsidRDefault="0071414B" w:rsidP="00902BBE">
      <w:pPr>
        <w:jc w:val="center"/>
        <w:rPr>
          <w:rFonts w:cstheme="minorHAnsi"/>
          <w:iCs/>
          <w:sz w:val="24"/>
          <w:szCs w:val="24"/>
        </w:rPr>
      </w:pPr>
      <w:r w:rsidRPr="00902BBE">
        <w:rPr>
          <w:rFonts w:cstheme="minorHAnsi"/>
          <w:sz w:val="24"/>
          <w:szCs w:val="24"/>
        </w:rPr>
        <w:t xml:space="preserve">To </w:t>
      </w:r>
      <w:r w:rsidRPr="00902BBE">
        <w:rPr>
          <w:rFonts w:cstheme="minorHAnsi"/>
          <w:iCs/>
          <w:sz w:val="24"/>
          <w:szCs w:val="24"/>
        </w:rPr>
        <w:t>acknowledge success and effort</w:t>
      </w:r>
    </w:p>
    <w:p w14:paraId="3739D47C" w14:textId="0852879C" w:rsidR="0071414B" w:rsidRPr="00902BBE" w:rsidRDefault="0071414B" w:rsidP="00902BBE">
      <w:pPr>
        <w:jc w:val="center"/>
        <w:rPr>
          <w:rFonts w:cstheme="minorHAnsi"/>
          <w:iCs/>
          <w:sz w:val="24"/>
          <w:szCs w:val="24"/>
        </w:rPr>
      </w:pPr>
      <w:r w:rsidRPr="00902BBE">
        <w:rPr>
          <w:rFonts w:cstheme="minorHAnsi"/>
          <w:sz w:val="24"/>
          <w:szCs w:val="24"/>
        </w:rPr>
        <w:t xml:space="preserve">To </w:t>
      </w:r>
      <w:r w:rsidRPr="00902BBE">
        <w:rPr>
          <w:rFonts w:cstheme="minorHAnsi"/>
          <w:iCs/>
          <w:sz w:val="24"/>
          <w:szCs w:val="24"/>
        </w:rPr>
        <w:t>work with parents and the community</w:t>
      </w:r>
    </w:p>
    <w:p w14:paraId="7B52C92F" w14:textId="4DB0E9E4" w:rsidR="0071414B" w:rsidRPr="00902BBE" w:rsidRDefault="0071414B" w:rsidP="40A4FEF9">
      <w:pPr>
        <w:jc w:val="center"/>
        <w:rPr>
          <w:sz w:val="24"/>
          <w:szCs w:val="24"/>
        </w:rPr>
      </w:pPr>
      <w:r w:rsidRPr="40A4FEF9">
        <w:rPr>
          <w:sz w:val="24"/>
          <w:szCs w:val="24"/>
        </w:rPr>
        <w:t>To encourage healthy choices</w:t>
      </w:r>
    </w:p>
    <w:p w14:paraId="4099634D" w14:textId="52692DA5" w:rsidR="0071414B" w:rsidRPr="00902BBE" w:rsidRDefault="0071414B" w:rsidP="40A4FEF9">
      <w:pPr>
        <w:jc w:val="center"/>
        <w:rPr>
          <w:sz w:val="24"/>
          <w:szCs w:val="24"/>
        </w:rPr>
      </w:pPr>
      <w:r w:rsidRPr="40A4FEF9">
        <w:rPr>
          <w:sz w:val="24"/>
          <w:szCs w:val="24"/>
        </w:rPr>
        <w:t>To explore new ideas and technologies</w:t>
      </w:r>
    </w:p>
    <w:p w14:paraId="57835B09" w14:textId="77777777" w:rsidR="0071414B" w:rsidRPr="00902BBE" w:rsidRDefault="0071414B" w:rsidP="00902BBE">
      <w:pPr>
        <w:jc w:val="center"/>
        <w:rPr>
          <w:rFonts w:cstheme="minorHAnsi"/>
          <w:iCs/>
          <w:sz w:val="24"/>
          <w:szCs w:val="24"/>
        </w:rPr>
      </w:pPr>
      <w:r w:rsidRPr="00902BBE">
        <w:rPr>
          <w:rFonts w:cstheme="minorHAnsi"/>
          <w:sz w:val="24"/>
          <w:szCs w:val="24"/>
        </w:rPr>
        <w:t>To provide opportunities for everyone to learn in a stimulating and motivating atmosphere</w:t>
      </w:r>
    </w:p>
    <w:p w14:paraId="65484ED8" w14:textId="77777777" w:rsidR="0071414B" w:rsidRPr="00902BBE" w:rsidRDefault="0071414B" w:rsidP="00902BBE">
      <w:pPr>
        <w:jc w:val="center"/>
        <w:rPr>
          <w:rFonts w:cstheme="minorHAnsi"/>
          <w:sz w:val="24"/>
          <w:szCs w:val="24"/>
        </w:rPr>
      </w:pPr>
      <w:r w:rsidRPr="00902BBE">
        <w:rPr>
          <w:rFonts w:cstheme="minorHAnsi"/>
          <w:sz w:val="24"/>
          <w:szCs w:val="24"/>
        </w:rPr>
        <w:t>To promote a greater understanding of how we can all contribute to improving the world around us</w:t>
      </w:r>
    </w:p>
    <w:p w14:paraId="2205A7DC" w14:textId="77777777" w:rsidR="0071414B" w:rsidRPr="00902BBE" w:rsidRDefault="0071414B" w:rsidP="00902BBE">
      <w:pPr>
        <w:jc w:val="center"/>
        <w:rPr>
          <w:rFonts w:cstheme="minorHAnsi"/>
          <w:sz w:val="24"/>
          <w:szCs w:val="24"/>
        </w:rPr>
      </w:pPr>
      <w:r w:rsidRPr="00902BBE">
        <w:rPr>
          <w:rFonts w:cstheme="minorHAnsi"/>
          <w:sz w:val="24"/>
          <w:szCs w:val="24"/>
        </w:rPr>
        <w:t>To treat everyone as you would like to be treated yourself</w:t>
      </w:r>
    </w:p>
    <w:p w14:paraId="54E7A938" w14:textId="5E27D8B9" w:rsidR="0071414B" w:rsidRPr="00902BBE" w:rsidRDefault="0071414B" w:rsidP="00902BBE">
      <w:pPr>
        <w:pStyle w:val="BodyText3"/>
        <w:spacing w:line="259" w:lineRule="auto"/>
        <w:rPr>
          <w:rFonts w:asciiTheme="minorHAnsi" w:hAnsiTheme="minorHAnsi" w:cstheme="minorHAnsi"/>
          <w:i w:val="0"/>
          <w:iCs w:val="0"/>
          <w:u w:val="single"/>
        </w:rPr>
      </w:pPr>
      <w:r w:rsidRPr="00902BBE">
        <w:rPr>
          <w:rFonts w:asciiTheme="minorHAnsi" w:hAnsiTheme="minorHAnsi" w:cstheme="minorHAnsi"/>
          <w:i w:val="0"/>
          <w:iCs w:val="0"/>
          <w:u w:val="single"/>
        </w:rPr>
        <w:lastRenderedPageBreak/>
        <w:t>Ethos, community links and partnerships</w:t>
      </w:r>
    </w:p>
    <w:p w14:paraId="39B21D1B" w14:textId="01135DDE" w:rsidR="0071414B" w:rsidRPr="00902BBE" w:rsidRDefault="0071414B" w:rsidP="00902BBE">
      <w:pPr>
        <w:pStyle w:val="BodyText3"/>
        <w:spacing w:line="259" w:lineRule="auto"/>
        <w:rPr>
          <w:rFonts w:asciiTheme="minorHAnsi" w:hAnsiTheme="minorHAnsi" w:cstheme="minorHAnsi"/>
          <w:i w:val="0"/>
          <w:iCs w:val="0"/>
          <w:u w:val="single"/>
        </w:rPr>
      </w:pPr>
    </w:p>
    <w:p w14:paraId="5F04C4F2" w14:textId="071BEB87" w:rsidR="0071414B" w:rsidRPr="00902BBE" w:rsidRDefault="0071414B" w:rsidP="00902BBE">
      <w:pPr>
        <w:rPr>
          <w:rFonts w:eastAsia="Times New Roman" w:cstheme="minorHAnsi"/>
          <w:sz w:val="24"/>
          <w:szCs w:val="24"/>
        </w:rPr>
      </w:pPr>
      <w:r w:rsidRPr="00902BBE">
        <w:rPr>
          <w:rFonts w:eastAsia="Times New Roman" w:cstheme="minorHAnsi"/>
          <w:sz w:val="24"/>
          <w:szCs w:val="24"/>
        </w:rPr>
        <w:t>Community links are a valued part of school life. Elrick School has a very supportive Parent Council</w:t>
      </w:r>
      <w:r w:rsidR="00902BBE" w:rsidRPr="00902BBE">
        <w:rPr>
          <w:rFonts w:eastAsia="Times New Roman" w:cstheme="minorHAnsi"/>
          <w:sz w:val="24"/>
          <w:szCs w:val="24"/>
        </w:rPr>
        <w:t xml:space="preserve">, with class reps supporting parents and school in gathering and sharing feedback.  </w:t>
      </w:r>
      <w:r w:rsidRPr="00902BBE">
        <w:rPr>
          <w:rFonts w:eastAsia="Times New Roman" w:cstheme="minorHAnsi"/>
          <w:sz w:val="24"/>
          <w:szCs w:val="24"/>
        </w:rPr>
        <w:t xml:space="preserve">This group actively supports improvement activities and raise additional funds to provide many extras for the pupils in the nursery and school.  </w:t>
      </w:r>
    </w:p>
    <w:p w14:paraId="609C1010" w14:textId="1241D84B" w:rsidR="00902BBE" w:rsidRPr="00902BBE" w:rsidRDefault="0071414B" w:rsidP="00902BBE">
      <w:pPr>
        <w:rPr>
          <w:rFonts w:eastAsia="Times New Roman" w:cstheme="minorHAnsi"/>
          <w:sz w:val="24"/>
          <w:szCs w:val="24"/>
        </w:rPr>
      </w:pPr>
      <w:r w:rsidRPr="00902BBE">
        <w:rPr>
          <w:rFonts w:eastAsia="Times New Roman" w:cstheme="minorHAnsi"/>
          <w:sz w:val="24"/>
          <w:szCs w:val="24"/>
        </w:rPr>
        <w:t>We offer many opportunities for our learners to enjoy first-hand experiences outdoors</w:t>
      </w:r>
      <w:r w:rsidR="00902BBE" w:rsidRPr="00902BBE">
        <w:rPr>
          <w:rFonts w:eastAsia="Times New Roman" w:cstheme="minorHAnsi"/>
          <w:sz w:val="24"/>
          <w:szCs w:val="24"/>
        </w:rPr>
        <w:t xml:space="preserve">, utilising our own outdoor environment as well as other local areas such as </w:t>
      </w:r>
      <w:proofErr w:type="spellStart"/>
      <w:r w:rsidR="00902BBE" w:rsidRPr="00902BBE">
        <w:rPr>
          <w:rFonts w:eastAsia="Times New Roman" w:cstheme="minorHAnsi"/>
          <w:sz w:val="24"/>
          <w:szCs w:val="24"/>
        </w:rPr>
        <w:t>Arnhall</w:t>
      </w:r>
      <w:proofErr w:type="spellEnd"/>
      <w:r w:rsidR="00902BBE" w:rsidRPr="00902BBE">
        <w:rPr>
          <w:rFonts w:eastAsia="Times New Roman" w:cstheme="minorHAnsi"/>
          <w:sz w:val="24"/>
          <w:szCs w:val="24"/>
        </w:rPr>
        <w:t xml:space="preserve"> Moss.  </w:t>
      </w:r>
      <w:r w:rsidRPr="00902BBE">
        <w:rPr>
          <w:rFonts w:eastAsia="Times New Roman" w:cstheme="minorHAnsi"/>
          <w:sz w:val="24"/>
          <w:szCs w:val="24"/>
        </w:rPr>
        <w:t xml:space="preserve">Such experiences motivate our children to become successful learners and to develop as healthy, confident, enterprising and responsible citizens.  </w:t>
      </w:r>
    </w:p>
    <w:p w14:paraId="49D11B59" w14:textId="006BADA0" w:rsidR="0071414B" w:rsidRPr="00902BBE" w:rsidRDefault="0071414B" w:rsidP="00902BBE">
      <w:pPr>
        <w:rPr>
          <w:rFonts w:eastAsia="Times New Roman" w:cstheme="minorHAnsi"/>
          <w:sz w:val="24"/>
          <w:szCs w:val="24"/>
        </w:rPr>
      </w:pPr>
      <w:r w:rsidRPr="00902BBE">
        <w:rPr>
          <w:rFonts w:eastAsia="Times New Roman" w:cstheme="minorHAnsi"/>
          <w:sz w:val="24"/>
          <w:szCs w:val="24"/>
        </w:rPr>
        <w:t>We also have many business links which help to develop our young workforce, preparing our pupils for the world of work.</w:t>
      </w:r>
      <w:r w:rsidR="00902BBE" w:rsidRPr="00902BBE">
        <w:rPr>
          <w:rFonts w:eastAsia="Times New Roman" w:cstheme="minorHAnsi"/>
          <w:sz w:val="24"/>
          <w:szCs w:val="24"/>
        </w:rPr>
        <w:t xml:space="preserve">  </w:t>
      </w:r>
      <w:r w:rsidRPr="00902BBE">
        <w:rPr>
          <w:rFonts w:cstheme="minorHAnsi"/>
          <w:sz w:val="24"/>
          <w:szCs w:val="24"/>
        </w:rPr>
        <w:t xml:space="preserve">We are a BP link school through which our children benefit from close working with staff at BP. </w:t>
      </w:r>
      <w:r w:rsidRPr="00902BBE">
        <w:rPr>
          <w:rFonts w:cstheme="minorHAnsi"/>
          <w:b/>
          <w:bCs/>
          <w:i/>
          <w:iCs/>
          <w:sz w:val="24"/>
          <w:szCs w:val="24"/>
        </w:rPr>
        <w:t xml:space="preserve"> </w:t>
      </w:r>
      <w:r w:rsidRPr="00902BBE">
        <w:rPr>
          <w:rFonts w:cstheme="minorHAnsi"/>
          <w:sz w:val="24"/>
          <w:szCs w:val="24"/>
        </w:rPr>
        <w:t>We also have close links with other members of the community and companies such as Subsea 7, TAQA,  Westhill Rotary</w:t>
      </w:r>
      <w:r w:rsidR="00902BBE" w:rsidRPr="00902BBE">
        <w:rPr>
          <w:rFonts w:cstheme="minorHAnsi"/>
          <w:sz w:val="24"/>
          <w:szCs w:val="24"/>
        </w:rPr>
        <w:t xml:space="preserve"> Club</w:t>
      </w:r>
      <w:r w:rsidRPr="00902BBE">
        <w:rPr>
          <w:rFonts w:cstheme="minorHAnsi"/>
          <w:sz w:val="24"/>
          <w:szCs w:val="24"/>
        </w:rPr>
        <w:t>, Tesco, our local church, the local ranger, men’s sheds, local sports clubs and many others. Throughout the year we work together with our partners to develop and enhance the learning experiences for our children.</w:t>
      </w:r>
    </w:p>
    <w:p w14:paraId="0D2D3AA1" w14:textId="77777777" w:rsidR="00806AFA" w:rsidRPr="00902BBE" w:rsidRDefault="00806AFA" w:rsidP="00902BBE">
      <w:pPr>
        <w:rPr>
          <w:rFonts w:cstheme="minorHAnsi"/>
          <w:sz w:val="24"/>
          <w:szCs w:val="24"/>
        </w:rPr>
      </w:pPr>
    </w:p>
    <w:p w14:paraId="21FCF60B" w14:textId="77777777" w:rsidR="00635E1E" w:rsidRPr="00902BBE" w:rsidRDefault="00635E1E" w:rsidP="00902BBE">
      <w:pPr>
        <w:rPr>
          <w:rFonts w:cstheme="minorHAnsi"/>
          <w:sz w:val="24"/>
          <w:szCs w:val="24"/>
        </w:rPr>
      </w:pPr>
    </w:p>
    <w:p w14:paraId="10D11491" w14:textId="77777777" w:rsidR="000874DB" w:rsidRPr="00902BBE" w:rsidRDefault="000874DB" w:rsidP="00902BBE">
      <w:pPr>
        <w:rPr>
          <w:rFonts w:cstheme="minorHAnsi"/>
          <w:sz w:val="24"/>
          <w:szCs w:val="24"/>
        </w:rPr>
      </w:pPr>
    </w:p>
    <w:p w14:paraId="400EA8C9" w14:textId="77777777" w:rsidR="000874DB" w:rsidRPr="00902BBE" w:rsidRDefault="000874DB" w:rsidP="00902BBE">
      <w:pPr>
        <w:rPr>
          <w:rFonts w:cstheme="minorHAnsi"/>
          <w:sz w:val="24"/>
          <w:szCs w:val="24"/>
        </w:rPr>
      </w:pPr>
    </w:p>
    <w:p w14:paraId="0D6E0F83" w14:textId="77777777" w:rsidR="000874DB" w:rsidRPr="00902BBE" w:rsidRDefault="000874DB" w:rsidP="00902BBE">
      <w:pPr>
        <w:rPr>
          <w:rFonts w:cstheme="minorHAnsi"/>
          <w:sz w:val="24"/>
          <w:szCs w:val="24"/>
        </w:rPr>
      </w:pPr>
    </w:p>
    <w:p w14:paraId="5255C059" w14:textId="77777777" w:rsidR="000874DB" w:rsidRPr="00902BBE" w:rsidRDefault="000874DB" w:rsidP="00902BBE">
      <w:pPr>
        <w:rPr>
          <w:rFonts w:cstheme="minorHAnsi"/>
          <w:sz w:val="24"/>
          <w:szCs w:val="24"/>
        </w:rPr>
      </w:pPr>
    </w:p>
    <w:p w14:paraId="392DE968" w14:textId="77777777" w:rsidR="001113AB" w:rsidRPr="00902BBE" w:rsidRDefault="001113AB" w:rsidP="00902BBE">
      <w:pPr>
        <w:rPr>
          <w:rFonts w:cstheme="minorHAnsi"/>
          <w:sz w:val="24"/>
          <w:szCs w:val="24"/>
        </w:rPr>
      </w:pPr>
    </w:p>
    <w:p w14:paraId="3EC0F32B" w14:textId="77777777" w:rsidR="000874DB" w:rsidRPr="00902BBE" w:rsidRDefault="000874DB" w:rsidP="00902BBE">
      <w:pPr>
        <w:rPr>
          <w:rFonts w:cstheme="minorHAnsi"/>
          <w:sz w:val="24"/>
          <w:szCs w:val="24"/>
        </w:rPr>
      </w:pPr>
    </w:p>
    <w:p w14:paraId="0B3D947D" w14:textId="77777777" w:rsidR="000874DB" w:rsidRPr="00902BBE" w:rsidRDefault="000874DB" w:rsidP="00902BBE">
      <w:pPr>
        <w:rPr>
          <w:rFonts w:cstheme="minorHAnsi"/>
          <w:sz w:val="24"/>
          <w:szCs w:val="24"/>
        </w:rPr>
      </w:pPr>
    </w:p>
    <w:p w14:paraId="5476270C" w14:textId="77777777" w:rsidR="000874DB" w:rsidRPr="00902BBE" w:rsidRDefault="000874DB" w:rsidP="00902BBE">
      <w:pPr>
        <w:rPr>
          <w:rFonts w:cstheme="minorHAnsi"/>
          <w:sz w:val="24"/>
          <w:szCs w:val="24"/>
        </w:rPr>
      </w:pPr>
    </w:p>
    <w:p w14:paraId="53C4D492" w14:textId="77777777" w:rsidR="000874DB" w:rsidRPr="00902BBE" w:rsidRDefault="000874DB" w:rsidP="00902BBE">
      <w:pPr>
        <w:rPr>
          <w:rFonts w:cstheme="minorHAnsi"/>
          <w:sz w:val="24"/>
          <w:szCs w:val="24"/>
        </w:rPr>
      </w:pPr>
    </w:p>
    <w:p w14:paraId="411BBD61" w14:textId="77777777" w:rsidR="000874DB" w:rsidRPr="00902BBE" w:rsidRDefault="000874DB" w:rsidP="00902BBE">
      <w:pPr>
        <w:rPr>
          <w:rFonts w:cstheme="minorHAnsi"/>
          <w:sz w:val="24"/>
          <w:szCs w:val="24"/>
        </w:rPr>
      </w:pPr>
    </w:p>
    <w:p w14:paraId="603D11FF" w14:textId="77777777" w:rsidR="000874DB" w:rsidRPr="00902BBE" w:rsidRDefault="000874DB" w:rsidP="00902BBE">
      <w:pPr>
        <w:rPr>
          <w:rFonts w:cstheme="minorHAnsi"/>
          <w:sz w:val="24"/>
          <w:szCs w:val="24"/>
        </w:rPr>
      </w:pPr>
    </w:p>
    <w:p w14:paraId="67A3AB6F" w14:textId="77777777" w:rsidR="00291B11" w:rsidRPr="00902BBE" w:rsidRDefault="00291B11" w:rsidP="00902BBE">
      <w:pPr>
        <w:rPr>
          <w:rFonts w:cstheme="minorHAnsi"/>
          <w:sz w:val="24"/>
          <w:szCs w:val="24"/>
        </w:rPr>
      </w:pPr>
    </w:p>
    <w:p w14:paraId="21E842B9" w14:textId="77777777" w:rsidR="005269C1" w:rsidRPr="00902BBE" w:rsidRDefault="005269C1" w:rsidP="00902BBE">
      <w:pPr>
        <w:rPr>
          <w:rFonts w:cstheme="minorHAnsi"/>
          <w:sz w:val="24"/>
          <w:szCs w:val="24"/>
        </w:rPr>
      </w:pPr>
    </w:p>
    <w:p w14:paraId="665479F0" w14:textId="77777777" w:rsidR="00010C7A" w:rsidRPr="00902BBE" w:rsidRDefault="00010C7A" w:rsidP="00902BBE">
      <w:pPr>
        <w:rPr>
          <w:rFonts w:cstheme="minorHAnsi"/>
          <w:sz w:val="24"/>
          <w:szCs w:val="24"/>
        </w:rPr>
      </w:pPr>
    </w:p>
    <w:p w14:paraId="316007F5" w14:textId="77777777" w:rsidR="001113AB" w:rsidRPr="00902BBE" w:rsidRDefault="001113AB" w:rsidP="00902BBE">
      <w:pPr>
        <w:rPr>
          <w:rFonts w:cstheme="minorHAnsi"/>
          <w:sz w:val="24"/>
          <w:szCs w:val="24"/>
        </w:rPr>
      </w:pPr>
    </w:p>
    <w:p w14:paraId="282D2F38" w14:textId="77777777" w:rsidR="00C44346" w:rsidRPr="00902BBE" w:rsidRDefault="00C44346" w:rsidP="00902BBE">
      <w:pPr>
        <w:rPr>
          <w:rFonts w:cstheme="minorHAnsi"/>
          <w:sz w:val="24"/>
          <w:szCs w:val="24"/>
        </w:rPr>
        <w:sectPr w:rsidR="00C44346" w:rsidRPr="00902BBE">
          <w:pgSz w:w="11906" w:h="16838"/>
          <w:pgMar w:top="1440" w:right="1440" w:bottom="1440" w:left="1440" w:header="708" w:footer="708" w:gutter="0"/>
          <w:cols w:space="708"/>
          <w:docGrid w:linePitch="360"/>
        </w:sectPr>
      </w:pPr>
    </w:p>
    <w:p w14:paraId="51D6D802" w14:textId="77777777" w:rsidR="00635E1E" w:rsidRPr="00902BBE" w:rsidRDefault="00635E1E"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Impact of our developments</w:t>
      </w:r>
    </w:p>
    <w:p w14:paraId="3A29AD2D" w14:textId="753E5B20" w:rsidR="00635E1E" w:rsidRPr="00902BBE" w:rsidRDefault="00635E1E" w:rsidP="00902BBE">
      <w:pPr>
        <w:rPr>
          <w:rFonts w:cstheme="minorHAnsi"/>
          <w:sz w:val="24"/>
          <w:szCs w:val="24"/>
        </w:rPr>
      </w:pPr>
      <w:r w:rsidRPr="00902BBE">
        <w:rPr>
          <w:rFonts w:cstheme="minorHAnsi"/>
          <w:sz w:val="24"/>
          <w:szCs w:val="24"/>
        </w:rPr>
        <w:t>In this section we will outline the Targets we set last session and identify the progress we have made during session 201</w:t>
      </w:r>
      <w:r w:rsidR="001C18FA" w:rsidRPr="00902BBE">
        <w:rPr>
          <w:rFonts w:cstheme="minorHAnsi"/>
          <w:sz w:val="24"/>
          <w:szCs w:val="24"/>
        </w:rPr>
        <w:t>9</w:t>
      </w:r>
      <w:r w:rsidRPr="00902BBE">
        <w:rPr>
          <w:rFonts w:cstheme="minorHAnsi"/>
          <w:sz w:val="24"/>
          <w:szCs w:val="24"/>
        </w:rPr>
        <w:t>-20</w:t>
      </w:r>
      <w:r w:rsidR="001C18FA" w:rsidRPr="00902BBE">
        <w:rPr>
          <w:rFonts w:cstheme="minorHAnsi"/>
          <w:sz w:val="24"/>
          <w:szCs w:val="24"/>
        </w:rPr>
        <w:t>20</w:t>
      </w:r>
      <w:r w:rsidRPr="00902BBE">
        <w:rPr>
          <w:rFonts w:cstheme="minorHAnsi"/>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902BBE" w14:paraId="7D82B3F8" w14:textId="77777777" w:rsidTr="599D3E80">
        <w:trPr>
          <w:trHeight w:val="516"/>
        </w:trPr>
        <w:tc>
          <w:tcPr>
            <w:tcW w:w="15168" w:type="dxa"/>
            <w:gridSpan w:val="3"/>
            <w:shd w:val="clear" w:color="auto" w:fill="FFFFFF" w:themeFill="background1"/>
            <w:vAlign w:val="center"/>
          </w:tcPr>
          <w:p w14:paraId="5D64C266" w14:textId="03944362" w:rsidR="00C648CA" w:rsidRPr="00902BBE" w:rsidRDefault="00C648CA" w:rsidP="00902BBE">
            <w:pPr>
              <w:spacing w:line="259" w:lineRule="auto"/>
              <w:rPr>
                <w:rFonts w:cstheme="minorHAnsi"/>
                <w:b/>
                <w:bCs/>
                <w:color w:val="004289"/>
                <w:sz w:val="24"/>
                <w:szCs w:val="24"/>
              </w:rPr>
            </w:pPr>
          </w:p>
        </w:tc>
      </w:tr>
      <w:tr w:rsidR="00292ECD" w:rsidRPr="00902BBE" w14:paraId="3C88CD3B" w14:textId="77777777" w:rsidTr="599D3E80">
        <w:trPr>
          <w:trHeight w:val="1401"/>
        </w:trPr>
        <w:tc>
          <w:tcPr>
            <w:tcW w:w="3544" w:type="dxa"/>
            <w:shd w:val="clear" w:color="auto" w:fill="FFFFFF" w:themeFill="background1"/>
            <w:vAlign w:val="center"/>
          </w:tcPr>
          <w:p w14:paraId="3FBC24E3" w14:textId="437099AB" w:rsidR="00292ECD" w:rsidRPr="00902BBE" w:rsidRDefault="00292ECD" w:rsidP="00902BBE">
            <w:pPr>
              <w:spacing w:line="259" w:lineRule="auto"/>
              <w:jc w:val="center"/>
              <w:rPr>
                <w:rFonts w:cstheme="minorHAnsi"/>
                <w:b/>
                <w:bCs/>
                <w:color w:val="004289"/>
                <w:sz w:val="24"/>
                <w:szCs w:val="24"/>
              </w:rPr>
            </w:pPr>
            <w:r w:rsidRPr="00902BBE">
              <w:rPr>
                <w:rFonts w:cstheme="minorHAnsi"/>
                <w:b/>
                <w:bCs/>
                <w:color w:val="004289"/>
                <w:sz w:val="24"/>
                <w:szCs w:val="24"/>
              </w:rPr>
              <w:t>Key priority 2020</w:t>
            </w:r>
            <w:r w:rsidR="00D2549F">
              <w:rPr>
                <w:rFonts w:cstheme="minorHAnsi"/>
                <w:b/>
                <w:bCs/>
                <w:color w:val="004289"/>
                <w:sz w:val="24"/>
                <w:szCs w:val="24"/>
              </w:rPr>
              <w:t>-2021</w:t>
            </w:r>
          </w:p>
        </w:tc>
        <w:tc>
          <w:tcPr>
            <w:tcW w:w="6096" w:type="dxa"/>
            <w:shd w:val="clear" w:color="auto" w:fill="FFFFFF" w:themeFill="background1"/>
          </w:tcPr>
          <w:p w14:paraId="7BA0B709" w14:textId="77777777" w:rsidR="00292ECD" w:rsidRPr="00902BBE" w:rsidRDefault="00292ECD" w:rsidP="00902BBE">
            <w:pPr>
              <w:spacing w:line="259" w:lineRule="auto"/>
              <w:jc w:val="center"/>
              <w:rPr>
                <w:rFonts w:cstheme="minorHAnsi"/>
                <w:sz w:val="24"/>
                <w:szCs w:val="24"/>
              </w:rPr>
            </w:pPr>
          </w:p>
          <w:p w14:paraId="7D28F378" w14:textId="77777777" w:rsidR="00292ECD" w:rsidRPr="00902BBE" w:rsidRDefault="00292ECD" w:rsidP="00902BBE">
            <w:pPr>
              <w:spacing w:line="259" w:lineRule="auto"/>
              <w:jc w:val="center"/>
              <w:rPr>
                <w:rFonts w:cstheme="minorHAnsi"/>
                <w:b/>
                <w:bCs/>
                <w:color w:val="004289"/>
                <w:sz w:val="24"/>
                <w:szCs w:val="24"/>
              </w:rPr>
            </w:pPr>
          </w:p>
          <w:p w14:paraId="2FDFDFB9" w14:textId="40C9149F" w:rsidR="00292ECD" w:rsidRPr="00902BBE" w:rsidRDefault="00292ECD" w:rsidP="00902BBE">
            <w:pPr>
              <w:spacing w:line="259" w:lineRule="auto"/>
              <w:jc w:val="center"/>
              <w:rPr>
                <w:rFonts w:cstheme="minorHAnsi"/>
                <w:sz w:val="24"/>
                <w:szCs w:val="24"/>
              </w:rPr>
            </w:pPr>
            <w:r w:rsidRPr="00902BBE">
              <w:rPr>
                <w:rFonts w:cstheme="minorHAnsi"/>
                <w:b/>
                <w:bCs/>
                <w:color w:val="004289"/>
                <w:sz w:val="24"/>
                <w:szCs w:val="24"/>
              </w:rPr>
              <w:t>Key actions undertaken</w:t>
            </w:r>
          </w:p>
        </w:tc>
        <w:tc>
          <w:tcPr>
            <w:tcW w:w="5528" w:type="dxa"/>
            <w:shd w:val="clear" w:color="auto" w:fill="FFFFFF" w:themeFill="background1"/>
          </w:tcPr>
          <w:p w14:paraId="15AA5C55" w14:textId="77777777" w:rsidR="00292ECD" w:rsidRPr="00902BBE" w:rsidRDefault="00292ECD" w:rsidP="00902BBE">
            <w:pPr>
              <w:spacing w:line="259" w:lineRule="auto"/>
              <w:jc w:val="center"/>
              <w:rPr>
                <w:rFonts w:cstheme="minorHAnsi"/>
                <w:b/>
                <w:bCs/>
                <w:color w:val="004289"/>
                <w:sz w:val="24"/>
                <w:szCs w:val="24"/>
              </w:rPr>
            </w:pPr>
          </w:p>
          <w:p w14:paraId="5E1F4821" w14:textId="77777777" w:rsidR="00292ECD" w:rsidRPr="00902BBE" w:rsidRDefault="00292ECD" w:rsidP="00902BBE">
            <w:pPr>
              <w:spacing w:line="259" w:lineRule="auto"/>
              <w:jc w:val="center"/>
              <w:rPr>
                <w:rFonts w:cstheme="minorHAnsi"/>
                <w:b/>
                <w:bCs/>
                <w:color w:val="004289"/>
                <w:sz w:val="24"/>
                <w:szCs w:val="24"/>
              </w:rPr>
            </w:pPr>
          </w:p>
          <w:p w14:paraId="3A968C15" w14:textId="1A104D72" w:rsidR="00292ECD" w:rsidRPr="00902BBE" w:rsidRDefault="00292ECD" w:rsidP="00902BBE">
            <w:pPr>
              <w:spacing w:line="259" w:lineRule="auto"/>
              <w:jc w:val="center"/>
              <w:rPr>
                <w:rFonts w:cstheme="minorHAnsi"/>
                <w:sz w:val="24"/>
                <w:szCs w:val="24"/>
              </w:rPr>
            </w:pPr>
            <w:r w:rsidRPr="00902BBE">
              <w:rPr>
                <w:rFonts w:cstheme="minorHAnsi"/>
                <w:b/>
                <w:bCs/>
                <w:color w:val="004289"/>
                <w:sz w:val="24"/>
                <w:szCs w:val="24"/>
              </w:rPr>
              <w:t>Impact (achieved throughout 2020</w:t>
            </w:r>
            <w:r w:rsidR="00842744">
              <w:rPr>
                <w:rFonts w:cstheme="minorHAnsi"/>
                <w:b/>
                <w:bCs/>
                <w:color w:val="004289"/>
                <w:sz w:val="24"/>
                <w:szCs w:val="24"/>
              </w:rPr>
              <w:t>-2021</w:t>
            </w:r>
            <w:r w:rsidRPr="00902BBE">
              <w:rPr>
                <w:rFonts w:cstheme="minorHAnsi"/>
                <w:b/>
                <w:bCs/>
                <w:color w:val="004289"/>
                <w:sz w:val="24"/>
                <w:szCs w:val="24"/>
              </w:rPr>
              <w:t>)</w:t>
            </w:r>
          </w:p>
        </w:tc>
      </w:tr>
      <w:tr w:rsidR="00292ECD" w:rsidRPr="00902BBE" w14:paraId="057F013D" w14:textId="77777777" w:rsidTr="599D3E80">
        <w:trPr>
          <w:trHeight w:val="1401"/>
        </w:trPr>
        <w:tc>
          <w:tcPr>
            <w:tcW w:w="3544" w:type="dxa"/>
            <w:shd w:val="clear" w:color="auto" w:fill="FFFFFF" w:themeFill="background1"/>
            <w:vAlign w:val="center"/>
          </w:tcPr>
          <w:p w14:paraId="1A3F2709" w14:textId="335FCBD7" w:rsidR="0007359E" w:rsidRPr="0007359E" w:rsidRDefault="00D2549F" w:rsidP="00A3403F">
            <w:pPr>
              <w:pStyle w:val="ListParagraph"/>
              <w:rPr>
                <w:rFonts w:cstheme="minorHAnsi"/>
                <w:b/>
                <w:bCs/>
                <w:color w:val="004289"/>
                <w:sz w:val="24"/>
                <w:szCs w:val="24"/>
              </w:rPr>
            </w:pPr>
            <w:r w:rsidRPr="00D2549F">
              <w:rPr>
                <w:rFonts w:cstheme="minorHAnsi"/>
                <w:b/>
                <w:bCs/>
                <w:color w:val="004289"/>
                <w:sz w:val="24"/>
                <w:szCs w:val="24"/>
              </w:rPr>
              <w:t>To support the recovery of learning at Elrick School and Nursery, ensuring all are supported to transition back to school and engage with the ‘new normal’.</w:t>
            </w:r>
          </w:p>
        </w:tc>
        <w:tc>
          <w:tcPr>
            <w:tcW w:w="6096" w:type="dxa"/>
            <w:shd w:val="clear" w:color="auto" w:fill="FFFFFF" w:themeFill="background1"/>
          </w:tcPr>
          <w:p w14:paraId="7AFD7209"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 xml:space="preserve">  Staff engaged in ‘Emotion Coaching’ training to further support children in understanding and dealing with emotions</w:t>
            </w:r>
          </w:p>
          <w:p w14:paraId="680CB695"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Outdoor learning opportunities planned as part of the curriculum to enhance learning experiences and engagement with the local environment</w:t>
            </w:r>
          </w:p>
          <w:p w14:paraId="4AC560F3"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Staff working together with a shared vision, values and aims</w:t>
            </w:r>
          </w:p>
          <w:p w14:paraId="1125168F"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 xml:space="preserve">Additional staffing to support the return to school </w:t>
            </w:r>
          </w:p>
          <w:p w14:paraId="56DF1BFA"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Increased use of technology to support learning and engagement</w:t>
            </w:r>
          </w:p>
          <w:p w14:paraId="48413038"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Focus on promoting positive health and wellbeing</w:t>
            </w:r>
          </w:p>
          <w:p w14:paraId="07E3AB7D"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Play based approaches developed in the Early Years to support positive social skills, early development and relationships</w:t>
            </w:r>
          </w:p>
          <w:p w14:paraId="44369767" w14:textId="77777777" w:rsidR="003E1682" w:rsidRPr="003E1682" w:rsidRDefault="003E1682" w:rsidP="003E1682">
            <w:pPr>
              <w:numPr>
                <w:ilvl w:val="0"/>
                <w:numId w:val="7"/>
              </w:numPr>
              <w:spacing w:line="259" w:lineRule="auto"/>
              <w:rPr>
                <w:rFonts w:cstheme="minorHAnsi"/>
                <w:sz w:val="24"/>
                <w:szCs w:val="24"/>
              </w:rPr>
            </w:pPr>
            <w:r w:rsidRPr="003E1682">
              <w:rPr>
                <w:rFonts w:cstheme="minorHAnsi"/>
                <w:sz w:val="24"/>
                <w:szCs w:val="24"/>
              </w:rPr>
              <w:t>Risk Assessments reviewed and updated as per guidance and shared with all stakeholders through school website</w:t>
            </w:r>
          </w:p>
          <w:p w14:paraId="75F3A9D7" w14:textId="0FCBA0B2" w:rsidR="0007359E" w:rsidRPr="00902BBE" w:rsidRDefault="0007359E" w:rsidP="00902BBE">
            <w:pPr>
              <w:spacing w:line="259" w:lineRule="auto"/>
              <w:rPr>
                <w:rFonts w:cstheme="minorHAnsi"/>
                <w:sz w:val="24"/>
                <w:szCs w:val="24"/>
              </w:rPr>
            </w:pPr>
          </w:p>
        </w:tc>
        <w:tc>
          <w:tcPr>
            <w:tcW w:w="5528" w:type="dxa"/>
            <w:shd w:val="clear" w:color="auto" w:fill="FFFFFF" w:themeFill="background1"/>
          </w:tcPr>
          <w:p w14:paraId="7C4223BA" w14:textId="77777777" w:rsidR="00292ECD" w:rsidRDefault="008305F4" w:rsidP="40A4FEF9">
            <w:pPr>
              <w:spacing w:line="259" w:lineRule="auto"/>
              <w:rPr>
                <w:sz w:val="24"/>
                <w:szCs w:val="24"/>
              </w:rPr>
            </w:pPr>
            <w:r>
              <w:rPr>
                <w:sz w:val="24"/>
                <w:szCs w:val="24"/>
              </w:rPr>
              <w:t>A</w:t>
            </w:r>
            <w:r w:rsidR="00B117C3">
              <w:rPr>
                <w:sz w:val="24"/>
                <w:szCs w:val="24"/>
              </w:rPr>
              <w:t xml:space="preserve">ctivities focusing on emotions are </w:t>
            </w:r>
            <w:r w:rsidR="00C0202C">
              <w:rPr>
                <w:sz w:val="24"/>
                <w:szCs w:val="24"/>
              </w:rPr>
              <w:t xml:space="preserve">much more widely used across all the classes and children </w:t>
            </w:r>
            <w:r>
              <w:rPr>
                <w:sz w:val="24"/>
                <w:szCs w:val="24"/>
              </w:rPr>
              <w:t xml:space="preserve">and staff have an increased awareness of how children may be feeling and </w:t>
            </w:r>
            <w:r w:rsidR="00CA0C36">
              <w:rPr>
                <w:sz w:val="24"/>
                <w:szCs w:val="24"/>
              </w:rPr>
              <w:t>any support that may be appropriate.</w:t>
            </w:r>
            <w:r w:rsidR="00A23B57">
              <w:rPr>
                <w:sz w:val="24"/>
                <w:szCs w:val="24"/>
              </w:rPr>
              <w:t xml:space="preserve">  Children are confident to talk about their feelings and the feelings of others</w:t>
            </w:r>
            <w:r w:rsidR="007964F2">
              <w:rPr>
                <w:sz w:val="24"/>
                <w:szCs w:val="24"/>
              </w:rPr>
              <w:t>.  They understand why people may feel a particular way in a given situation.</w:t>
            </w:r>
          </w:p>
          <w:p w14:paraId="0C352C6B" w14:textId="77777777" w:rsidR="008C29E2" w:rsidRDefault="008C29E2" w:rsidP="40A4FEF9">
            <w:pPr>
              <w:spacing w:line="259" w:lineRule="auto"/>
              <w:rPr>
                <w:sz w:val="24"/>
                <w:szCs w:val="24"/>
              </w:rPr>
            </w:pPr>
          </w:p>
          <w:p w14:paraId="2CA4B41C" w14:textId="77777777" w:rsidR="004908B8" w:rsidRDefault="00D85231" w:rsidP="40A4FEF9">
            <w:pPr>
              <w:spacing w:line="259" w:lineRule="auto"/>
              <w:rPr>
                <w:sz w:val="24"/>
                <w:szCs w:val="24"/>
              </w:rPr>
            </w:pPr>
            <w:r>
              <w:rPr>
                <w:sz w:val="24"/>
                <w:szCs w:val="24"/>
              </w:rPr>
              <w:t xml:space="preserve">Staff are using the outdoor environment much more as a tool to enhance teaching and </w:t>
            </w:r>
            <w:r w:rsidR="003941F4">
              <w:rPr>
                <w:sz w:val="24"/>
                <w:szCs w:val="24"/>
              </w:rPr>
              <w:t>learning and</w:t>
            </w:r>
            <w:r w:rsidR="00502ABD">
              <w:rPr>
                <w:sz w:val="24"/>
                <w:szCs w:val="24"/>
              </w:rPr>
              <w:t xml:space="preserve"> support positive he</w:t>
            </w:r>
            <w:r w:rsidR="003941F4">
              <w:rPr>
                <w:sz w:val="24"/>
                <w:szCs w:val="24"/>
              </w:rPr>
              <w:t>alth and wellbeing</w:t>
            </w:r>
            <w:r w:rsidR="00E817C1">
              <w:rPr>
                <w:sz w:val="24"/>
                <w:szCs w:val="24"/>
              </w:rPr>
              <w:t>.  Children are e</w:t>
            </w:r>
            <w:r w:rsidR="00E366CD">
              <w:rPr>
                <w:sz w:val="24"/>
                <w:szCs w:val="24"/>
              </w:rPr>
              <w:t>ngaging positively</w:t>
            </w:r>
            <w:r w:rsidR="004908B8">
              <w:rPr>
                <w:sz w:val="24"/>
                <w:szCs w:val="24"/>
              </w:rPr>
              <w:t>, keen to explore the local environment and what it has to offer.</w:t>
            </w:r>
          </w:p>
          <w:p w14:paraId="6528AF37" w14:textId="77777777" w:rsidR="004908B8" w:rsidRDefault="004908B8" w:rsidP="40A4FEF9">
            <w:pPr>
              <w:spacing w:line="259" w:lineRule="auto"/>
              <w:rPr>
                <w:sz w:val="24"/>
                <w:szCs w:val="24"/>
              </w:rPr>
            </w:pPr>
          </w:p>
          <w:p w14:paraId="5729C942" w14:textId="77777777" w:rsidR="008C29E2" w:rsidRDefault="00C77839" w:rsidP="40A4FEF9">
            <w:pPr>
              <w:spacing w:line="259" w:lineRule="auto"/>
              <w:rPr>
                <w:sz w:val="24"/>
                <w:szCs w:val="24"/>
              </w:rPr>
            </w:pPr>
            <w:r>
              <w:rPr>
                <w:sz w:val="24"/>
                <w:szCs w:val="24"/>
              </w:rPr>
              <w:t>Digital Literacy</w:t>
            </w:r>
            <w:r w:rsidR="00AD0521">
              <w:rPr>
                <w:sz w:val="24"/>
                <w:szCs w:val="24"/>
              </w:rPr>
              <w:t xml:space="preserve"> has</w:t>
            </w:r>
            <w:r w:rsidR="00E91A14">
              <w:rPr>
                <w:sz w:val="24"/>
                <w:szCs w:val="24"/>
              </w:rPr>
              <w:t xml:space="preserve"> been embedded across the school and nursery.  </w:t>
            </w:r>
            <w:r w:rsidR="006D26D5">
              <w:rPr>
                <w:sz w:val="24"/>
                <w:szCs w:val="24"/>
              </w:rPr>
              <w:t xml:space="preserve">Staff, pupils and families are able to connect using various platforms such as Teams, Seesaw, </w:t>
            </w:r>
            <w:proofErr w:type="spellStart"/>
            <w:r w:rsidR="006D26D5">
              <w:rPr>
                <w:sz w:val="24"/>
                <w:szCs w:val="24"/>
              </w:rPr>
              <w:t>Marvellousme</w:t>
            </w:r>
            <w:proofErr w:type="spellEnd"/>
            <w:r w:rsidR="006D26D5">
              <w:rPr>
                <w:sz w:val="24"/>
                <w:szCs w:val="24"/>
              </w:rPr>
              <w:t xml:space="preserve"> and email.</w:t>
            </w:r>
            <w:r w:rsidR="00A20834">
              <w:rPr>
                <w:sz w:val="24"/>
                <w:szCs w:val="24"/>
              </w:rPr>
              <w:t xml:space="preserve">  Children are able </w:t>
            </w:r>
            <w:r w:rsidR="00A20834">
              <w:rPr>
                <w:sz w:val="24"/>
                <w:szCs w:val="24"/>
              </w:rPr>
              <w:lastRenderedPageBreak/>
              <w:t>to access and use a variety of software and APPS to support and compl</w:t>
            </w:r>
            <w:r w:rsidR="00A3706F">
              <w:rPr>
                <w:sz w:val="24"/>
                <w:szCs w:val="24"/>
              </w:rPr>
              <w:t>ement</w:t>
            </w:r>
            <w:r w:rsidR="00A20834">
              <w:rPr>
                <w:sz w:val="24"/>
                <w:szCs w:val="24"/>
              </w:rPr>
              <w:t xml:space="preserve"> their learning</w:t>
            </w:r>
            <w:r w:rsidR="00A3706F">
              <w:rPr>
                <w:sz w:val="24"/>
                <w:szCs w:val="24"/>
              </w:rPr>
              <w:t>.</w:t>
            </w:r>
          </w:p>
          <w:p w14:paraId="1653F3B3" w14:textId="77777777" w:rsidR="00F56B9F" w:rsidRDefault="00F56B9F" w:rsidP="40A4FEF9">
            <w:pPr>
              <w:spacing w:line="259" w:lineRule="auto"/>
              <w:rPr>
                <w:sz w:val="24"/>
                <w:szCs w:val="24"/>
              </w:rPr>
            </w:pPr>
          </w:p>
          <w:p w14:paraId="7598E466" w14:textId="4ED40A99" w:rsidR="00F56B9F" w:rsidRPr="00902BBE" w:rsidRDefault="00F56B9F" w:rsidP="40A4FEF9">
            <w:pPr>
              <w:spacing w:line="259" w:lineRule="auto"/>
              <w:rPr>
                <w:sz w:val="24"/>
                <w:szCs w:val="24"/>
              </w:rPr>
            </w:pPr>
            <w:r>
              <w:rPr>
                <w:sz w:val="24"/>
                <w:szCs w:val="24"/>
              </w:rPr>
              <w:t>Play based approaches continue to be embedded in the Early Years, although free flow play has been challenging with COVID restrictions</w:t>
            </w:r>
            <w:r w:rsidR="003133A9">
              <w:rPr>
                <w:sz w:val="24"/>
                <w:szCs w:val="24"/>
              </w:rPr>
              <w:t xml:space="preserve">.  Staff continue to plan </w:t>
            </w:r>
            <w:r w:rsidR="000C0832">
              <w:rPr>
                <w:sz w:val="24"/>
                <w:szCs w:val="24"/>
              </w:rPr>
              <w:t xml:space="preserve">contexts for </w:t>
            </w:r>
            <w:r w:rsidR="006D6B5B">
              <w:rPr>
                <w:sz w:val="24"/>
                <w:szCs w:val="24"/>
              </w:rPr>
              <w:t xml:space="preserve">learning and </w:t>
            </w:r>
            <w:r w:rsidR="000C0832">
              <w:rPr>
                <w:sz w:val="24"/>
                <w:szCs w:val="24"/>
              </w:rPr>
              <w:t xml:space="preserve">play which stem from the children’s interests and </w:t>
            </w:r>
            <w:r w:rsidR="006D6B5B">
              <w:rPr>
                <w:sz w:val="24"/>
                <w:szCs w:val="24"/>
              </w:rPr>
              <w:t>capture their imagination.</w:t>
            </w:r>
          </w:p>
        </w:tc>
      </w:tr>
      <w:tr w:rsidR="00C3322B" w:rsidRPr="00902BBE" w14:paraId="43D48521" w14:textId="77777777" w:rsidTr="599D3E80">
        <w:trPr>
          <w:trHeight w:val="1838"/>
        </w:trPr>
        <w:tc>
          <w:tcPr>
            <w:tcW w:w="3544" w:type="dxa"/>
            <w:shd w:val="clear" w:color="auto" w:fill="FFFFFF" w:themeFill="background1"/>
            <w:vAlign w:val="center"/>
          </w:tcPr>
          <w:p w14:paraId="730D7D7E" w14:textId="77777777" w:rsidR="001159F9" w:rsidRPr="001159F9" w:rsidRDefault="001159F9" w:rsidP="001159F9">
            <w:pPr>
              <w:spacing w:line="259" w:lineRule="auto"/>
              <w:rPr>
                <w:rFonts w:cstheme="minorHAnsi"/>
                <w:b/>
                <w:bCs/>
                <w:color w:val="004289"/>
                <w:sz w:val="24"/>
                <w:szCs w:val="24"/>
              </w:rPr>
            </w:pPr>
            <w:r w:rsidRPr="001159F9">
              <w:rPr>
                <w:rFonts w:cstheme="minorHAnsi"/>
                <w:b/>
                <w:bCs/>
                <w:color w:val="004289"/>
                <w:sz w:val="24"/>
                <w:szCs w:val="24"/>
              </w:rPr>
              <w:lastRenderedPageBreak/>
              <w:t>To increase pupil engagement in learning.</w:t>
            </w:r>
          </w:p>
          <w:p w14:paraId="745F2F17" w14:textId="57E47947" w:rsidR="00C3322B" w:rsidRPr="00902BBE" w:rsidRDefault="00C3322B" w:rsidP="00C3322B">
            <w:pPr>
              <w:spacing w:line="259" w:lineRule="auto"/>
              <w:rPr>
                <w:rFonts w:cstheme="minorHAnsi"/>
                <w:b/>
                <w:bCs/>
                <w:color w:val="004289"/>
                <w:sz w:val="24"/>
                <w:szCs w:val="24"/>
              </w:rPr>
            </w:pPr>
          </w:p>
        </w:tc>
        <w:tc>
          <w:tcPr>
            <w:tcW w:w="6096" w:type="dxa"/>
            <w:shd w:val="clear" w:color="auto" w:fill="FFFFFF" w:themeFill="background1"/>
          </w:tcPr>
          <w:p w14:paraId="0F273820" w14:textId="77777777" w:rsidR="000E50C0" w:rsidRPr="000E50C0" w:rsidRDefault="000E50C0" w:rsidP="000E50C0">
            <w:pPr>
              <w:numPr>
                <w:ilvl w:val="0"/>
                <w:numId w:val="22"/>
              </w:numPr>
              <w:tabs>
                <w:tab w:val="left" w:pos="2794"/>
              </w:tabs>
              <w:rPr>
                <w:sz w:val="24"/>
                <w:szCs w:val="24"/>
              </w:rPr>
            </w:pPr>
            <w:r w:rsidRPr="000E50C0">
              <w:rPr>
                <w:sz w:val="24"/>
                <w:szCs w:val="24"/>
              </w:rPr>
              <w:t>More outdoor learning taking place</w:t>
            </w:r>
          </w:p>
          <w:p w14:paraId="6EA0E03D" w14:textId="77777777" w:rsidR="000E50C0" w:rsidRPr="000E50C0" w:rsidRDefault="000E50C0" w:rsidP="000E50C0">
            <w:pPr>
              <w:numPr>
                <w:ilvl w:val="0"/>
                <w:numId w:val="22"/>
              </w:numPr>
              <w:tabs>
                <w:tab w:val="left" w:pos="2794"/>
              </w:tabs>
              <w:rPr>
                <w:sz w:val="24"/>
                <w:szCs w:val="24"/>
              </w:rPr>
            </w:pPr>
            <w:r w:rsidRPr="000E50C0">
              <w:rPr>
                <w:sz w:val="24"/>
                <w:szCs w:val="24"/>
              </w:rPr>
              <w:t>Increased use of technology</w:t>
            </w:r>
          </w:p>
          <w:p w14:paraId="2CC78257" w14:textId="77777777" w:rsidR="000E50C0" w:rsidRPr="000E50C0" w:rsidRDefault="000E50C0" w:rsidP="000E50C0">
            <w:pPr>
              <w:numPr>
                <w:ilvl w:val="0"/>
                <w:numId w:val="22"/>
              </w:numPr>
              <w:tabs>
                <w:tab w:val="left" w:pos="2794"/>
              </w:tabs>
              <w:rPr>
                <w:sz w:val="24"/>
                <w:szCs w:val="24"/>
              </w:rPr>
            </w:pPr>
            <w:r w:rsidRPr="000E50C0">
              <w:rPr>
                <w:sz w:val="24"/>
                <w:szCs w:val="24"/>
              </w:rPr>
              <w:t>All staff engaged with reading (Paul Dix) to ensure consistency in positive behaviour management.  The following strategies were introduced:</w:t>
            </w:r>
          </w:p>
          <w:p w14:paraId="7CE018F2" w14:textId="77777777" w:rsidR="000E50C0" w:rsidRPr="000E50C0" w:rsidRDefault="000E50C0" w:rsidP="000E50C0">
            <w:pPr>
              <w:numPr>
                <w:ilvl w:val="0"/>
                <w:numId w:val="23"/>
              </w:numPr>
              <w:tabs>
                <w:tab w:val="left" w:pos="2794"/>
              </w:tabs>
              <w:rPr>
                <w:sz w:val="24"/>
                <w:szCs w:val="24"/>
              </w:rPr>
            </w:pPr>
            <w:r w:rsidRPr="000E50C0">
              <w:rPr>
                <w:sz w:val="24"/>
                <w:szCs w:val="24"/>
              </w:rPr>
              <w:t>Meet and Greet</w:t>
            </w:r>
          </w:p>
          <w:p w14:paraId="3C29F7D9" w14:textId="77777777" w:rsidR="000E50C0" w:rsidRPr="000E50C0" w:rsidRDefault="000E50C0" w:rsidP="000E50C0">
            <w:pPr>
              <w:numPr>
                <w:ilvl w:val="0"/>
                <w:numId w:val="23"/>
              </w:numPr>
              <w:tabs>
                <w:tab w:val="left" w:pos="2794"/>
              </w:tabs>
              <w:rPr>
                <w:sz w:val="24"/>
                <w:szCs w:val="24"/>
              </w:rPr>
            </w:pPr>
            <w:r w:rsidRPr="000E50C0">
              <w:rPr>
                <w:sz w:val="24"/>
                <w:szCs w:val="24"/>
              </w:rPr>
              <w:t>Recognition Boards – Above and Beyond</w:t>
            </w:r>
          </w:p>
          <w:p w14:paraId="31160418" w14:textId="77777777" w:rsidR="000E50C0" w:rsidRPr="000E50C0" w:rsidRDefault="000E50C0" w:rsidP="000E50C0">
            <w:pPr>
              <w:numPr>
                <w:ilvl w:val="0"/>
                <w:numId w:val="23"/>
              </w:numPr>
              <w:tabs>
                <w:tab w:val="left" w:pos="2794"/>
              </w:tabs>
              <w:rPr>
                <w:sz w:val="24"/>
                <w:szCs w:val="24"/>
              </w:rPr>
            </w:pPr>
            <w:r w:rsidRPr="000E50C0">
              <w:rPr>
                <w:sz w:val="24"/>
                <w:szCs w:val="24"/>
              </w:rPr>
              <w:t>Reward Time</w:t>
            </w:r>
          </w:p>
          <w:p w14:paraId="34A7D267" w14:textId="77777777" w:rsidR="000E50C0" w:rsidRPr="000E50C0" w:rsidRDefault="000E50C0" w:rsidP="000E50C0">
            <w:pPr>
              <w:numPr>
                <w:ilvl w:val="0"/>
                <w:numId w:val="24"/>
              </w:numPr>
              <w:tabs>
                <w:tab w:val="left" w:pos="2794"/>
              </w:tabs>
              <w:rPr>
                <w:sz w:val="24"/>
                <w:szCs w:val="24"/>
              </w:rPr>
            </w:pPr>
            <w:r w:rsidRPr="000E50C0">
              <w:rPr>
                <w:sz w:val="24"/>
                <w:szCs w:val="24"/>
              </w:rPr>
              <w:t>Staff trio engaging in ‘Growth Mindset’ project to support positive attitudes towards learning challenges</w:t>
            </w:r>
          </w:p>
          <w:p w14:paraId="253F9069" w14:textId="77777777" w:rsidR="000E50C0" w:rsidRPr="000E50C0" w:rsidRDefault="000E50C0" w:rsidP="000E50C0">
            <w:pPr>
              <w:numPr>
                <w:ilvl w:val="0"/>
                <w:numId w:val="24"/>
              </w:numPr>
              <w:tabs>
                <w:tab w:val="left" w:pos="2794"/>
              </w:tabs>
              <w:rPr>
                <w:sz w:val="24"/>
                <w:szCs w:val="24"/>
              </w:rPr>
            </w:pPr>
            <w:r w:rsidRPr="000E50C0">
              <w:rPr>
                <w:sz w:val="24"/>
                <w:szCs w:val="24"/>
              </w:rPr>
              <w:t>One to one support offered to children when required</w:t>
            </w:r>
          </w:p>
          <w:p w14:paraId="1293E191" w14:textId="77777777" w:rsidR="000E50C0" w:rsidRPr="000E50C0" w:rsidRDefault="000E50C0" w:rsidP="000E50C0">
            <w:pPr>
              <w:numPr>
                <w:ilvl w:val="0"/>
                <w:numId w:val="24"/>
              </w:numPr>
              <w:tabs>
                <w:tab w:val="left" w:pos="2794"/>
              </w:tabs>
              <w:rPr>
                <w:sz w:val="24"/>
                <w:szCs w:val="24"/>
              </w:rPr>
            </w:pPr>
            <w:r w:rsidRPr="000E50C0">
              <w:rPr>
                <w:sz w:val="24"/>
                <w:szCs w:val="24"/>
              </w:rPr>
              <w:t>New resources purchased to increase levels of engagement (reading materials, maths boxes, practical equipment, online subscriptions)</w:t>
            </w:r>
          </w:p>
          <w:p w14:paraId="4E412DD9" w14:textId="77777777" w:rsidR="000E50C0" w:rsidRPr="000E50C0" w:rsidRDefault="000E50C0" w:rsidP="000E50C0">
            <w:pPr>
              <w:numPr>
                <w:ilvl w:val="0"/>
                <w:numId w:val="24"/>
              </w:numPr>
              <w:tabs>
                <w:tab w:val="left" w:pos="2794"/>
              </w:tabs>
              <w:rPr>
                <w:sz w:val="24"/>
                <w:szCs w:val="24"/>
              </w:rPr>
            </w:pPr>
            <w:r w:rsidRPr="000E50C0">
              <w:rPr>
                <w:sz w:val="24"/>
                <w:szCs w:val="24"/>
              </w:rPr>
              <w:t>Focus on assessment and moderation to enable staff to make informed decisions and plan appropriate support, challenge and differentiation for pupils</w:t>
            </w:r>
          </w:p>
          <w:p w14:paraId="3FAC844D" w14:textId="2753F4BD" w:rsidR="00C3322B" w:rsidRPr="00A25707" w:rsidRDefault="000E50C0" w:rsidP="001159F9">
            <w:pPr>
              <w:numPr>
                <w:ilvl w:val="0"/>
                <w:numId w:val="24"/>
              </w:numPr>
              <w:tabs>
                <w:tab w:val="left" w:pos="2794"/>
              </w:tabs>
              <w:rPr>
                <w:sz w:val="24"/>
                <w:szCs w:val="24"/>
              </w:rPr>
            </w:pPr>
            <w:r w:rsidRPr="000E50C0">
              <w:rPr>
                <w:sz w:val="24"/>
                <w:szCs w:val="24"/>
              </w:rPr>
              <w:t>All staff engaged in training for Making Thinking Visible which helped teachers to create a culture of thinking in our classrooms.</w:t>
            </w:r>
          </w:p>
        </w:tc>
        <w:tc>
          <w:tcPr>
            <w:tcW w:w="5528" w:type="dxa"/>
            <w:shd w:val="clear" w:color="auto" w:fill="FFFFFF" w:themeFill="background1"/>
          </w:tcPr>
          <w:p w14:paraId="09DC5800" w14:textId="77777777" w:rsidR="00C3322B" w:rsidRDefault="005A6999" w:rsidP="56269C01">
            <w:pPr>
              <w:tabs>
                <w:tab w:val="left" w:pos="2794"/>
              </w:tabs>
              <w:rPr>
                <w:sz w:val="24"/>
                <w:szCs w:val="24"/>
              </w:rPr>
            </w:pPr>
            <w:r>
              <w:rPr>
                <w:sz w:val="24"/>
                <w:szCs w:val="24"/>
              </w:rPr>
              <w:t xml:space="preserve">The ‘Meet and Greet’ approach has been a positive way for staff to welcome children into school and identify any concerns/barriers </w:t>
            </w:r>
            <w:r w:rsidR="0031326A">
              <w:rPr>
                <w:sz w:val="24"/>
                <w:szCs w:val="24"/>
              </w:rPr>
              <w:t xml:space="preserve">immediately.  It has </w:t>
            </w:r>
            <w:r w:rsidR="000241C8">
              <w:rPr>
                <w:sz w:val="24"/>
                <w:szCs w:val="24"/>
              </w:rPr>
              <w:t>supported positive social skills as the staff model a friendly greeting and this is then reciprocated by the children</w:t>
            </w:r>
            <w:r w:rsidR="00412A1A">
              <w:rPr>
                <w:sz w:val="24"/>
                <w:szCs w:val="24"/>
              </w:rPr>
              <w:t xml:space="preserve">.   </w:t>
            </w:r>
            <w:r w:rsidR="00476643">
              <w:rPr>
                <w:sz w:val="24"/>
                <w:szCs w:val="24"/>
              </w:rPr>
              <w:t xml:space="preserve">Observations of how pupils enter each morning </w:t>
            </w:r>
            <w:r w:rsidR="00BB1449">
              <w:rPr>
                <w:sz w:val="24"/>
                <w:szCs w:val="24"/>
              </w:rPr>
              <w:t>helps staff monitor how they are feeling as they come in and offer support and intervention promptly.</w:t>
            </w:r>
          </w:p>
          <w:p w14:paraId="6D17E883" w14:textId="77777777" w:rsidR="00A37EFC" w:rsidRDefault="00A37F5B" w:rsidP="56269C01">
            <w:pPr>
              <w:tabs>
                <w:tab w:val="left" w:pos="2794"/>
              </w:tabs>
              <w:rPr>
                <w:sz w:val="24"/>
                <w:szCs w:val="24"/>
              </w:rPr>
            </w:pPr>
            <w:r>
              <w:rPr>
                <w:sz w:val="24"/>
                <w:szCs w:val="24"/>
              </w:rPr>
              <w:t xml:space="preserve">The use of ‘Recognition Boards’ </w:t>
            </w:r>
            <w:r w:rsidR="003F1E96">
              <w:rPr>
                <w:sz w:val="24"/>
                <w:szCs w:val="24"/>
              </w:rPr>
              <w:t xml:space="preserve">has encouraged children to go above and beyond and </w:t>
            </w:r>
            <w:r w:rsidR="00833EEB">
              <w:rPr>
                <w:sz w:val="24"/>
                <w:szCs w:val="24"/>
              </w:rPr>
              <w:t>provides instant recognition</w:t>
            </w:r>
            <w:r w:rsidR="0010423E">
              <w:rPr>
                <w:sz w:val="24"/>
                <w:szCs w:val="24"/>
              </w:rPr>
              <w:t xml:space="preserve"> for their hard work</w:t>
            </w:r>
            <w:r w:rsidR="00571ADD">
              <w:rPr>
                <w:sz w:val="24"/>
                <w:szCs w:val="24"/>
              </w:rPr>
              <w:t xml:space="preserve">, both academically and with regards behaviour.  </w:t>
            </w:r>
            <w:r w:rsidR="0010423E">
              <w:rPr>
                <w:sz w:val="24"/>
                <w:szCs w:val="24"/>
              </w:rPr>
              <w:t xml:space="preserve">  </w:t>
            </w:r>
          </w:p>
          <w:p w14:paraId="3374A871" w14:textId="77777777" w:rsidR="00A37EFC" w:rsidRDefault="00A37EFC" w:rsidP="56269C01">
            <w:pPr>
              <w:tabs>
                <w:tab w:val="left" w:pos="2794"/>
              </w:tabs>
              <w:rPr>
                <w:sz w:val="24"/>
                <w:szCs w:val="24"/>
              </w:rPr>
            </w:pPr>
          </w:p>
          <w:p w14:paraId="21246578" w14:textId="777AE908" w:rsidR="00A37F5B" w:rsidRDefault="00041CAB" w:rsidP="56269C01">
            <w:pPr>
              <w:tabs>
                <w:tab w:val="left" w:pos="2794"/>
              </w:tabs>
              <w:rPr>
                <w:sz w:val="24"/>
                <w:szCs w:val="24"/>
              </w:rPr>
            </w:pPr>
            <w:r>
              <w:rPr>
                <w:sz w:val="24"/>
                <w:szCs w:val="24"/>
              </w:rPr>
              <w:t xml:space="preserve">Daily </w:t>
            </w:r>
            <w:r w:rsidR="00A37EFC">
              <w:rPr>
                <w:sz w:val="24"/>
                <w:szCs w:val="24"/>
              </w:rPr>
              <w:t>Reward Time</w:t>
            </w:r>
            <w:r w:rsidR="002C2C28">
              <w:rPr>
                <w:sz w:val="24"/>
                <w:szCs w:val="24"/>
              </w:rPr>
              <w:t xml:space="preserve"> </w:t>
            </w:r>
            <w:r w:rsidR="0020658F">
              <w:rPr>
                <w:sz w:val="24"/>
                <w:szCs w:val="24"/>
              </w:rPr>
              <w:t xml:space="preserve">has </w:t>
            </w:r>
            <w:r w:rsidR="009219BB">
              <w:rPr>
                <w:sz w:val="24"/>
                <w:szCs w:val="24"/>
              </w:rPr>
              <w:t>encouraged increased engagement and focus</w:t>
            </w:r>
            <w:r w:rsidR="004351C0">
              <w:rPr>
                <w:sz w:val="24"/>
                <w:szCs w:val="24"/>
              </w:rPr>
              <w:t xml:space="preserve"> </w:t>
            </w:r>
            <w:r w:rsidR="003C71F2">
              <w:rPr>
                <w:sz w:val="24"/>
                <w:szCs w:val="24"/>
              </w:rPr>
              <w:t xml:space="preserve">from pupils </w:t>
            </w:r>
            <w:r w:rsidR="00E76AD1">
              <w:rPr>
                <w:sz w:val="24"/>
                <w:szCs w:val="24"/>
              </w:rPr>
              <w:t>and where there are any concerns</w:t>
            </w:r>
            <w:r w:rsidR="00533442">
              <w:rPr>
                <w:sz w:val="24"/>
                <w:szCs w:val="24"/>
              </w:rPr>
              <w:t xml:space="preserve"> these are addressed with individuals immediately.</w:t>
            </w:r>
          </w:p>
          <w:p w14:paraId="45BD3CE5" w14:textId="77777777" w:rsidR="00BD4F3C" w:rsidRDefault="00BD4F3C" w:rsidP="56269C01">
            <w:pPr>
              <w:tabs>
                <w:tab w:val="left" w:pos="2794"/>
              </w:tabs>
              <w:rPr>
                <w:sz w:val="24"/>
                <w:szCs w:val="24"/>
              </w:rPr>
            </w:pPr>
          </w:p>
          <w:p w14:paraId="339DB278" w14:textId="0C5576DA" w:rsidR="00BD4F3C" w:rsidRPr="00902BBE" w:rsidRDefault="00BD4F3C" w:rsidP="56269C01">
            <w:pPr>
              <w:tabs>
                <w:tab w:val="left" w:pos="2794"/>
              </w:tabs>
              <w:rPr>
                <w:sz w:val="24"/>
                <w:szCs w:val="24"/>
              </w:rPr>
            </w:pPr>
          </w:p>
        </w:tc>
      </w:tr>
      <w:tr w:rsidR="00C3322B" w:rsidRPr="00902BBE" w14:paraId="44D938AB" w14:textId="77777777" w:rsidTr="599D3E80">
        <w:trPr>
          <w:trHeight w:val="1970"/>
        </w:trPr>
        <w:tc>
          <w:tcPr>
            <w:tcW w:w="3544" w:type="dxa"/>
            <w:shd w:val="clear" w:color="auto" w:fill="FFFFFF" w:themeFill="background1"/>
            <w:vAlign w:val="center"/>
          </w:tcPr>
          <w:p w14:paraId="0F4862A0" w14:textId="77777777" w:rsidR="0027136C" w:rsidRDefault="0027136C" w:rsidP="00C3322B">
            <w:pPr>
              <w:spacing w:line="259" w:lineRule="auto"/>
              <w:rPr>
                <w:rFonts w:cstheme="minorHAnsi"/>
                <w:b/>
                <w:bCs/>
                <w:color w:val="004289"/>
                <w:sz w:val="24"/>
                <w:szCs w:val="24"/>
              </w:rPr>
            </w:pPr>
          </w:p>
          <w:p w14:paraId="3A2A327F" w14:textId="77777777" w:rsidR="0027136C" w:rsidRDefault="0027136C" w:rsidP="00C3322B">
            <w:pPr>
              <w:spacing w:line="259" w:lineRule="auto"/>
              <w:rPr>
                <w:rFonts w:cstheme="minorHAnsi"/>
                <w:b/>
                <w:bCs/>
                <w:color w:val="004289"/>
                <w:sz w:val="24"/>
                <w:szCs w:val="24"/>
              </w:rPr>
            </w:pPr>
          </w:p>
          <w:p w14:paraId="4E0ACC17" w14:textId="77777777" w:rsidR="0027136C" w:rsidRDefault="0027136C" w:rsidP="00C3322B">
            <w:pPr>
              <w:spacing w:line="259" w:lineRule="auto"/>
              <w:rPr>
                <w:rFonts w:cstheme="minorHAnsi"/>
                <w:b/>
                <w:bCs/>
                <w:color w:val="004289"/>
                <w:sz w:val="24"/>
                <w:szCs w:val="24"/>
              </w:rPr>
            </w:pPr>
          </w:p>
          <w:p w14:paraId="4F0063B6" w14:textId="77777777" w:rsidR="00A028CD" w:rsidRPr="00A028CD" w:rsidRDefault="00A028CD" w:rsidP="00A028CD">
            <w:pPr>
              <w:spacing w:line="259" w:lineRule="auto"/>
              <w:rPr>
                <w:rFonts w:cstheme="minorHAnsi"/>
                <w:b/>
                <w:bCs/>
                <w:color w:val="004289"/>
                <w:sz w:val="24"/>
                <w:szCs w:val="24"/>
              </w:rPr>
            </w:pPr>
            <w:r w:rsidRPr="00A028CD">
              <w:rPr>
                <w:rFonts w:cstheme="minorHAnsi"/>
                <w:b/>
                <w:bCs/>
                <w:color w:val="004289"/>
                <w:sz w:val="24"/>
                <w:szCs w:val="24"/>
              </w:rPr>
              <w:t>To support social and emotional wellbeing</w:t>
            </w:r>
          </w:p>
          <w:p w14:paraId="4B040D2B" w14:textId="6A1F54AD" w:rsidR="00C3322B" w:rsidRPr="00902BBE" w:rsidRDefault="00C3322B" w:rsidP="00C3322B">
            <w:pPr>
              <w:spacing w:line="259" w:lineRule="auto"/>
              <w:rPr>
                <w:rFonts w:cstheme="minorHAnsi"/>
                <w:b/>
                <w:bCs/>
                <w:color w:val="004289"/>
                <w:sz w:val="24"/>
                <w:szCs w:val="24"/>
              </w:rPr>
            </w:pPr>
          </w:p>
        </w:tc>
        <w:tc>
          <w:tcPr>
            <w:tcW w:w="6096" w:type="dxa"/>
            <w:shd w:val="clear" w:color="auto" w:fill="FFFFFF" w:themeFill="background1"/>
          </w:tcPr>
          <w:p w14:paraId="0B3A99C3"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Staff engaged in ‘Emotion Coaching’ training to further support children in understanding and dealing with emotions</w:t>
            </w:r>
          </w:p>
          <w:p w14:paraId="6229746D"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Staff have an awareness of the 6 principles of nurture and this supports their approaches with children</w:t>
            </w:r>
          </w:p>
          <w:p w14:paraId="6B646857"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As a school we have been revisiting our core values with a plan to adapt these to suit where we are now</w:t>
            </w:r>
          </w:p>
          <w:p w14:paraId="0603BD48"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All staff have attended ‘</w:t>
            </w:r>
            <w:proofErr w:type="spellStart"/>
            <w:r w:rsidRPr="000E50C0">
              <w:rPr>
                <w:rFonts w:cstheme="minorHAnsi"/>
              </w:rPr>
              <w:t>Respectme</w:t>
            </w:r>
            <w:proofErr w:type="spellEnd"/>
            <w:r w:rsidRPr="000E50C0">
              <w:rPr>
                <w:rFonts w:cstheme="minorHAnsi"/>
              </w:rPr>
              <w:t xml:space="preserve"> – Anti-bullying training’ </w:t>
            </w:r>
          </w:p>
          <w:p w14:paraId="58812761"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 xml:space="preserve">The new RSHP resource has been introduced to classes and we are planning a cluster approach in session 2021-22 </w:t>
            </w:r>
          </w:p>
          <w:p w14:paraId="6DD0A53A"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Classes are using a variety of approaches to support emotional and social wellbeing such as mindfulness, play, cooperative learning and outdoors</w:t>
            </w:r>
          </w:p>
          <w:p w14:paraId="785F9EF9"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Restorative conversations are being embedded across the school to help pupil relationships</w:t>
            </w:r>
          </w:p>
          <w:p w14:paraId="0762AEDF"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Most staff engaged in CALM theory twilights to support de-escalation and positive behaviour management</w:t>
            </w:r>
          </w:p>
          <w:p w14:paraId="6FDB5097"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Positive playtimes were introduced to all children to encourage safe and fun interactions during unstructured play times</w:t>
            </w:r>
          </w:p>
          <w:p w14:paraId="4BAF97CE"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t>Effective engagement with parents to identify needs and plan effective interventions</w:t>
            </w:r>
          </w:p>
          <w:p w14:paraId="2A5FA9DB" w14:textId="77777777" w:rsidR="000E50C0" w:rsidRPr="000E50C0" w:rsidRDefault="000E50C0" w:rsidP="000E50C0">
            <w:pPr>
              <w:pStyle w:val="Default"/>
              <w:numPr>
                <w:ilvl w:val="0"/>
                <w:numId w:val="25"/>
              </w:numPr>
              <w:spacing w:line="259" w:lineRule="auto"/>
              <w:rPr>
                <w:rFonts w:cstheme="minorHAnsi"/>
              </w:rPr>
            </w:pPr>
            <w:r w:rsidRPr="000E50C0">
              <w:rPr>
                <w:rFonts w:cstheme="minorHAnsi"/>
              </w:rPr>
              <w:lastRenderedPageBreak/>
              <w:t>Positive relationships established with other agencies to ensure appropriate support for all our young people and families</w:t>
            </w:r>
          </w:p>
          <w:p w14:paraId="509CFDF8" w14:textId="77777777" w:rsidR="0027136C" w:rsidRDefault="0027136C" w:rsidP="00C3322B">
            <w:pPr>
              <w:pStyle w:val="Default"/>
              <w:spacing w:line="259" w:lineRule="auto"/>
              <w:rPr>
                <w:rFonts w:asciiTheme="minorHAnsi" w:hAnsiTheme="minorHAnsi" w:cstheme="minorHAnsi"/>
              </w:rPr>
            </w:pPr>
          </w:p>
          <w:p w14:paraId="3B404FCD" w14:textId="6D1E4BF7" w:rsidR="00C3322B" w:rsidRPr="00902BBE" w:rsidRDefault="00C3322B" w:rsidP="00A028CD">
            <w:pPr>
              <w:pStyle w:val="Default"/>
              <w:spacing w:line="259" w:lineRule="auto"/>
              <w:rPr>
                <w:rFonts w:asciiTheme="minorHAnsi" w:hAnsiTheme="minorHAnsi" w:cstheme="minorBidi"/>
              </w:rPr>
            </w:pPr>
          </w:p>
        </w:tc>
        <w:tc>
          <w:tcPr>
            <w:tcW w:w="5528" w:type="dxa"/>
            <w:shd w:val="clear" w:color="auto" w:fill="FFFFFF" w:themeFill="background1"/>
          </w:tcPr>
          <w:p w14:paraId="56696ECC" w14:textId="3D9B3514" w:rsidR="00C3322B" w:rsidRPr="00902BBE" w:rsidRDefault="00C3322B" w:rsidP="56269C01">
            <w:pPr>
              <w:pStyle w:val="Default"/>
              <w:spacing w:line="259" w:lineRule="auto"/>
              <w:rPr>
                <w:rFonts w:asciiTheme="minorHAnsi" w:hAnsiTheme="minorHAnsi" w:cstheme="minorBidi"/>
              </w:rPr>
            </w:pPr>
          </w:p>
          <w:p w14:paraId="0F717E70" w14:textId="77777777" w:rsidR="001504FF" w:rsidRDefault="00AA1553" w:rsidP="599D3E80">
            <w:pPr>
              <w:pStyle w:val="Default"/>
              <w:spacing w:line="259" w:lineRule="auto"/>
              <w:rPr>
                <w:rFonts w:asciiTheme="minorHAnsi" w:hAnsiTheme="minorHAnsi" w:cstheme="minorBidi"/>
              </w:rPr>
            </w:pPr>
            <w:r>
              <w:rPr>
                <w:rFonts w:asciiTheme="minorHAnsi" w:hAnsiTheme="minorHAnsi" w:cstheme="minorBidi"/>
              </w:rPr>
              <w:t>Staff display a high level of empathy and understanding towards children and individual needs and circumstances</w:t>
            </w:r>
            <w:r w:rsidR="00B90005">
              <w:rPr>
                <w:rFonts w:asciiTheme="minorHAnsi" w:hAnsiTheme="minorHAnsi" w:cstheme="minorBidi"/>
              </w:rPr>
              <w:t xml:space="preserve">.  </w:t>
            </w:r>
          </w:p>
          <w:p w14:paraId="42670A84" w14:textId="77777777" w:rsidR="001504FF" w:rsidRDefault="001504FF" w:rsidP="599D3E80">
            <w:pPr>
              <w:pStyle w:val="Default"/>
              <w:spacing w:line="259" w:lineRule="auto"/>
              <w:rPr>
                <w:rFonts w:asciiTheme="minorHAnsi" w:hAnsiTheme="minorHAnsi" w:cstheme="minorBidi"/>
              </w:rPr>
            </w:pPr>
          </w:p>
          <w:p w14:paraId="5C07C0FE" w14:textId="5686B33B" w:rsidR="599D3E80" w:rsidRDefault="00B90005" w:rsidP="599D3E80">
            <w:pPr>
              <w:pStyle w:val="Default"/>
              <w:spacing w:line="259" w:lineRule="auto"/>
              <w:rPr>
                <w:rFonts w:asciiTheme="minorHAnsi" w:hAnsiTheme="minorHAnsi" w:cstheme="minorBidi"/>
              </w:rPr>
            </w:pPr>
            <w:r>
              <w:rPr>
                <w:rFonts w:asciiTheme="minorHAnsi" w:hAnsiTheme="minorHAnsi" w:cstheme="minorBidi"/>
              </w:rPr>
              <w:t xml:space="preserve">When dealing with behaviour, staff </w:t>
            </w:r>
            <w:r w:rsidR="005D73AE">
              <w:rPr>
                <w:rFonts w:asciiTheme="minorHAnsi" w:hAnsiTheme="minorHAnsi" w:cstheme="minorBidi"/>
              </w:rPr>
              <w:t>do so sensitively, respectful that ‘all behaviour is communication’.</w:t>
            </w:r>
          </w:p>
          <w:p w14:paraId="0896CE88" w14:textId="1C7DE0B2" w:rsidR="00313264" w:rsidRDefault="00313264" w:rsidP="599D3E80">
            <w:pPr>
              <w:pStyle w:val="Default"/>
              <w:spacing w:line="259" w:lineRule="auto"/>
              <w:rPr>
                <w:rFonts w:asciiTheme="minorHAnsi" w:hAnsiTheme="minorHAnsi" w:cstheme="minorBidi"/>
              </w:rPr>
            </w:pPr>
          </w:p>
          <w:p w14:paraId="2421C35D" w14:textId="1BDAD635" w:rsidR="00313264" w:rsidRDefault="00313264" w:rsidP="599D3E80">
            <w:pPr>
              <w:pStyle w:val="Default"/>
              <w:spacing w:line="259" w:lineRule="auto"/>
              <w:rPr>
                <w:rFonts w:asciiTheme="minorHAnsi" w:hAnsiTheme="minorHAnsi" w:cstheme="minorBidi"/>
              </w:rPr>
            </w:pPr>
            <w:r>
              <w:rPr>
                <w:rFonts w:asciiTheme="minorHAnsi" w:hAnsiTheme="minorHAnsi" w:cstheme="minorBidi"/>
              </w:rPr>
              <w:t xml:space="preserve">Children have a better understanding of values and </w:t>
            </w:r>
            <w:r w:rsidR="00183387">
              <w:rPr>
                <w:rFonts w:asciiTheme="minorHAnsi" w:hAnsiTheme="minorHAnsi" w:cstheme="minorBidi"/>
              </w:rPr>
              <w:t xml:space="preserve">what </w:t>
            </w:r>
            <w:r w:rsidR="007C5871">
              <w:rPr>
                <w:rFonts w:asciiTheme="minorHAnsi" w:hAnsiTheme="minorHAnsi" w:cstheme="minorBidi"/>
              </w:rPr>
              <w:t>these looks</w:t>
            </w:r>
            <w:r w:rsidR="00183387">
              <w:rPr>
                <w:rFonts w:asciiTheme="minorHAnsi" w:hAnsiTheme="minorHAnsi" w:cstheme="minorBidi"/>
              </w:rPr>
              <w:t xml:space="preserve"> like in our actions.</w:t>
            </w:r>
          </w:p>
          <w:p w14:paraId="0C431DA2" w14:textId="05D48F18" w:rsidR="00183387" w:rsidRDefault="00183387" w:rsidP="599D3E80">
            <w:pPr>
              <w:pStyle w:val="Default"/>
              <w:spacing w:line="259" w:lineRule="auto"/>
              <w:rPr>
                <w:rFonts w:asciiTheme="minorHAnsi" w:hAnsiTheme="minorHAnsi" w:cstheme="minorBidi"/>
              </w:rPr>
            </w:pPr>
          </w:p>
          <w:p w14:paraId="46824AE2" w14:textId="74AD8A65" w:rsidR="00183387" w:rsidRDefault="00183387" w:rsidP="599D3E80">
            <w:pPr>
              <w:pStyle w:val="Default"/>
              <w:spacing w:line="259" w:lineRule="auto"/>
              <w:rPr>
                <w:rFonts w:asciiTheme="minorHAnsi" w:hAnsiTheme="minorHAnsi" w:cstheme="minorBidi"/>
              </w:rPr>
            </w:pPr>
            <w:r>
              <w:rPr>
                <w:rFonts w:asciiTheme="minorHAnsi" w:hAnsiTheme="minorHAnsi" w:cstheme="minorBidi"/>
              </w:rPr>
              <w:t>Staff have a share</w:t>
            </w:r>
            <w:r w:rsidR="007C5871">
              <w:rPr>
                <w:rFonts w:asciiTheme="minorHAnsi" w:hAnsiTheme="minorHAnsi" w:cstheme="minorBidi"/>
              </w:rPr>
              <w:t xml:space="preserve">d </w:t>
            </w:r>
            <w:r>
              <w:rPr>
                <w:rFonts w:asciiTheme="minorHAnsi" w:hAnsiTheme="minorHAnsi" w:cstheme="minorBidi"/>
              </w:rPr>
              <w:t>understanding o</w:t>
            </w:r>
            <w:r w:rsidR="007C5871">
              <w:rPr>
                <w:rFonts w:asciiTheme="minorHAnsi" w:hAnsiTheme="minorHAnsi" w:cstheme="minorBidi"/>
              </w:rPr>
              <w:t>f what bullying is and how we can support children who have been impacted by bullying behaviour.</w:t>
            </w:r>
            <w:r w:rsidR="00F71DD8">
              <w:rPr>
                <w:rFonts w:asciiTheme="minorHAnsi" w:hAnsiTheme="minorHAnsi" w:cstheme="minorBidi"/>
              </w:rPr>
              <w:t xml:space="preserve">  This needs to be rolled out with pupils and parents to promote a shared and agreed understanding around approaches used in school to tackle bullying behaviour.</w:t>
            </w:r>
          </w:p>
          <w:p w14:paraId="40A33F46" w14:textId="51BF4090" w:rsidR="00F71DD8" w:rsidRDefault="00F71DD8" w:rsidP="599D3E80">
            <w:pPr>
              <w:pStyle w:val="Default"/>
              <w:spacing w:line="259" w:lineRule="auto"/>
              <w:rPr>
                <w:rFonts w:asciiTheme="minorHAnsi" w:hAnsiTheme="minorHAnsi" w:cstheme="minorBidi"/>
              </w:rPr>
            </w:pPr>
          </w:p>
          <w:p w14:paraId="311CAFE0" w14:textId="75E958FC" w:rsidR="00F71DD8" w:rsidRDefault="00A22B7F" w:rsidP="599D3E80">
            <w:pPr>
              <w:pStyle w:val="Default"/>
              <w:spacing w:line="259" w:lineRule="auto"/>
              <w:rPr>
                <w:rFonts w:asciiTheme="minorHAnsi" w:hAnsiTheme="minorHAnsi" w:cstheme="minorBidi"/>
              </w:rPr>
            </w:pPr>
            <w:r>
              <w:rPr>
                <w:rFonts w:asciiTheme="minorHAnsi" w:hAnsiTheme="minorHAnsi" w:cstheme="minorBidi"/>
              </w:rPr>
              <w:t>S</w:t>
            </w:r>
            <w:r w:rsidR="0069613F">
              <w:rPr>
                <w:rFonts w:asciiTheme="minorHAnsi" w:hAnsiTheme="minorHAnsi" w:cstheme="minorBidi"/>
              </w:rPr>
              <w:t>LT</w:t>
            </w:r>
            <w:r>
              <w:rPr>
                <w:rFonts w:asciiTheme="minorHAnsi" w:hAnsiTheme="minorHAnsi" w:cstheme="minorBidi"/>
              </w:rPr>
              <w:t xml:space="preserve"> </w:t>
            </w:r>
            <w:r w:rsidR="0069613F">
              <w:rPr>
                <w:rFonts w:asciiTheme="minorHAnsi" w:hAnsiTheme="minorHAnsi" w:cstheme="minorBidi"/>
              </w:rPr>
              <w:t xml:space="preserve">have introduced positive playtime games to support staff and pupils.  PSAs have been allocated zones outside and are encouraging children to </w:t>
            </w:r>
            <w:r w:rsidR="00157A98">
              <w:rPr>
                <w:rFonts w:asciiTheme="minorHAnsi" w:hAnsiTheme="minorHAnsi" w:cstheme="minorBidi"/>
              </w:rPr>
              <w:t xml:space="preserve">engage </w:t>
            </w:r>
            <w:r w:rsidR="00BA1C81">
              <w:rPr>
                <w:rFonts w:asciiTheme="minorHAnsi" w:hAnsiTheme="minorHAnsi" w:cstheme="minorBidi"/>
              </w:rPr>
              <w:t>in play activities and games.</w:t>
            </w:r>
          </w:p>
          <w:p w14:paraId="1407B10A" w14:textId="061F78EB" w:rsidR="009B359D" w:rsidRDefault="009B359D" w:rsidP="599D3E80">
            <w:pPr>
              <w:pStyle w:val="Default"/>
              <w:spacing w:line="259" w:lineRule="auto"/>
              <w:rPr>
                <w:rFonts w:asciiTheme="minorHAnsi" w:hAnsiTheme="minorHAnsi" w:cstheme="minorBidi"/>
              </w:rPr>
            </w:pPr>
          </w:p>
          <w:p w14:paraId="006E9043" w14:textId="748015AC" w:rsidR="009B359D" w:rsidRDefault="009B359D" w:rsidP="599D3E80">
            <w:pPr>
              <w:pStyle w:val="Default"/>
              <w:spacing w:line="259" w:lineRule="auto"/>
              <w:rPr>
                <w:rFonts w:asciiTheme="minorHAnsi" w:hAnsiTheme="minorHAnsi" w:cstheme="minorBidi"/>
              </w:rPr>
            </w:pPr>
            <w:r>
              <w:rPr>
                <w:rFonts w:asciiTheme="minorHAnsi" w:hAnsiTheme="minorHAnsi" w:cstheme="minorBidi"/>
              </w:rPr>
              <w:t xml:space="preserve">Communication with parents around individual wellbeing needs have been supportive and </w:t>
            </w:r>
            <w:r w:rsidR="00AD3C1D">
              <w:rPr>
                <w:rFonts w:asciiTheme="minorHAnsi" w:hAnsiTheme="minorHAnsi" w:cstheme="minorBidi"/>
              </w:rPr>
              <w:t xml:space="preserve">have </w:t>
            </w:r>
            <w:r>
              <w:rPr>
                <w:rFonts w:asciiTheme="minorHAnsi" w:hAnsiTheme="minorHAnsi" w:cstheme="minorBidi"/>
              </w:rPr>
              <w:t>enabled targeted planning and intervention</w:t>
            </w:r>
            <w:r w:rsidR="00AD3C1D">
              <w:rPr>
                <w:rFonts w:asciiTheme="minorHAnsi" w:hAnsiTheme="minorHAnsi" w:cstheme="minorBidi"/>
              </w:rPr>
              <w:t xml:space="preserve">.  Multi-agency partners have been utilised as required and </w:t>
            </w:r>
            <w:r w:rsidR="008D4FD4">
              <w:rPr>
                <w:rFonts w:asciiTheme="minorHAnsi" w:hAnsiTheme="minorHAnsi" w:cstheme="minorBidi"/>
              </w:rPr>
              <w:lastRenderedPageBreak/>
              <w:t>there has been a strong focus on getting it right for every child.</w:t>
            </w:r>
          </w:p>
          <w:p w14:paraId="699274AC" w14:textId="1C5A892E" w:rsidR="599D3E80" w:rsidRDefault="599D3E80" w:rsidP="599D3E80">
            <w:pPr>
              <w:pStyle w:val="Default"/>
              <w:spacing w:line="259" w:lineRule="auto"/>
              <w:rPr>
                <w:rFonts w:asciiTheme="minorHAnsi" w:hAnsiTheme="minorHAnsi" w:cstheme="minorBidi"/>
              </w:rPr>
            </w:pPr>
          </w:p>
          <w:p w14:paraId="25F1B5D3" w14:textId="009DA883" w:rsidR="00C3322B" w:rsidRPr="00902BBE" w:rsidRDefault="00C3322B" w:rsidP="001159F9">
            <w:pPr>
              <w:pStyle w:val="Default"/>
              <w:spacing w:line="259" w:lineRule="auto"/>
              <w:rPr>
                <w:rFonts w:asciiTheme="minorHAnsi" w:hAnsiTheme="minorHAnsi" w:cstheme="minorBidi"/>
              </w:rPr>
            </w:pPr>
          </w:p>
        </w:tc>
      </w:tr>
    </w:tbl>
    <w:p w14:paraId="661FA43F" w14:textId="77777777" w:rsidR="00C44346" w:rsidRPr="00902BBE" w:rsidRDefault="00C44346" w:rsidP="00902BBE">
      <w:pPr>
        <w:rPr>
          <w:rFonts w:cstheme="minorHAnsi"/>
          <w:sz w:val="24"/>
          <w:szCs w:val="24"/>
        </w:rPr>
        <w:sectPr w:rsidR="00C44346" w:rsidRPr="00902BBE" w:rsidSect="00292ECD">
          <w:pgSz w:w="16838" w:h="11906" w:orient="landscape"/>
          <w:pgMar w:top="1440" w:right="1440" w:bottom="1440" w:left="1440" w:header="708" w:footer="708" w:gutter="0"/>
          <w:cols w:space="708"/>
          <w:docGrid w:linePitch="360"/>
        </w:sectPr>
      </w:pPr>
    </w:p>
    <w:p w14:paraId="3CBB8294" w14:textId="0DC464FC" w:rsidR="00C44346" w:rsidRPr="00902BBE" w:rsidRDefault="00C44346"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How good is our leadership and approach to improvement?</w:t>
      </w:r>
    </w:p>
    <w:p w14:paraId="4262C2A1" w14:textId="77777777" w:rsidR="00C44346" w:rsidRPr="00902BBE" w:rsidRDefault="00C44346" w:rsidP="00902BBE">
      <w:pPr>
        <w:rPr>
          <w:rFonts w:cstheme="minorHAnsi"/>
          <w:sz w:val="24"/>
          <w:szCs w:val="24"/>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902BBE" w14:paraId="749F7262" w14:textId="77777777" w:rsidTr="599D3E80">
        <w:tc>
          <w:tcPr>
            <w:tcW w:w="9782" w:type="dxa"/>
            <w:shd w:val="clear" w:color="auto" w:fill="DEEAF6" w:themeFill="accent1" w:themeFillTint="33"/>
            <w:vAlign w:val="center"/>
          </w:tcPr>
          <w:p w14:paraId="6BF17B95" w14:textId="77777777" w:rsidR="00103028" w:rsidRPr="00902BBE" w:rsidRDefault="00103028" w:rsidP="00902BBE">
            <w:pPr>
              <w:spacing w:line="259" w:lineRule="auto"/>
              <w:rPr>
                <w:rFonts w:cstheme="minorHAnsi"/>
                <w:b/>
                <w:color w:val="595959"/>
                <w:sz w:val="24"/>
                <w:szCs w:val="24"/>
              </w:rPr>
            </w:pPr>
            <w:bookmarkStart w:id="0" w:name="_Hlk31115022"/>
            <w:r w:rsidRPr="00902BBE">
              <w:rPr>
                <w:rFonts w:cstheme="minorHAnsi"/>
                <w:b/>
                <w:color w:val="595959"/>
                <w:sz w:val="24"/>
                <w:szCs w:val="24"/>
              </w:rPr>
              <w:t>QI 1.3 Leadership of change</w:t>
            </w:r>
          </w:p>
          <w:p w14:paraId="2A1EE729" w14:textId="77777777"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Developing a shared vision, values and aims relevant to the school and its community</w:t>
            </w:r>
          </w:p>
          <w:p w14:paraId="7E96D640" w14:textId="77777777"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Strategic planning for continuous improvement</w:t>
            </w:r>
          </w:p>
          <w:p w14:paraId="69837EAC" w14:textId="1F480D0D" w:rsidR="00103028" w:rsidRPr="00902BBE" w:rsidRDefault="00103028" w:rsidP="00902BBE">
            <w:pPr>
              <w:spacing w:line="259" w:lineRule="auto"/>
              <w:rPr>
                <w:rFonts w:cstheme="minorHAnsi"/>
                <w:color w:val="595959"/>
                <w:sz w:val="24"/>
                <w:szCs w:val="24"/>
              </w:rPr>
            </w:pPr>
            <w:r w:rsidRPr="00902BBE">
              <w:rPr>
                <w:rFonts w:cstheme="minorHAnsi"/>
                <w:color w:val="595959"/>
                <w:sz w:val="24"/>
                <w:szCs w:val="24"/>
              </w:rPr>
              <w:t>Implementing improvement and change</w:t>
            </w:r>
          </w:p>
        </w:tc>
      </w:tr>
      <w:tr w:rsidR="00103028" w:rsidRPr="00902BBE" w14:paraId="377382EC" w14:textId="77777777" w:rsidTr="599D3E80">
        <w:trPr>
          <w:trHeight w:val="627"/>
        </w:trPr>
        <w:tc>
          <w:tcPr>
            <w:tcW w:w="9782" w:type="dxa"/>
            <w:shd w:val="clear" w:color="auto" w:fill="auto"/>
            <w:vAlign w:val="center"/>
          </w:tcPr>
          <w:p w14:paraId="04D61B03"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24D6EDA0"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Relevant NIF driver(s): School leadership, Teacher professionalism, School improvement</w:t>
            </w:r>
          </w:p>
          <w:p w14:paraId="6466DB0E" w14:textId="1878EE86"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DB7AFD">
              <w:rPr>
                <w:rFonts w:cstheme="minorHAnsi"/>
                <w:b/>
                <w:color w:val="595959"/>
                <w:sz w:val="24"/>
                <w:szCs w:val="24"/>
              </w:rPr>
              <w:t>4 GOOD</w:t>
            </w:r>
          </w:p>
          <w:p w14:paraId="266979D4" w14:textId="2A296C3A"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(HGIOS?4/HGIOELC? 1-6 scale)</w:t>
            </w:r>
          </w:p>
        </w:tc>
      </w:tr>
      <w:tr w:rsidR="00103028" w:rsidRPr="00902BBE" w14:paraId="01A4E1AA" w14:textId="77777777" w:rsidTr="599D3E80">
        <w:trPr>
          <w:trHeight w:val="798"/>
        </w:trPr>
        <w:tc>
          <w:tcPr>
            <w:tcW w:w="9782" w:type="dxa"/>
            <w:shd w:val="clear" w:color="auto" w:fill="DEEAF6" w:themeFill="accent1" w:themeFillTint="33"/>
            <w:vAlign w:val="center"/>
          </w:tcPr>
          <w:p w14:paraId="327FBB2D" w14:textId="77777777" w:rsidR="00103028" w:rsidRPr="00902BBE" w:rsidRDefault="00103028"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7CF29757" w14:textId="5EEAFBD6"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103028" w:rsidRPr="00902BBE" w14:paraId="7F025BB0" w14:textId="77777777" w:rsidTr="599D3E80">
        <w:trPr>
          <w:trHeight w:val="627"/>
        </w:trPr>
        <w:tc>
          <w:tcPr>
            <w:tcW w:w="9782" w:type="dxa"/>
            <w:shd w:val="clear" w:color="auto" w:fill="auto"/>
            <w:vAlign w:val="center"/>
          </w:tcPr>
          <w:p w14:paraId="21A367F5" w14:textId="77777777" w:rsidR="000A2613" w:rsidRPr="000A2613" w:rsidRDefault="000A2613" w:rsidP="000A2613">
            <w:pPr>
              <w:pStyle w:val="BodyText3"/>
              <w:rPr>
                <w:rFonts w:asciiTheme="minorHAnsi" w:hAnsiTheme="minorHAnsi" w:cstheme="minorHAnsi"/>
                <w:i w:val="0"/>
              </w:rPr>
            </w:pPr>
            <w:r w:rsidRPr="000A2613">
              <w:rPr>
                <w:rFonts w:asciiTheme="minorHAnsi" w:hAnsiTheme="minorHAnsi" w:cstheme="minorHAnsi"/>
                <w:i w:val="0"/>
              </w:rPr>
              <w:t xml:space="preserve">Overview:  </w:t>
            </w:r>
          </w:p>
          <w:p w14:paraId="14D7F4F4" w14:textId="58BA9A44" w:rsidR="000A2613" w:rsidRPr="000A2613" w:rsidRDefault="000A2613" w:rsidP="000A2613">
            <w:pPr>
              <w:pStyle w:val="BodyText3"/>
              <w:rPr>
                <w:rFonts w:asciiTheme="minorHAnsi" w:hAnsiTheme="minorHAnsi" w:cstheme="minorHAnsi"/>
                <w:b w:val="0"/>
                <w:i w:val="0"/>
              </w:rPr>
            </w:pPr>
            <w:r w:rsidRPr="000A2613">
              <w:rPr>
                <w:rFonts w:asciiTheme="minorHAnsi" w:hAnsiTheme="minorHAnsi" w:cstheme="minorHAnsi"/>
                <w:b w:val="0"/>
                <w:i w:val="0"/>
              </w:rPr>
              <w:t xml:space="preserve">Leadership of Change, Q.I 1.3 is key to driving improvements at Elrick School. Through professional development and review meetings staff are </w:t>
            </w:r>
            <w:r w:rsidR="00B93304" w:rsidRPr="000A2613">
              <w:rPr>
                <w:rFonts w:asciiTheme="minorHAnsi" w:hAnsiTheme="minorHAnsi" w:cstheme="minorHAnsi"/>
                <w:b w:val="0"/>
                <w:i w:val="0"/>
              </w:rPr>
              <w:t>supported</w:t>
            </w:r>
            <w:r w:rsidRPr="000A2613">
              <w:rPr>
                <w:rFonts w:asciiTheme="minorHAnsi" w:hAnsiTheme="minorHAnsi" w:cstheme="minorHAnsi"/>
                <w:b w:val="0"/>
                <w:i w:val="0"/>
              </w:rPr>
              <w:t xml:space="preserve"> to develop their own practice and use this to enhance the provision for all pupils. The staff are very committed to their own professional development and how this impacts on learning and teaching across the school. Collaborative working is evident from nursery to P7 through working groups, collegiate sessions and working within their own stage or remit. Evidence for change is in place through a variety of sources. Senior leaders ensure that any improvements are planned and supported by evidence and also result in a positive outcome.</w:t>
            </w:r>
          </w:p>
          <w:p w14:paraId="3771F81C" w14:textId="77777777" w:rsidR="000A2613" w:rsidRPr="000A2613" w:rsidRDefault="000A2613" w:rsidP="000A2613">
            <w:pPr>
              <w:pStyle w:val="BodyText3"/>
              <w:rPr>
                <w:rFonts w:asciiTheme="minorHAnsi" w:hAnsiTheme="minorHAnsi" w:cstheme="minorHAnsi"/>
                <w:b w:val="0"/>
                <w:i w:val="0"/>
              </w:rPr>
            </w:pPr>
          </w:p>
          <w:p w14:paraId="3BDCEB0A" w14:textId="77777777" w:rsidR="000A2613" w:rsidRPr="000A2613" w:rsidRDefault="00B93304" w:rsidP="000A2613">
            <w:pPr>
              <w:pStyle w:val="BodyText3"/>
              <w:rPr>
                <w:rFonts w:asciiTheme="minorHAnsi" w:hAnsiTheme="minorHAnsi" w:cstheme="minorHAnsi"/>
                <w:i w:val="0"/>
              </w:rPr>
            </w:pPr>
            <w:hyperlink r:id="rId12" w:history="1">
              <w:r w:rsidR="000A2613" w:rsidRPr="000A2613">
                <w:rPr>
                  <w:rStyle w:val="Hyperlink"/>
                  <w:rFonts w:asciiTheme="minorHAnsi" w:hAnsiTheme="minorHAnsi" w:cstheme="minorHAnsi"/>
                  <w:i w:val="0"/>
                </w:rPr>
                <w:t>1.3</w:t>
              </w:r>
              <w:r w:rsidR="000A2613" w:rsidRPr="000A2613">
                <w:rPr>
                  <w:rStyle w:val="Hyperlink"/>
                  <w:rFonts w:asciiTheme="minorHAnsi" w:hAnsiTheme="minorHAnsi" w:cstheme="minorHAnsi"/>
                  <w:b w:val="0"/>
                  <w:i w:val="0"/>
                </w:rPr>
                <w:t xml:space="preserve"> </w:t>
              </w:r>
            </w:hyperlink>
            <w:r w:rsidR="000A2613" w:rsidRPr="000A2613">
              <w:rPr>
                <w:rFonts w:asciiTheme="minorHAnsi" w:hAnsiTheme="minorHAnsi" w:cstheme="minorHAnsi"/>
                <w:b w:val="0"/>
                <w:i w:val="0"/>
              </w:rPr>
              <w:t xml:space="preserve"> </w:t>
            </w:r>
            <w:r w:rsidR="000A2613" w:rsidRPr="000A2613">
              <w:rPr>
                <w:rFonts w:asciiTheme="minorHAnsi" w:hAnsiTheme="minorHAnsi" w:cstheme="minorHAnsi"/>
                <w:i w:val="0"/>
              </w:rPr>
              <w:t xml:space="preserve">Key strengths: </w:t>
            </w:r>
          </w:p>
          <w:p w14:paraId="5E755C03" w14:textId="1299C59C" w:rsidR="000A2613" w:rsidRPr="000A2613" w:rsidRDefault="50703372"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All staff have a very clear understanding of the social, economic and cultural context of the local community.</w:t>
            </w:r>
            <w:r w:rsidRPr="40A4FEF9">
              <w:rPr>
                <w:rFonts w:asciiTheme="minorHAnsi" w:hAnsiTheme="minorHAnsi" w:cstheme="minorBidi"/>
                <w:b w:val="0"/>
                <w:bCs w:val="0"/>
                <w:i w:val="0"/>
                <w:iCs w:val="0"/>
              </w:rPr>
              <w:t xml:space="preserve"> </w:t>
            </w:r>
          </w:p>
          <w:p w14:paraId="2531B387" w14:textId="0B35DA11" w:rsidR="000A2613" w:rsidRPr="000A2613" w:rsidRDefault="0F261C50" w:rsidP="00DC63D5">
            <w:pPr>
              <w:pStyle w:val="BodyText3"/>
              <w:numPr>
                <w:ilvl w:val="0"/>
                <w:numId w:val="8"/>
              </w:numPr>
              <w:rPr>
                <w:i w:val="0"/>
                <w:iCs w:val="0"/>
              </w:rPr>
            </w:pPr>
            <w:r w:rsidRPr="40A4FEF9">
              <w:rPr>
                <w:rFonts w:asciiTheme="minorHAnsi" w:hAnsiTheme="minorHAnsi" w:cstheme="minorBidi"/>
                <w:b w:val="0"/>
                <w:bCs w:val="0"/>
                <w:i w:val="0"/>
                <w:iCs w:val="0"/>
              </w:rPr>
              <w:t xml:space="preserve">Our class and playground charters are based on the school Vision, Values and Aims. </w:t>
            </w:r>
          </w:p>
          <w:p w14:paraId="7EC11429" w14:textId="692363F7" w:rsidR="000A2613" w:rsidRPr="000A2613" w:rsidRDefault="0F261C50" w:rsidP="00DC63D5">
            <w:pPr>
              <w:pStyle w:val="BodyText3"/>
              <w:numPr>
                <w:ilvl w:val="0"/>
                <w:numId w:val="8"/>
              </w:numPr>
              <w:rPr>
                <w:rFonts w:asciiTheme="minorHAnsi" w:hAnsiTheme="minorHAnsi" w:cstheme="minorBidi"/>
                <w:i w:val="0"/>
                <w:iCs w:val="0"/>
              </w:rPr>
            </w:pPr>
            <w:r w:rsidRPr="40A4FEF9">
              <w:rPr>
                <w:rFonts w:asciiTheme="minorHAnsi" w:hAnsiTheme="minorHAnsi" w:cstheme="minorBidi"/>
                <w:b w:val="0"/>
                <w:bCs w:val="0"/>
                <w:i w:val="0"/>
                <w:iCs w:val="0"/>
              </w:rPr>
              <w:t>The school continues to have a focus on supporting learners succeed through quality feedback</w:t>
            </w:r>
            <w:r w:rsidR="583C759B" w:rsidRPr="40A4FEF9">
              <w:rPr>
                <w:rFonts w:asciiTheme="minorHAnsi" w:hAnsiTheme="minorHAnsi" w:cstheme="minorBidi"/>
                <w:b w:val="0"/>
                <w:bCs w:val="0"/>
                <w:i w:val="0"/>
                <w:iCs w:val="0"/>
              </w:rPr>
              <w:t>.</w:t>
            </w:r>
          </w:p>
          <w:p w14:paraId="502F6C18" w14:textId="74381BD3" w:rsidR="000A2613" w:rsidRPr="000A2613" w:rsidRDefault="0F261C50" w:rsidP="00DC63D5">
            <w:pPr>
              <w:pStyle w:val="BodyText3"/>
              <w:numPr>
                <w:ilvl w:val="0"/>
                <w:numId w:val="8"/>
              </w:numPr>
              <w:rPr>
                <w:rFonts w:asciiTheme="minorHAnsi" w:hAnsiTheme="minorHAnsi" w:cstheme="minorBidi"/>
                <w:i w:val="0"/>
                <w:iCs w:val="0"/>
              </w:rPr>
            </w:pPr>
            <w:r w:rsidRPr="40A4FEF9">
              <w:rPr>
                <w:rFonts w:asciiTheme="minorHAnsi" w:hAnsiTheme="minorHAnsi" w:cstheme="minorBidi"/>
                <w:b w:val="0"/>
                <w:bCs w:val="0"/>
                <w:i w:val="0"/>
                <w:iCs w:val="0"/>
              </w:rPr>
              <w:t>Through staff development, meetings and working groups all staff are involved in the process of change</w:t>
            </w:r>
            <w:r w:rsidR="724EEBF1" w:rsidRPr="40A4FEF9">
              <w:rPr>
                <w:rFonts w:asciiTheme="minorHAnsi" w:hAnsiTheme="minorHAnsi" w:cstheme="minorBidi"/>
                <w:b w:val="0"/>
                <w:bCs w:val="0"/>
                <w:i w:val="0"/>
                <w:iCs w:val="0"/>
              </w:rPr>
              <w:t>.</w:t>
            </w:r>
          </w:p>
          <w:p w14:paraId="4652B0A8" w14:textId="4A35963B" w:rsidR="000A2613" w:rsidRPr="000A2613" w:rsidRDefault="000A2613" w:rsidP="00DC63D5">
            <w:pPr>
              <w:pStyle w:val="BodyText3"/>
              <w:numPr>
                <w:ilvl w:val="0"/>
                <w:numId w:val="8"/>
              </w:numPr>
              <w:rPr>
                <w:rFonts w:asciiTheme="minorHAnsi" w:hAnsiTheme="minorHAnsi" w:cstheme="minorHAnsi"/>
                <w:i w:val="0"/>
              </w:rPr>
            </w:pPr>
            <w:r w:rsidRPr="000A2613">
              <w:rPr>
                <w:rFonts w:asciiTheme="minorHAnsi" w:hAnsiTheme="minorHAnsi" w:cstheme="minorHAnsi"/>
                <w:b w:val="0"/>
                <w:i w:val="0"/>
              </w:rPr>
              <w:t xml:space="preserve">The updated positive behaviour policy was developed with staff, parents and pupils and </w:t>
            </w:r>
            <w:r w:rsidR="004B4E41">
              <w:rPr>
                <w:rFonts w:asciiTheme="minorHAnsi" w:hAnsiTheme="minorHAnsi" w:cstheme="minorHAnsi"/>
                <w:b w:val="0"/>
                <w:i w:val="0"/>
              </w:rPr>
              <w:t>the impact is regularly evaluated</w:t>
            </w:r>
            <w:r w:rsidR="00AE0BD3">
              <w:rPr>
                <w:rFonts w:asciiTheme="minorHAnsi" w:hAnsiTheme="minorHAnsi" w:cstheme="minorHAnsi"/>
                <w:b w:val="0"/>
                <w:i w:val="0"/>
              </w:rPr>
              <w:t xml:space="preserve"> and reviewed accordingly.</w:t>
            </w:r>
            <w:r w:rsidR="000B5F2A">
              <w:rPr>
                <w:rFonts w:asciiTheme="minorHAnsi" w:hAnsiTheme="minorHAnsi" w:cstheme="minorHAnsi"/>
                <w:b w:val="0"/>
                <w:i w:val="0"/>
              </w:rPr>
              <w:t xml:space="preserve"> </w:t>
            </w:r>
          </w:p>
          <w:p w14:paraId="6D4FF1FF" w14:textId="503EA159" w:rsidR="000A2613" w:rsidRPr="000A2613" w:rsidRDefault="0F261C50" w:rsidP="00DC63D5">
            <w:pPr>
              <w:pStyle w:val="BodyText3"/>
              <w:numPr>
                <w:ilvl w:val="0"/>
                <w:numId w:val="8"/>
              </w:numPr>
              <w:rPr>
                <w:rFonts w:asciiTheme="minorHAnsi" w:hAnsiTheme="minorHAnsi" w:cstheme="minorBidi"/>
                <w:i w:val="0"/>
                <w:iCs w:val="0"/>
              </w:rPr>
            </w:pPr>
            <w:r w:rsidRPr="40A4FEF9">
              <w:rPr>
                <w:rFonts w:asciiTheme="minorHAnsi" w:hAnsiTheme="minorHAnsi" w:cstheme="minorBidi"/>
                <w:b w:val="0"/>
                <w:bCs w:val="0"/>
                <w:i w:val="0"/>
                <w:iCs w:val="0"/>
              </w:rPr>
              <w:t>The senior leadership team support to take responsibility for change, through an evidence-based approach</w:t>
            </w:r>
          </w:p>
          <w:p w14:paraId="644E5C2E" w14:textId="064F2CA0" w:rsidR="730EE7FB" w:rsidRDefault="730EE7FB"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 xml:space="preserve">Staff have a good knowledge of tools to support self-evaluation including GTCS standards and HGIOS4 and have been committed to taking lead roles in school improvement </w:t>
            </w:r>
            <w:r w:rsidR="20CB2033" w:rsidRPr="40A4FEF9">
              <w:rPr>
                <w:rFonts w:ascii="Calibri" w:eastAsia="Calibri" w:hAnsi="Calibri" w:cs="Calibri"/>
                <w:b w:val="0"/>
                <w:bCs w:val="0"/>
                <w:i w:val="0"/>
                <w:iCs w:val="0"/>
              </w:rPr>
              <w:t>through working groups</w:t>
            </w:r>
            <w:r w:rsidRPr="40A4FEF9">
              <w:rPr>
                <w:rFonts w:ascii="Calibri" w:eastAsia="Calibri" w:hAnsi="Calibri" w:cs="Calibri"/>
                <w:b w:val="0"/>
                <w:bCs w:val="0"/>
                <w:i w:val="0"/>
                <w:iCs w:val="0"/>
              </w:rPr>
              <w:t xml:space="preserve"> to benefit outcomes for all our young people.  All staff at are reflective and ambitious to improve the school.  They know what they need to do to improve the school because they are continuously evaluating the quality of their work and the impact of changes.  </w:t>
            </w:r>
          </w:p>
          <w:p w14:paraId="66A80081" w14:textId="43C890E3" w:rsidR="3A951572" w:rsidRDefault="3A951572" w:rsidP="00DC63D5">
            <w:pPr>
              <w:pStyle w:val="BodyText3"/>
              <w:numPr>
                <w:ilvl w:val="0"/>
                <w:numId w:val="8"/>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Staff engage with professional learning/CLPL opportunities through ALDO.  Leadership roles are encouraged and taken on by a range of staff to support school developments.</w:t>
            </w:r>
          </w:p>
          <w:p w14:paraId="0331764C" w14:textId="600B49FC" w:rsidR="730EE7FB" w:rsidRDefault="730EE7FB"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t>Staff are familiar with HGIOS4 and have been involved in activities to ‘unpack’ the relevant Quality Indicators and self-evaluate against these</w:t>
            </w:r>
            <w:r w:rsidR="75C21F94" w:rsidRPr="40A4FEF9">
              <w:rPr>
                <w:rFonts w:ascii="Calibri" w:eastAsia="Calibri" w:hAnsi="Calibri" w:cs="Calibri"/>
                <w:sz w:val="24"/>
                <w:szCs w:val="24"/>
              </w:rPr>
              <w:t>.</w:t>
            </w:r>
          </w:p>
          <w:p w14:paraId="033CBEFB" w14:textId="4B3D7866" w:rsidR="730EE7FB" w:rsidRDefault="730EE7FB"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lastRenderedPageBreak/>
              <w:t>Regular review and discussion around planning, classroom practice and feedback designed to have an impact on the quality of learning and teaching for learners, with clear links to quality indicators and improvement plan priorities.</w:t>
            </w:r>
          </w:p>
          <w:p w14:paraId="10874008" w14:textId="39FC58E6" w:rsidR="007F03DE" w:rsidRPr="00995CEE" w:rsidRDefault="38855594" w:rsidP="00995CEE">
            <w:pPr>
              <w:pStyle w:val="ListParagraph"/>
              <w:numPr>
                <w:ilvl w:val="0"/>
                <w:numId w:val="8"/>
              </w:numPr>
              <w:rPr>
                <w:rFonts w:eastAsiaTheme="minorEastAsia"/>
                <w:sz w:val="24"/>
                <w:szCs w:val="24"/>
              </w:rPr>
            </w:pPr>
            <w:r w:rsidRPr="40A4FEF9">
              <w:rPr>
                <w:rFonts w:ascii="Calibri" w:eastAsia="Calibri" w:hAnsi="Calibri" w:cs="Calibri"/>
                <w:sz w:val="24"/>
                <w:szCs w:val="24"/>
              </w:rPr>
              <w:t>School improvement takes place in the in the context of the school’s values and vision</w:t>
            </w:r>
          </w:p>
          <w:p w14:paraId="263C8C46" w14:textId="2CFC7126" w:rsidR="38855594" w:rsidRDefault="38855594" w:rsidP="00DC63D5">
            <w:pPr>
              <w:pStyle w:val="ListParagraph"/>
              <w:numPr>
                <w:ilvl w:val="0"/>
                <w:numId w:val="8"/>
              </w:numPr>
              <w:rPr>
                <w:rFonts w:eastAsiaTheme="minorEastAsia"/>
                <w:sz w:val="24"/>
                <w:szCs w:val="24"/>
              </w:rPr>
            </w:pPr>
            <w:r w:rsidRPr="40A4FEF9">
              <w:rPr>
                <w:rFonts w:ascii="Calibri" w:eastAsia="Calibri" w:hAnsi="Calibri" w:cs="Calibri"/>
                <w:sz w:val="24"/>
                <w:szCs w:val="24"/>
              </w:rPr>
              <w:t>Self-evaluation is key to school improvement and all stakeholders are involved in evaluating progress and identifying next steps for improvement</w:t>
            </w:r>
            <w:r w:rsidR="1545FE51" w:rsidRPr="40A4FEF9">
              <w:rPr>
                <w:rFonts w:ascii="Calibri" w:eastAsia="Calibri" w:hAnsi="Calibri" w:cs="Calibri"/>
                <w:sz w:val="24"/>
                <w:szCs w:val="24"/>
              </w:rPr>
              <w:t>.</w:t>
            </w:r>
          </w:p>
          <w:p w14:paraId="2C83856C" w14:textId="207C0670" w:rsidR="40A4FEF9" w:rsidRPr="00995CEE" w:rsidRDefault="38855594" w:rsidP="40A4FEF9">
            <w:pPr>
              <w:pStyle w:val="ListParagraph"/>
              <w:numPr>
                <w:ilvl w:val="0"/>
                <w:numId w:val="8"/>
              </w:numPr>
              <w:rPr>
                <w:rFonts w:eastAsiaTheme="minorEastAsia"/>
                <w:sz w:val="24"/>
                <w:szCs w:val="24"/>
              </w:rPr>
            </w:pPr>
            <w:r w:rsidRPr="40A4FEF9">
              <w:rPr>
                <w:rFonts w:ascii="Calibri" w:eastAsia="Calibri" w:hAnsi="Calibri" w:cs="Calibri"/>
                <w:sz w:val="24"/>
                <w:szCs w:val="24"/>
              </w:rPr>
              <w:t>Staff are becoming more confident in using assessment data to support planning for next steps</w:t>
            </w:r>
            <w:r w:rsidR="09289CBF" w:rsidRPr="40A4FEF9">
              <w:rPr>
                <w:rFonts w:ascii="Calibri" w:eastAsia="Calibri" w:hAnsi="Calibri" w:cs="Calibri"/>
                <w:sz w:val="24"/>
                <w:szCs w:val="24"/>
              </w:rPr>
              <w:t>.</w:t>
            </w:r>
          </w:p>
          <w:p w14:paraId="1D8B2B21" w14:textId="77777777" w:rsidR="00103028" w:rsidRPr="00902BBE" w:rsidRDefault="00103028" w:rsidP="00902BBE">
            <w:pPr>
              <w:spacing w:line="259" w:lineRule="auto"/>
              <w:rPr>
                <w:rFonts w:cstheme="minorHAnsi"/>
                <w:b/>
                <w:color w:val="595959"/>
                <w:sz w:val="24"/>
                <w:szCs w:val="24"/>
              </w:rPr>
            </w:pPr>
          </w:p>
        </w:tc>
      </w:tr>
      <w:tr w:rsidR="00103028" w:rsidRPr="00902BBE" w14:paraId="12565C6D" w14:textId="77777777" w:rsidTr="599D3E80">
        <w:trPr>
          <w:trHeight w:val="627"/>
        </w:trPr>
        <w:tc>
          <w:tcPr>
            <w:tcW w:w="9782" w:type="dxa"/>
            <w:shd w:val="clear" w:color="auto" w:fill="DEEAF6" w:themeFill="accent1" w:themeFillTint="33"/>
            <w:vAlign w:val="center"/>
          </w:tcPr>
          <w:p w14:paraId="3EB20A06" w14:textId="4B44176E"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lastRenderedPageBreak/>
              <w:t>How do you know?</w:t>
            </w:r>
          </w:p>
          <w:p w14:paraId="06053F34" w14:textId="539D0E8D" w:rsidR="00103028"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w:t>
            </w:r>
            <w:r w:rsidR="00C44346" w:rsidRPr="00902BBE">
              <w:rPr>
                <w:rFonts w:cstheme="minorHAnsi"/>
                <w:b/>
                <w:color w:val="595959"/>
                <w:sz w:val="24"/>
                <w:szCs w:val="24"/>
              </w:rPr>
              <w:t>hat evidence do you have of positive impact on learners?</w:t>
            </w:r>
            <w:r w:rsidR="00C44346" w:rsidRPr="00902BBE">
              <w:rPr>
                <w:rFonts w:cstheme="minorHAnsi"/>
                <w:b/>
                <w:color w:val="595959"/>
                <w:sz w:val="24"/>
                <w:szCs w:val="24"/>
              </w:rPr>
              <w:tab/>
            </w:r>
          </w:p>
        </w:tc>
      </w:tr>
      <w:tr w:rsidR="00C44346" w:rsidRPr="00902BBE" w14:paraId="4729F07E" w14:textId="77777777" w:rsidTr="599D3E80">
        <w:trPr>
          <w:trHeight w:val="627"/>
        </w:trPr>
        <w:tc>
          <w:tcPr>
            <w:tcW w:w="9782" w:type="dxa"/>
            <w:shd w:val="clear" w:color="auto" w:fill="auto"/>
            <w:vAlign w:val="center"/>
          </w:tcPr>
          <w:p w14:paraId="35CE051E" w14:textId="1996FF35" w:rsidR="00C44346" w:rsidRPr="00902BBE" w:rsidRDefault="4F6569A7" w:rsidP="00DC63D5">
            <w:pPr>
              <w:pStyle w:val="ListParagraph"/>
              <w:numPr>
                <w:ilvl w:val="0"/>
                <w:numId w:val="15"/>
              </w:numPr>
              <w:spacing w:line="259" w:lineRule="auto"/>
              <w:rPr>
                <w:rFonts w:eastAsiaTheme="minorEastAsia"/>
                <w:color w:val="000000" w:themeColor="text1"/>
                <w:sz w:val="24"/>
                <w:szCs w:val="24"/>
              </w:rPr>
            </w:pPr>
            <w:r w:rsidRPr="599D3E80">
              <w:rPr>
                <w:sz w:val="24"/>
                <w:szCs w:val="24"/>
              </w:rPr>
              <w:t xml:space="preserve">Practitioner enquiry is evident throughout the school and used to support school improvement. </w:t>
            </w:r>
            <w:r w:rsidR="51047D52" w:rsidRPr="599D3E80">
              <w:rPr>
                <w:sz w:val="24"/>
                <w:szCs w:val="24"/>
              </w:rPr>
              <w:t xml:space="preserve"> </w:t>
            </w:r>
            <w:r w:rsidR="00815131">
              <w:rPr>
                <w:sz w:val="24"/>
                <w:szCs w:val="24"/>
              </w:rPr>
              <w:t>In recent years,</w:t>
            </w:r>
            <w:r w:rsidR="51047D52" w:rsidRPr="599D3E80">
              <w:rPr>
                <w:sz w:val="24"/>
                <w:szCs w:val="24"/>
              </w:rPr>
              <w:t xml:space="preserve"> pupils have benefitted from a focus on </w:t>
            </w:r>
            <w:r w:rsidR="3C9C266A" w:rsidRPr="599D3E80">
              <w:rPr>
                <w:sz w:val="24"/>
                <w:szCs w:val="24"/>
              </w:rPr>
              <w:t xml:space="preserve">‘Making Thinking Visible’ and </w:t>
            </w:r>
            <w:r w:rsidR="51047D52" w:rsidRPr="599D3E80">
              <w:rPr>
                <w:sz w:val="24"/>
                <w:szCs w:val="24"/>
              </w:rPr>
              <w:t>play-based approaches in the Early Years</w:t>
            </w:r>
            <w:r w:rsidR="658CC3BB" w:rsidRPr="599D3E80">
              <w:rPr>
                <w:sz w:val="24"/>
                <w:szCs w:val="24"/>
              </w:rPr>
              <w:t xml:space="preserve">.  </w:t>
            </w:r>
            <w:r w:rsidR="00815131">
              <w:rPr>
                <w:sz w:val="24"/>
                <w:szCs w:val="24"/>
              </w:rPr>
              <w:t>C</w:t>
            </w:r>
            <w:r w:rsidR="37666752" w:rsidRPr="599D3E80">
              <w:rPr>
                <w:sz w:val="24"/>
                <w:szCs w:val="24"/>
              </w:rPr>
              <w:t xml:space="preserve">hildren across all stages </w:t>
            </w:r>
            <w:r w:rsidR="00815131">
              <w:rPr>
                <w:sz w:val="24"/>
                <w:szCs w:val="24"/>
              </w:rPr>
              <w:t xml:space="preserve">have </w:t>
            </w:r>
            <w:r w:rsidR="37666752" w:rsidRPr="599D3E80">
              <w:rPr>
                <w:sz w:val="24"/>
                <w:szCs w:val="24"/>
              </w:rPr>
              <w:t>be</w:t>
            </w:r>
            <w:r w:rsidR="00815131">
              <w:rPr>
                <w:sz w:val="24"/>
                <w:szCs w:val="24"/>
              </w:rPr>
              <w:t>en</w:t>
            </w:r>
            <w:r w:rsidR="37666752" w:rsidRPr="599D3E80">
              <w:rPr>
                <w:sz w:val="24"/>
                <w:szCs w:val="24"/>
              </w:rPr>
              <w:t xml:space="preserve"> introduced to and </w:t>
            </w:r>
            <w:r w:rsidR="00815131">
              <w:rPr>
                <w:sz w:val="24"/>
                <w:szCs w:val="24"/>
              </w:rPr>
              <w:t xml:space="preserve">are </w:t>
            </w:r>
            <w:r w:rsidR="37666752" w:rsidRPr="599D3E80">
              <w:rPr>
                <w:sz w:val="24"/>
                <w:szCs w:val="24"/>
              </w:rPr>
              <w:t xml:space="preserve">able to talk about ‘thinking routines’ to </w:t>
            </w:r>
            <w:r w:rsidR="3E567469" w:rsidRPr="599D3E80">
              <w:rPr>
                <w:sz w:val="24"/>
                <w:szCs w:val="24"/>
              </w:rPr>
              <w:t>support their learning.  Play has been a strong feature of the Early Years curriculum and staff have developed policy and guidelines t</w:t>
            </w:r>
            <w:r w:rsidR="40437AF0" w:rsidRPr="599D3E80">
              <w:rPr>
                <w:sz w:val="24"/>
                <w:szCs w:val="24"/>
              </w:rPr>
              <w:t>o support this approach based on research and evidence.</w:t>
            </w:r>
          </w:p>
          <w:p w14:paraId="6F022878" w14:textId="2ACAF2D5" w:rsidR="00C44346" w:rsidRPr="00902BBE" w:rsidRDefault="658CC3BB" w:rsidP="00DC63D5">
            <w:pPr>
              <w:pStyle w:val="ListParagraph"/>
              <w:numPr>
                <w:ilvl w:val="0"/>
                <w:numId w:val="15"/>
              </w:numPr>
              <w:spacing w:line="259" w:lineRule="auto"/>
              <w:rPr>
                <w:color w:val="000000" w:themeColor="text1"/>
                <w:sz w:val="24"/>
                <w:szCs w:val="24"/>
              </w:rPr>
            </w:pPr>
            <w:r w:rsidRPr="599D3E80">
              <w:rPr>
                <w:sz w:val="24"/>
                <w:szCs w:val="24"/>
              </w:rPr>
              <w:t xml:space="preserve">Staff are committed to change which results in positive outcomes for learners, </w:t>
            </w:r>
            <w:r w:rsidR="19D65ADC" w:rsidRPr="599D3E80">
              <w:rPr>
                <w:sz w:val="24"/>
                <w:szCs w:val="24"/>
              </w:rPr>
              <w:t>trying</w:t>
            </w:r>
            <w:r w:rsidRPr="599D3E80">
              <w:rPr>
                <w:sz w:val="24"/>
                <w:szCs w:val="24"/>
              </w:rPr>
              <w:t xml:space="preserve"> </w:t>
            </w:r>
            <w:r w:rsidR="7FBCAE6E" w:rsidRPr="599D3E80">
              <w:rPr>
                <w:sz w:val="24"/>
                <w:szCs w:val="24"/>
              </w:rPr>
              <w:t xml:space="preserve">new approaches and evaluating and improving as required.  </w:t>
            </w:r>
          </w:p>
          <w:p w14:paraId="3B4A2538" w14:textId="77777777" w:rsidR="00C44346" w:rsidRPr="00B12492" w:rsidRDefault="7FBCAE6E" w:rsidP="00DC63D5">
            <w:pPr>
              <w:pStyle w:val="ListParagraph"/>
              <w:numPr>
                <w:ilvl w:val="0"/>
                <w:numId w:val="15"/>
              </w:numPr>
              <w:spacing w:line="259" w:lineRule="auto"/>
              <w:rPr>
                <w:color w:val="000000" w:themeColor="text1"/>
                <w:sz w:val="24"/>
                <w:szCs w:val="24"/>
              </w:rPr>
            </w:pPr>
            <w:r w:rsidRPr="599D3E80">
              <w:rPr>
                <w:sz w:val="24"/>
                <w:szCs w:val="24"/>
              </w:rPr>
              <w:t>The Senior Leadership team support staff by encouraging</w:t>
            </w:r>
            <w:r w:rsidR="502E9357" w:rsidRPr="599D3E80">
              <w:rPr>
                <w:sz w:val="24"/>
                <w:szCs w:val="24"/>
              </w:rPr>
              <w:t xml:space="preserve"> innovative and creative ideas and timetabling opportunities for staff to share and reflect through the working time agreement and col</w:t>
            </w:r>
            <w:r w:rsidR="04D3D1AE" w:rsidRPr="599D3E80">
              <w:rPr>
                <w:sz w:val="24"/>
                <w:szCs w:val="24"/>
              </w:rPr>
              <w:t>legiate hours.</w:t>
            </w:r>
            <w:r w:rsidR="00995CEE">
              <w:rPr>
                <w:sz w:val="24"/>
                <w:szCs w:val="24"/>
              </w:rPr>
              <w:t xml:space="preserve">  </w:t>
            </w:r>
          </w:p>
          <w:p w14:paraId="25B2606D" w14:textId="1F300972" w:rsidR="00B12492" w:rsidRPr="00902BBE" w:rsidRDefault="00B12492" w:rsidP="00DC63D5">
            <w:pPr>
              <w:pStyle w:val="ListParagraph"/>
              <w:numPr>
                <w:ilvl w:val="0"/>
                <w:numId w:val="15"/>
              </w:numPr>
              <w:spacing w:line="259" w:lineRule="auto"/>
              <w:rPr>
                <w:color w:val="000000" w:themeColor="text1"/>
                <w:sz w:val="24"/>
                <w:szCs w:val="24"/>
              </w:rPr>
            </w:pPr>
            <w:r>
              <w:rPr>
                <w:color w:val="000000" w:themeColor="text1"/>
                <w:sz w:val="24"/>
                <w:szCs w:val="24"/>
              </w:rPr>
              <w:t xml:space="preserve">Staff feel empowered to </w:t>
            </w:r>
            <w:r w:rsidR="006B5A90">
              <w:rPr>
                <w:color w:val="000000" w:themeColor="text1"/>
                <w:sz w:val="24"/>
                <w:szCs w:val="24"/>
              </w:rPr>
              <w:t>try new initiatives and develop ideas.</w:t>
            </w:r>
          </w:p>
        </w:tc>
      </w:tr>
      <w:tr w:rsidR="00C44346" w:rsidRPr="00902BBE" w14:paraId="3D41A50C" w14:textId="77777777" w:rsidTr="599D3E80">
        <w:trPr>
          <w:trHeight w:val="627"/>
        </w:trPr>
        <w:tc>
          <w:tcPr>
            <w:tcW w:w="9782" w:type="dxa"/>
            <w:shd w:val="clear" w:color="auto" w:fill="DEEAF6" w:themeFill="accent1" w:themeFillTint="33"/>
            <w:vAlign w:val="center"/>
          </w:tcPr>
          <w:p w14:paraId="766C2B76"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103786F8" w14:textId="5823F49E"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C44346" w:rsidRPr="00902BBE" w14:paraId="7E6F277D" w14:textId="77777777" w:rsidTr="599D3E80">
        <w:trPr>
          <w:trHeight w:val="627"/>
        </w:trPr>
        <w:tc>
          <w:tcPr>
            <w:tcW w:w="9782" w:type="dxa"/>
            <w:shd w:val="clear" w:color="auto" w:fill="auto"/>
            <w:vAlign w:val="center"/>
          </w:tcPr>
          <w:p w14:paraId="74B9B609" w14:textId="062461F8" w:rsidR="000A2613" w:rsidRDefault="00444AA3" w:rsidP="00DC63D5">
            <w:pPr>
              <w:pStyle w:val="BodyText3"/>
              <w:numPr>
                <w:ilvl w:val="0"/>
                <w:numId w:val="6"/>
              </w:numPr>
              <w:rPr>
                <w:rFonts w:asciiTheme="minorHAnsi" w:eastAsiaTheme="minorEastAsia" w:hAnsiTheme="minorHAnsi" w:cstheme="minorBidi"/>
                <w:b w:val="0"/>
                <w:bCs w:val="0"/>
                <w:i w:val="0"/>
                <w:iCs w:val="0"/>
              </w:rPr>
            </w:pPr>
            <w:r w:rsidRPr="599D3E80">
              <w:rPr>
                <w:rFonts w:asciiTheme="minorHAnsi" w:eastAsiaTheme="minorEastAsia" w:hAnsiTheme="minorHAnsi" w:cstheme="minorBidi"/>
                <w:b w:val="0"/>
                <w:bCs w:val="0"/>
                <w:i w:val="0"/>
                <w:iCs w:val="0"/>
              </w:rPr>
              <w:t>E</w:t>
            </w:r>
            <w:r w:rsidR="1DEB2BE8" w:rsidRPr="599D3E80">
              <w:rPr>
                <w:rFonts w:asciiTheme="minorHAnsi" w:eastAsiaTheme="minorEastAsia" w:hAnsiTheme="minorHAnsi" w:cstheme="minorBidi"/>
                <w:b w:val="0"/>
                <w:bCs w:val="0"/>
                <w:i w:val="0"/>
                <w:iCs w:val="0"/>
              </w:rPr>
              <w:t xml:space="preserve">xpectations regarding behaviour </w:t>
            </w:r>
            <w:r w:rsidR="3C44C5F5" w:rsidRPr="599D3E80">
              <w:rPr>
                <w:rFonts w:asciiTheme="minorHAnsi" w:eastAsiaTheme="minorEastAsia" w:hAnsiTheme="minorHAnsi" w:cstheme="minorBidi"/>
                <w:b w:val="0"/>
                <w:bCs w:val="0"/>
                <w:i w:val="0"/>
                <w:iCs w:val="0"/>
              </w:rPr>
              <w:t xml:space="preserve">to be reviewed and discussed </w:t>
            </w:r>
            <w:r w:rsidR="004449E2">
              <w:rPr>
                <w:rFonts w:asciiTheme="minorHAnsi" w:eastAsiaTheme="minorEastAsia" w:hAnsiTheme="minorHAnsi" w:cstheme="minorBidi"/>
                <w:b w:val="0"/>
                <w:bCs w:val="0"/>
                <w:i w:val="0"/>
                <w:iCs w:val="0"/>
              </w:rPr>
              <w:t>to support a</w:t>
            </w:r>
            <w:r w:rsidR="3C44C5F5" w:rsidRPr="599D3E80">
              <w:rPr>
                <w:rFonts w:asciiTheme="minorHAnsi" w:eastAsiaTheme="minorEastAsia" w:hAnsiTheme="minorHAnsi" w:cstheme="minorBidi"/>
                <w:b w:val="0"/>
                <w:bCs w:val="0"/>
                <w:i w:val="0"/>
                <w:iCs w:val="0"/>
              </w:rPr>
              <w:t xml:space="preserve"> consistent </w:t>
            </w:r>
            <w:r w:rsidR="004449E2">
              <w:rPr>
                <w:rFonts w:asciiTheme="minorHAnsi" w:eastAsiaTheme="minorEastAsia" w:hAnsiTheme="minorHAnsi" w:cstheme="minorBidi"/>
                <w:b w:val="0"/>
                <w:bCs w:val="0"/>
                <w:i w:val="0"/>
                <w:iCs w:val="0"/>
              </w:rPr>
              <w:t>and agreed approach</w:t>
            </w:r>
            <w:r w:rsidR="1DEB2BE8" w:rsidRPr="599D3E80">
              <w:rPr>
                <w:rFonts w:asciiTheme="minorHAnsi" w:eastAsiaTheme="minorEastAsia" w:hAnsiTheme="minorHAnsi" w:cstheme="minorBidi"/>
                <w:b w:val="0"/>
                <w:bCs w:val="0"/>
                <w:i w:val="0"/>
                <w:iCs w:val="0"/>
              </w:rPr>
              <w:t xml:space="preserve"> with staff, pupils and parents</w:t>
            </w:r>
            <w:r w:rsidR="2B1C13C4" w:rsidRPr="599D3E80">
              <w:rPr>
                <w:rFonts w:asciiTheme="minorHAnsi" w:eastAsiaTheme="minorEastAsia" w:hAnsiTheme="minorHAnsi" w:cstheme="minorBidi"/>
                <w:b w:val="0"/>
                <w:bCs w:val="0"/>
                <w:i w:val="0"/>
                <w:iCs w:val="0"/>
              </w:rPr>
              <w:t xml:space="preserve">. </w:t>
            </w:r>
          </w:p>
          <w:p w14:paraId="3CCF1E2B" w14:textId="16A3DD35" w:rsidR="007362E0" w:rsidRPr="000A2613" w:rsidRDefault="007362E0" w:rsidP="00DC63D5">
            <w:pPr>
              <w:pStyle w:val="BodyText3"/>
              <w:numPr>
                <w:ilvl w:val="0"/>
                <w:numId w:val="6"/>
              </w:numPr>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Positive Relationships and Anti-bullying policy to be embedded</w:t>
            </w:r>
            <w:r w:rsidR="00DC34D0">
              <w:rPr>
                <w:rFonts w:asciiTheme="minorHAnsi" w:eastAsiaTheme="minorEastAsia" w:hAnsiTheme="minorHAnsi" w:cstheme="minorBidi"/>
                <w:b w:val="0"/>
                <w:bCs w:val="0"/>
                <w:i w:val="0"/>
                <w:iCs w:val="0"/>
              </w:rPr>
              <w:t xml:space="preserve"> and children to be active participants in the creation and roll out.</w:t>
            </w:r>
          </w:p>
          <w:p w14:paraId="13897B5F" w14:textId="3DC13EDD" w:rsidR="000A2613" w:rsidRPr="000A2613" w:rsidRDefault="0F261C50" w:rsidP="00DC63D5">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Working parties to </w:t>
            </w:r>
            <w:r w:rsidR="044407EE" w:rsidRPr="40A4FEF9">
              <w:rPr>
                <w:rFonts w:asciiTheme="minorHAnsi" w:eastAsiaTheme="minorEastAsia" w:hAnsiTheme="minorHAnsi" w:cstheme="minorBidi"/>
                <w:b w:val="0"/>
                <w:bCs w:val="0"/>
                <w:i w:val="0"/>
                <w:iCs w:val="0"/>
              </w:rPr>
              <w:t xml:space="preserve">continue </w:t>
            </w:r>
            <w:r w:rsidRPr="40A4FEF9">
              <w:rPr>
                <w:rFonts w:asciiTheme="minorHAnsi" w:eastAsiaTheme="minorEastAsia" w:hAnsiTheme="minorHAnsi" w:cstheme="minorBidi"/>
                <w:b w:val="0"/>
                <w:bCs w:val="0"/>
                <w:i w:val="0"/>
                <w:iCs w:val="0"/>
              </w:rPr>
              <w:t>to support identified improvements</w:t>
            </w:r>
            <w:r w:rsidR="00CE57F3">
              <w:rPr>
                <w:rFonts w:asciiTheme="minorHAnsi" w:eastAsiaTheme="minorEastAsia" w:hAnsiTheme="minorHAnsi" w:cstheme="minorBidi"/>
                <w:b w:val="0"/>
                <w:bCs w:val="0"/>
                <w:i w:val="0"/>
                <w:iCs w:val="0"/>
              </w:rPr>
              <w:t xml:space="preserve"> for 2021-22</w:t>
            </w:r>
            <w:r w:rsidRPr="40A4FEF9">
              <w:rPr>
                <w:rFonts w:asciiTheme="minorHAnsi" w:eastAsiaTheme="minorEastAsia" w:hAnsiTheme="minorHAnsi" w:cstheme="minorBidi"/>
                <w:b w:val="0"/>
                <w:bCs w:val="0"/>
                <w:i w:val="0"/>
                <w:iCs w:val="0"/>
              </w:rPr>
              <w:t xml:space="preserve"> and reduction in workload</w:t>
            </w:r>
          </w:p>
          <w:p w14:paraId="1C4EA7FB" w14:textId="268359D2" w:rsidR="000A2613" w:rsidRDefault="0F261C50" w:rsidP="00DC63D5">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Ensure that all improvements are based on evidence, involve all partners and impact is reviewed then shared</w:t>
            </w:r>
            <w:r w:rsidR="49C33A2A" w:rsidRPr="40A4FEF9">
              <w:rPr>
                <w:rFonts w:asciiTheme="minorHAnsi" w:eastAsiaTheme="minorEastAsia" w:hAnsiTheme="minorHAnsi" w:cstheme="minorBidi"/>
                <w:b w:val="0"/>
                <w:bCs w:val="0"/>
                <w:i w:val="0"/>
                <w:iCs w:val="0"/>
              </w:rPr>
              <w:t>.</w:t>
            </w:r>
          </w:p>
          <w:p w14:paraId="4DE91FA6" w14:textId="70C516E6" w:rsidR="49C33A2A" w:rsidRDefault="49C33A2A" w:rsidP="00DC63D5">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Continue to use ‘How Good is OUR School?’ to support further development of pupil involvement in self-evaluation and improvement planning. </w:t>
            </w:r>
            <w:r w:rsidRPr="40A4FEF9">
              <w:rPr>
                <w:rFonts w:asciiTheme="minorHAnsi" w:eastAsiaTheme="minorEastAsia" w:hAnsiTheme="minorHAnsi" w:cstheme="minorBidi"/>
                <w:b w:val="0"/>
                <w:bCs w:val="0"/>
              </w:rPr>
              <w:t xml:space="preserve"> </w:t>
            </w:r>
          </w:p>
          <w:p w14:paraId="7A3A7449" w14:textId="01639138" w:rsidR="00C44346" w:rsidRPr="000A2613" w:rsidRDefault="0F261C50" w:rsidP="00DC63D5">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 xml:space="preserve">All staff </w:t>
            </w:r>
            <w:r w:rsidR="10F37E00" w:rsidRPr="40A4FEF9">
              <w:rPr>
                <w:rFonts w:asciiTheme="minorHAnsi" w:eastAsiaTheme="minorEastAsia" w:hAnsiTheme="minorHAnsi" w:cstheme="minorBidi"/>
                <w:b w:val="0"/>
                <w:bCs w:val="0"/>
                <w:i w:val="0"/>
                <w:iCs w:val="0"/>
              </w:rPr>
              <w:t>will continue to be</w:t>
            </w:r>
            <w:r w:rsidRPr="40A4FEF9">
              <w:rPr>
                <w:rFonts w:asciiTheme="minorHAnsi" w:eastAsiaTheme="minorEastAsia" w:hAnsiTheme="minorHAnsi" w:cstheme="minorBidi"/>
                <w:b w:val="0"/>
                <w:bCs w:val="0"/>
                <w:i w:val="0"/>
                <w:iCs w:val="0"/>
              </w:rPr>
              <w:t xml:space="preserve"> involved in Making Thinking Visible, supported by local authority training for identified staff member and partners across the cluster</w:t>
            </w:r>
            <w:r w:rsidR="0263F8FB" w:rsidRPr="40A4FEF9">
              <w:rPr>
                <w:rFonts w:asciiTheme="minorHAnsi" w:eastAsiaTheme="minorEastAsia" w:hAnsiTheme="minorHAnsi" w:cstheme="minorBidi"/>
                <w:b w:val="0"/>
                <w:bCs w:val="0"/>
                <w:i w:val="0"/>
                <w:iCs w:val="0"/>
              </w:rPr>
              <w:t>.  Thinking strategies will become embedded into learning routines.</w:t>
            </w:r>
          </w:p>
          <w:p w14:paraId="63651F05" w14:textId="21B7262D" w:rsidR="00C44346" w:rsidRPr="000A2613" w:rsidRDefault="403173B0" w:rsidP="00DC63D5">
            <w:pPr>
              <w:pStyle w:val="BodyText3"/>
              <w:numPr>
                <w:ilvl w:val="0"/>
                <w:numId w:val="6"/>
              </w:numPr>
              <w:rPr>
                <w:rFonts w:asciiTheme="minorHAnsi" w:eastAsiaTheme="minorEastAsia" w:hAnsiTheme="minorHAnsi" w:cstheme="minorBidi"/>
                <w:b w:val="0"/>
                <w:bCs w:val="0"/>
                <w:i w:val="0"/>
                <w:iCs w:val="0"/>
              </w:rPr>
            </w:pPr>
            <w:r w:rsidRPr="40A4FEF9">
              <w:rPr>
                <w:rFonts w:asciiTheme="minorHAnsi" w:eastAsiaTheme="minorEastAsia" w:hAnsiTheme="minorHAnsi" w:cstheme="minorBidi"/>
                <w:b w:val="0"/>
                <w:bCs w:val="0"/>
                <w:i w:val="0"/>
                <w:iCs w:val="0"/>
              </w:rPr>
              <w:t>Staff to engage more often in reflective dialogue with learners using see-saw app to support children in evaluating their own learning and next steps and sharing this with parents.</w:t>
            </w:r>
          </w:p>
          <w:p w14:paraId="6E77522F" w14:textId="374372F1" w:rsidR="00C44346" w:rsidRPr="000A2613" w:rsidRDefault="403173B0" w:rsidP="00DC63D5">
            <w:pPr>
              <w:pStyle w:val="ListParagraph"/>
              <w:numPr>
                <w:ilvl w:val="0"/>
                <w:numId w:val="6"/>
              </w:numPr>
              <w:rPr>
                <w:rFonts w:eastAsiaTheme="minorEastAsia"/>
                <w:sz w:val="24"/>
                <w:szCs w:val="24"/>
              </w:rPr>
            </w:pPr>
            <w:r w:rsidRPr="40A4FEF9">
              <w:rPr>
                <w:rFonts w:eastAsiaTheme="minorEastAsia"/>
                <w:sz w:val="24"/>
                <w:szCs w:val="24"/>
              </w:rPr>
              <w:t>More time to be given to embed initiatives and evaluate impact on learners.</w:t>
            </w:r>
          </w:p>
          <w:p w14:paraId="4CA2038D" w14:textId="6EF19C6F" w:rsidR="00C44346" w:rsidRPr="000A2613" w:rsidRDefault="403173B0" w:rsidP="00DC63D5">
            <w:pPr>
              <w:pStyle w:val="ListParagraph"/>
              <w:numPr>
                <w:ilvl w:val="0"/>
                <w:numId w:val="6"/>
              </w:numPr>
              <w:spacing w:line="257" w:lineRule="auto"/>
              <w:rPr>
                <w:rFonts w:eastAsiaTheme="minorEastAsia"/>
                <w:sz w:val="24"/>
                <w:szCs w:val="24"/>
              </w:rPr>
            </w:pPr>
            <w:r w:rsidRPr="40A4FEF9">
              <w:rPr>
                <w:rFonts w:eastAsiaTheme="minorEastAsia"/>
                <w:sz w:val="24"/>
                <w:szCs w:val="24"/>
              </w:rPr>
              <w:t>Staff to look at how they record and use assessment evidence and evaluations.</w:t>
            </w:r>
          </w:p>
        </w:tc>
      </w:tr>
      <w:bookmarkEnd w:id="0"/>
    </w:tbl>
    <w:p w14:paraId="2017C4B1" w14:textId="094ADC80" w:rsidR="00CB13C3" w:rsidRPr="00902BBE" w:rsidRDefault="00CB13C3" w:rsidP="00902BBE">
      <w:pPr>
        <w:rPr>
          <w:rFonts w:cstheme="minorHAnsi"/>
          <w:sz w:val="24"/>
          <w:szCs w:val="24"/>
        </w:rPr>
      </w:pPr>
    </w:p>
    <w:p w14:paraId="3AF7194B" w14:textId="77777777" w:rsidR="00C44346" w:rsidRPr="00902BBE" w:rsidRDefault="00C44346" w:rsidP="00902BBE">
      <w:pPr>
        <w:rPr>
          <w:rFonts w:cstheme="minorHAnsi"/>
          <w:sz w:val="24"/>
          <w:szCs w:val="24"/>
        </w:rPr>
        <w:sectPr w:rsidR="00C44346" w:rsidRPr="00902BBE">
          <w:pgSz w:w="11906" w:h="16838"/>
          <w:pgMar w:top="1440" w:right="1440" w:bottom="1440" w:left="1440" w:header="708" w:footer="708" w:gutter="0"/>
          <w:cols w:space="708"/>
          <w:docGrid w:linePitch="360"/>
        </w:sectPr>
      </w:pPr>
    </w:p>
    <w:p w14:paraId="3D327C98" w14:textId="3ACA5EC1" w:rsidR="005A2E34" w:rsidRPr="00902BBE" w:rsidRDefault="005A2E3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How good is the quality of care and education we offer?</w:t>
      </w:r>
    </w:p>
    <w:p w14:paraId="00A1ED9B" w14:textId="77777777" w:rsidR="00C44346" w:rsidRPr="00902BBE" w:rsidRDefault="00C44346" w:rsidP="00902BBE">
      <w:pPr>
        <w:rPr>
          <w:rFonts w:cstheme="minorHAnsi"/>
          <w:sz w:val="24"/>
          <w:szCs w:val="24"/>
          <w:lang w:val="x-none"/>
        </w:rPr>
      </w:pPr>
    </w:p>
    <w:tbl>
      <w:tblPr>
        <w:tblStyle w:val="TableGrid"/>
        <w:tblW w:w="9782" w:type="dxa"/>
        <w:tblInd w:w="-289" w:type="dxa"/>
        <w:tblLook w:val="04A0" w:firstRow="1" w:lastRow="0" w:firstColumn="1" w:lastColumn="0" w:noHBand="0" w:noVBand="1"/>
      </w:tblPr>
      <w:tblGrid>
        <w:gridCol w:w="9782"/>
      </w:tblGrid>
      <w:tr w:rsidR="00C44346" w:rsidRPr="00902BBE" w14:paraId="31F4EC4B" w14:textId="77777777" w:rsidTr="599D3E80">
        <w:trPr>
          <w:trHeight w:val="1631"/>
        </w:trPr>
        <w:tc>
          <w:tcPr>
            <w:tcW w:w="9782" w:type="dxa"/>
            <w:shd w:val="clear" w:color="auto" w:fill="FBE4D5" w:themeFill="accent2" w:themeFillTint="33"/>
            <w:vAlign w:val="center"/>
          </w:tcPr>
          <w:p w14:paraId="2E14805A" w14:textId="77777777" w:rsidR="00C44346" w:rsidRPr="00902BBE" w:rsidRDefault="00C44346" w:rsidP="00902BBE">
            <w:pPr>
              <w:spacing w:line="259" w:lineRule="auto"/>
              <w:rPr>
                <w:rFonts w:cstheme="minorHAnsi"/>
                <w:b/>
                <w:sz w:val="24"/>
                <w:szCs w:val="24"/>
              </w:rPr>
            </w:pPr>
            <w:r w:rsidRPr="00902BBE">
              <w:rPr>
                <w:rFonts w:cstheme="minorHAnsi"/>
                <w:b/>
                <w:sz w:val="24"/>
                <w:szCs w:val="24"/>
              </w:rPr>
              <w:t>QI 2.3 Learning, teaching and assessment</w:t>
            </w:r>
          </w:p>
          <w:p w14:paraId="638CCA18" w14:textId="77777777" w:rsidR="00C44346" w:rsidRPr="00902BBE" w:rsidRDefault="00C44346" w:rsidP="00902BBE">
            <w:pPr>
              <w:spacing w:line="259" w:lineRule="auto"/>
              <w:rPr>
                <w:rFonts w:cstheme="minorHAnsi"/>
                <w:sz w:val="24"/>
                <w:szCs w:val="24"/>
              </w:rPr>
            </w:pPr>
            <w:r w:rsidRPr="00902BBE">
              <w:rPr>
                <w:rFonts w:cstheme="minorHAnsi"/>
                <w:sz w:val="24"/>
                <w:szCs w:val="24"/>
              </w:rPr>
              <w:t>Learning and engagement</w:t>
            </w:r>
          </w:p>
          <w:p w14:paraId="2B31ECE9" w14:textId="77777777" w:rsidR="00C44346" w:rsidRPr="00902BBE" w:rsidRDefault="00C44346" w:rsidP="00902BBE">
            <w:pPr>
              <w:spacing w:line="259" w:lineRule="auto"/>
              <w:rPr>
                <w:rFonts w:cstheme="minorHAnsi"/>
                <w:sz w:val="24"/>
                <w:szCs w:val="24"/>
              </w:rPr>
            </w:pPr>
            <w:r w:rsidRPr="00902BBE">
              <w:rPr>
                <w:rFonts w:cstheme="minorHAnsi"/>
                <w:sz w:val="24"/>
                <w:szCs w:val="24"/>
              </w:rPr>
              <w:t>Quality of teaching</w:t>
            </w:r>
          </w:p>
          <w:p w14:paraId="355A7997" w14:textId="77777777" w:rsidR="00C44346" w:rsidRPr="00902BBE" w:rsidRDefault="00C44346" w:rsidP="00902BBE">
            <w:pPr>
              <w:spacing w:line="259" w:lineRule="auto"/>
              <w:rPr>
                <w:rFonts w:cstheme="minorHAnsi"/>
                <w:sz w:val="24"/>
                <w:szCs w:val="24"/>
              </w:rPr>
            </w:pPr>
            <w:r w:rsidRPr="00902BBE">
              <w:rPr>
                <w:rFonts w:cstheme="minorHAnsi"/>
                <w:sz w:val="24"/>
                <w:szCs w:val="24"/>
              </w:rPr>
              <w:t>Effective use of assessment</w:t>
            </w:r>
          </w:p>
          <w:p w14:paraId="6AF7729D" w14:textId="77777777" w:rsidR="00C44346" w:rsidRPr="00902BBE" w:rsidRDefault="00C44346" w:rsidP="00902BBE">
            <w:pPr>
              <w:spacing w:line="259" w:lineRule="auto"/>
              <w:rPr>
                <w:rFonts w:cstheme="minorHAnsi"/>
                <w:color w:val="595959"/>
                <w:sz w:val="24"/>
                <w:szCs w:val="24"/>
              </w:rPr>
            </w:pPr>
            <w:r w:rsidRPr="00902BBE">
              <w:rPr>
                <w:rFonts w:cstheme="minorHAnsi"/>
                <w:sz w:val="24"/>
                <w:szCs w:val="24"/>
              </w:rPr>
              <w:t>Planning, tracking and monitoring</w:t>
            </w:r>
          </w:p>
        </w:tc>
      </w:tr>
      <w:tr w:rsidR="00C44346" w:rsidRPr="00902BBE" w14:paraId="7414A9EF" w14:textId="77777777" w:rsidTr="599D3E80">
        <w:tblPrEx>
          <w:tblCellMar>
            <w:top w:w="28" w:type="dxa"/>
            <w:bottom w:w="28" w:type="dxa"/>
          </w:tblCellMar>
        </w:tblPrEx>
        <w:trPr>
          <w:trHeight w:val="627"/>
        </w:trPr>
        <w:tc>
          <w:tcPr>
            <w:tcW w:w="9782" w:type="dxa"/>
            <w:shd w:val="clear" w:color="auto" w:fill="auto"/>
            <w:vAlign w:val="center"/>
          </w:tcPr>
          <w:p w14:paraId="652BDB44"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738EF09A"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Teacher professionalism, School leadership, Parental engagement, Assessment of children’s progress</w:t>
            </w:r>
          </w:p>
          <w:p w14:paraId="33A68933" w14:textId="6F0841BD"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701317">
              <w:rPr>
                <w:rFonts w:cstheme="minorHAnsi"/>
                <w:b/>
                <w:color w:val="595959"/>
                <w:sz w:val="24"/>
                <w:szCs w:val="24"/>
              </w:rPr>
              <w:t>4</w:t>
            </w:r>
            <w:r w:rsidR="00470DC5">
              <w:rPr>
                <w:rFonts w:cstheme="minorHAnsi"/>
                <w:b/>
                <w:color w:val="595959"/>
                <w:sz w:val="24"/>
                <w:szCs w:val="24"/>
              </w:rPr>
              <w:t xml:space="preserve"> </w:t>
            </w:r>
            <w:r w:rsidR="00DB7AFD">
              <w:rPr>
                <w:rFonts w:cstheme="minorHAnsi"/>
                <w:b/>
                <w:color w:val="595959"/>
                <w:sz w:val="24"/>
                <w:szCs w:val="24"/>
              </w:rPr>
              <w:t>GOOD</w:t>
            </w:r>
          </w:p>
          <w:p w14:paraId="34246A74" w14:textId="2A5A560D"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(HGIOS?4/HGIOELC? 1-6 scale)</w:t>
            </w:r>
          </w:p>
        </w:tc>
      </w:tr>
      <w:tr w:rsidR="00C44346" w:rsidRPr="00902BBE" w14:paraId="3511604F" w14:textId="77777777" w:rsidTr="599D3E80">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57C82A73" w14:textId="4F9DBBE2"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C44346" w:rsidRPr="00902BBE" w14:paraId="3AEBF93F" w14:textId="77777777" w:rsidTr="599D3E80">
        <w:tblPrEx>
          <w:tblCellMar>
            <w:top w:w="28" w:type="dxa"/>
            <w:bottom w:w="28" w:type="dxa"/>
          </w:tblCellMar>
        </w:tblPrEx>
        <w:trPr>
          <w:trHeight w:val="627"/>
        </w:trPr>
        <w:tc>
          <w:tcPr>
            <w:tcW w:w="9782" w:type="dxa"/>
            <w:shd w:val="clear" w:color="auto" w:fill="auto"/>
            <w:vAlign w:val="center"/>
          </w:tcPr>
          <w:p w14:paraId="045F838B" w14:textId="77777777" w:rsidR="000A2613" w:rsidRDefault="000A2613" w:rsidP="000A2613">
            <w:pPr>
              <w:pStyle w:val="BodyText3"/>
              <w:rPr>
                <w:rFonts w:asciiTheme="minorHAnsi" w:hAnsiTheme="minorHAnsi" w:cstheme="minorHAnsi"/>
                <w:i w:val="0"/>
              </w:rPr>
            </w:pPr>
            <w:r w:rsidRPr="000A2613">
              <w:rPr>
                <w:rFonts w:asciiTheme="minorHAnsi" w:hAnsiTheme="minorHAnsi" w:cstheme="minorHAnsi"/>
                <w:i w:val="0"/>
              </w:rPr>
              <w:t xml:space="preserve">Overview:  </w:t>
            </w:r>
          </w:p>
          <w:p w14:paraId="6260FB5C" w14:textId="147FC2C4" w:rsidR="000A2613" w:rsidRPr="000A2613" w:rsidRDefault="000A2613" w:rsidP="000A2613">
            <w:pPr>
              <w:pStyle w:val="BodyText3"/>
              <w:rPr>
                <w:rFonts w:asciiTheme="minorHAnsi" w:hAnsiTheme="minorHAnsi" w:cstheme="minorHAnsi"/>
                <w:b w:val="0"/>
                <w:i w:val="0"/>
              </w:rPr>
            </w:pPr>
            <w:r w:rsidRPr="000A2613">
              <w:rPr>
                <w:rFonts w:asciiTheme="minorHAnsi" w:hAnsiTheme="minorHAnsi" w:cstheme="minorHAnsi"/>
                <w:b w:val="0"/>
                <w:i w:val="0"/>
              </w:rPr>
              <w:t xml:space="preserve">At Elrick School staff underpin their learning and teaching with the schools’ vision, values and aims. They take into consideration the local community – both physical and economic when planning learning. </w:t>
            </w:r>
          </w:p>
          <w:p w14:paraId="3D97EB4A" w14:textId="77777777" w:rsidR="000A2613" w:rsidRPr="000A2613" w:rsidRDefault="000A2613" w:rsidP="000A2613">
            <w:pPr>
              <w:pStyle w:val="BodyText3"/>
              <w:rPr>
                <w:rFonts w:asciiTheme="minorHAnsi" w:hAnsiTheme="minorHAnsi" w:cstheme="minorHAnsi"/>
                <w:b w:val="0"/>
                <w:i w:val="0"/>
              </w:rPr>
            </w:pPr>
          </w:p>
          <w:p w14:paraId="082A3AD2" w14:textId="77777777" w:rsidR="000A2613" w:rsidRPr="000A2613" w:rsidRDefault="00B93304" w:rsidP="000A2613">
            <w:pPr>
              <w:pStyle w:val="BodyText3"/>
              <w:rPr>
                <w:rFonts w:asciiTheme="minorHAnsi" w:hAnsiTheme="minorHAnsi" w:cstheme="minorHAnsi"/>
                <w:i w:val="0"/>
              </w:rPr>
            </w:pPr>
            <w:hyperlink r:id="rId13" w:history="1">
              <w:r w:rsidR="000A2613" w:rsidRPr="000A2613">
                <w:rPr>
                  <w:rStyle w:val="Hyperlink"/>
                  <w:rFonts w:asciiTheme="minorHAnsi" w:hAnsiTheme="minorHAnsi" w:cstheme="minorHAnsi"/>
                  <w:i w:val="0"/>
                </w:rPr>
                <w:t>2.3</w:t>
              </w:r>
            </w:hyperlink>
            <w:r w:rsidR="000A2613" w:rsidRPr="000A2613">
              <w:rPr>
                <w:rFonts w:asciiTheme="minorHAnsi" w:hAnsiTheme="minorHAnsi" w:cstheme="minorHAnsi"/>
                <w:i w:val="0"/>
              </w:rPr>
              <w:t xml:space="preserve"> Key strengths:</w:t>
            </w:r>
          </w:p>
          <w:p w14:paraId="571F41F6" w14:textId="328FC5A5" w:rsidR="000A2613" w:rsidRPr="000A2613" w:rsidRDefault="7E1CDE5F" w:rsidP="00DC63D5">
            <w:pPr>
              <w:pStyle w:val="BodyText3"/>
              <w:numPr>
                <w:ilvl w:val="0"/>
                <w:numId w:val="6"/>
              </w:numPr>
              <w:rPr>
                <w:rFonts w:asciiTheme="minorHAnsi" w:hAnsiTheme="minorHAnsi" w:cstheme="minorBidi"/>
                <w:i w:val="0"/>
                <w:iCs w:val="0"/>
              </w:rPr>
            </w:pPr>
            <w:r w:rsidRPr="56269C01">
              <w:rPr>
                <w:rFonts w:asciiTheme="minorHAnsi" w:hAnsiTheme="minorHAnsi" w:cstheme="minorBidi"/>
                <w:b w:val="0"/>
                <w:bCs w:val="0"/>
                <w:i w:val="0"/>
                <w:iCs w:val="0"/>
              </w:rPr>
              <w:t xml:space="preserve">Children’s progress and developments </w:t>
            </w:r>
            <w:r w:rsidR="3F88BA81" w:rsidRPr="56269C01">
              <w:rPr>
                <w:rFonts w:asciiTheme="minorHAnsi" w:hAnsiTheme="minorHAnsi" w:cstheme="minorBidi"/>
                <w:b w:val="0"/>
                <w:bCs w:val="0"/>
                <w:i w:val="0"/>
                <w:iCs w:val="0"/>
              </w:rPr>
              <w:t>are</w:t>
            </w:r>
            <w:r w:rsidRPr="56269C01">
              <w:rPr>
                <w:rFonts w:asciiTheme="minorHAnsi" w:hAnsiTheme="minorHAnsi" w:cstheme="minorBidi"/>
                <w:b w:val="0"/>
                <w:bCs w:val="0"/>
                <w:i w:val="0"/>
                <w:iCs w:val="0"/>
              </w:rPr>
              <w:t xml:space="preserve"> based around their individual needs and ability, taking into consideration a wide range of evidence of a child</w:t>
            </w:r>
          </w:p>
          <w:p w14:paraId="653252A1" w14:textId="77777777" w:rsidR="000A2613" w:rsidRPr="000A2613" w:rsidRDefault="0F261C50" w:rsidP="00DC63D5">
            <w:pPr>
              <w:pStyle w:val="BodyText3"/>
              <w:numPr>
                <w:ilvl w:val="0"/>
                <w:numId w:val="6"/>
              </w:numPr>
              <w:rPr>
                <w:rFonts w:asciiTheme="minorHAnsi" w:hAnsiTheme="minorHAnsi" w:cstheme="minorBidi"/>
                <w:i w:val="0"/>
                <w:iCs w:val="0"/>
              </w:rPr>
            </w:pPr>
            <w:r w:rsidRPr="40A4FEF9">
              <w:rPr>
                <w:rFonts w:asciiTheme="minorHAnsi" w:hAnsiTheme="minorHAnsi" w:cstheme="minorBidi"/>
                <w:b w:val="0"/>
                <w:bCs w:val="0"/>
                <w:i w:val="0"/>
                <w:iCs w:val="0"/>
              </w:rPr>
              <w:t>Staff plan across their year groups to ensure consistency and as part of a moderation process</w:t>
            </w:r>
          </w:p>
          <w:p w14:paraId="1E7D23CE" w14:textId="4E7129ED" w:rsidR="4785786D" w:rsidRDefault="4785786D" w:rsidP="00DC63D5">
            <w:pPr>
              <w:pStyle w:val="BodyText3"/>
              <w:numPr>
                <w:ilvl w:val="0"/>
                <w:numId w:val="6"/>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All staff show commitment to the development and wellbeing of learners as individuals.</w:t>
            </w:r>
          </w:p>
          <w:p w14:paraId="28041CFB" w14:textId="0CEAB3BD" w:rsidR="4785786D" w:rsidRDefault="4785786D"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Children and young people are safe, treated fairly and are protected by appropriate Child Protection and Safeguarding policies.</w:t>
            </w:r>
          </w:p>
          <w:p w14:paraId="1B609DAC" w14:textId="4E478A29" w:rsidR="4785786D" w:rsidRDefault="4785786D"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 xml:space="preserve">Staff have familiarised themselves with literature to support their understanding of the key principles underpinning effective teaching and learning and are using this knowledge to improve their practise.  Staff regularly share good practise with their colleagues to help improve teaching and learning and ensure consistency in approaches. </w:t>
            </w:r>
          </w:p>
          <w:p w14:paraId="1D3402B8" w14:textId="4BC4DD58" w:rsidR="4785786D" w:rsidRDefault="03551F34" w:rsidP="00DC63D5">
            <w:pPr>
              <w:pStyle w:val="ListParagraph"/>
              <w:numPr>
                <w:ilvl w:val="0"/>
                <w:numId w:val="6"/>
              </w:numPr>
              <w:rPr>
                <w:rFonts w:eastAsiaTheme="minorEastAsia"/>
                <w:sz w:val="24"/>
                <w:szCs w:val="24"/>
              </w:rPr>
            </w:pPr>
            <w:r w:rsidRPr="56269C01">
              <w:rPr>
                <w:rFonts w:ascii="Calibri" w:eastAsia="Calibri" w:hAnsi="Calibri" w:cs="Calibri"/>
                <w:sz w:val="24"/>
                <w:szCs w:val="24"/>
              </w:rPr>
              <w:t>Education Scotland Benchmarks are being used in Literacy, Numeracy and Health and wellbeing. Using these, in conjunction with a range of sources of assessment evidence, staff are becoming more confident in making judgements about children’s progress within a level.</w:t>
            </w:r>
          </w:p>
          <w:p w14:paraId="5698E9A4"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 xml:space="preserve">A key focus on feedback is leading to improved outcomes for learners </w:t>
            </w:r>
          </w:p>
          <w:p w14:paraId="43481BC9"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Planning uses the National Benchmarks and Aberdeenshire Frameworks, this ensures consistency across the school. This is monitored by regular tracking and monitoring meetings with the senior management team</w:t>
            </w:r>
          </w:p>
          <w:p w14:paraId="405EB461"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Teachers long term planning identifies the agreed areas and outcomes over the school year</w:t>
            </w:r>
          </w:p>
          <w:p w14:paraId="0C3AB639"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Tracking and monitoring meetings support and target identified pupils through a 20%/60%20% process</w:t>
            </w:r>
          </w:p>
          <w:p w14:paraId="436D5909"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t>Data at individual, group, class and school level is used to target specific learning</w:t>
            </w:r>
          </w:p>
          <w:p w14:paraId="54FD8E2D" w14:textId="77777777" w:rsidR="000A2613" w:rsidRPr="000A2613" w:rsidRDefault="000A2613" w:rsidP="00DC63D5">
            <w:pPr>
              <w:pStyle w:val="BodyText3"/>
              <w:numPr>
                <w:ilvl w:val="0"/>
                <w:numId w:val="6"/>
              </w:numPr>
              <w:rPr>
                <w:rFonts w:asciiTheme="minorHAnsi" w:hAnsiTheme="minorHAnsi" w:cstheme="minorHAnsi"/>
                <w:i w:val="0"/>
              </w:rPr>
            </w:pPr>
            <w:r w:rsidRPr="000A2613">
              <w:rPr>
                <w:rFonts w:asciiTheme="minorHAnsi" w:hAnsiTheme="minorHAnsi" w:cstheme="minorHAnsi"/>
                <w:b w:val="0"/>
                <w:i w:val="0"/>
              </w:rPr>
              <w:lastRenderedPageBreak/>
              <w:t xml:space="preserve">Reporting to parents uses clear, concise language based on a wide range of evidence </w:t>
            </w:r>
          </w:p>
          <w:p w14:paraId="76A88B11" w14:textId="77777777" w:rsidR="00C44346" w:rsidRPr="00902BBE" w:rsidRDefault="00C44346" w:rsidP="00902BBE">
            <w:pPr>
              <w:spacing w:line="259" w:lineRule="auto"/>
              <w:rPr>
                <w:rFonts w:cstheme="minorHAnsi"/>
                <w:b/>
                <w:color w:val="595959"/>
                <w:sz w:val="24"/>
                <w:szCs w:val="24"/>
              </w:rPr>
            </w:pPr>
          </w:p>
        </w:tc>
      </w:tr>
      <w:tr w:rsidR="00C44346" w:rsidRPr="00902BBE" w14:paraId="5C05CE65" w14:textId="77777777" w:rsidTr="599D3E80">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lastRenderedPageBreak/>
              <w:t>How do you know?</w:t>
            </w:r>
          </w:p>
          <w:p w14:paraId="35215D51" w14:textId="68C3B47C"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C44346" w:rsidRPr="00902BBE" w14:paraId="57514D70" w14:textId="77777777" w:rsidTr="599D3E80">
        <w:tblPrEx>
          <w:tblCellMar>
            <w:top w:w="28" w:type="dxa"/>
            <w:bottom w:w="28" w:type="dxa"/>
          </w:tblCellMar>
        </w:tblPrEx>
        <w:trPr>
          <w:trHeight w:val="627"/>
        </w:trPr>
        <w:tc>
          <w:tcPr>
            <w:tcW w:w="9782" w:type="dxa"/>
            <w:shd w:val="clear" w:color="auto" w:fill="auto"/>
            <w:vAlign w:val="center"/>
          </w:tcPr>
          <w:p w14:paraId="1614142C" w14:textId="1F56EA56" w:rsidR="00C44346" w:rsidRPr="00902BBE" w:rsidRDefault="23235A94" w:rsidP="00DC63D5">
            <w:pPr>
              <w:pStyle w:val="ListParagraph"/>
              <w:numPr>
                <w:ilvl w:val="0"/>
                <w:numId w:val="14"/>
              </w:numPr>
              <w:spacing w:line="259" w:lineRule="auto"/>
              <w:rPr>
                <w:rFonts w:eastAsiaTheme="minorEastAsia"/>
                <w:b/>
                <w:bCs/>
                <w:color w:val="000000" w:themeColor="text1"/>
                <w:sz w:val="24"/>
                <w:szCs w:val="24"/>
              </w:rPr>
            </w:pPr>
            <w:r w:rsidRPr="599D3E80">
              <w:rPr>
                <w:sz w:val="24"/>
                <w:szCs w:val="24"/>
              </w:rPr>
              <w:t xml:space="preserve">The ethos and culture of the school is based on positive relationships and a commitment to children’s rights. </w:t>
            </w:r>
          </w:p>
          <w:p w14:paraId="1DAF5AE5" w14:textId="529AD008" w:rsidR="00C44346" w:rsidRPr="00902BBE" w:rsidRDefault="23235A94" w:rsidP="00DC63D5">
            <w:pPr>
              <w:pStyle w:val="ListParagraph"/>
              <w:numPr>
                <w:ilvl w:val="0"/>
                <w:numId w:val="14"/>
              </w:numPr>
              <w:spacing w:line="259" w:lineRule="auto"/>
              <w:rPr>
                <w:b/>
                <w:bCs/>
                <w:color w:val="000000" w:themeColor="text1"/>
                <w:sz w:val="24"/>
                <w:szCs w:val="24"/>
              </w:rPr>
            </w:pPr>
            <w:r w:rsidRPr="599D3E80">
              <w:rPr>
                <w:sz w:val="24"/>
                <w:szCs w:val="24"/>
              </w:rPr>
              <w:t xml:space="preserve"> In all classes, </w:t>
            </w:r>
            <w:r w:rsidR="7C22115B" w:rsidRPr="599D3E80">
              <w:rPr>
                <w:sz w:val="24"/>
                <w:szCs w:val="24"/>
              </w:rPr>
              <w:t>teaching is underpinned by our school vision and values and staff are committed to getting it right for all pupils.</w:t>
            </w:r>
            <w:r w:rsidR="1565C68A" w:rsidRPr="599D3E80">
              <w:rPr>
                <w:sz w:val="24"/>
                <w:szCs w:val="24"/>
              </w:rPr>
              <w:t xml:space="preserve">  This is evident in the range of teaching approaches visible in the school including appropriate use of technology to support learning.</w:t>
            </w:r>
          </w:p>
          <w:p w14:paraId="2901B42D" w14:textId="7372BB8F" w:rsidR="00C44346" w:rsidRPr="00902BBE" w:rsidRDefault="4643FEE5" w:rsidP="00DC63D5">
            <w:pPr>
              <w:pStyle w:val="ListParagraph"/>
              <w:numPr>
                <w:ilvl w:val="0"/>
                <w:numId w:val="14"/>
              </w:numPr>
              <w:spacing w:line="259" w:lineRule="auto"/>
              <w:rPr>
                <w:b/>
                <w:bCs/>
                <w:color w:val="000000" w:themeColor="text1"/>
                <w:sz w:val="24"/>
                <w:szCs w:val="24"/>
              </w:rPr>
            </w:pPr>
            <w:r w:rsidRPr="599D3E80">
              <w:rPr>
                <w:sz w:val="24"/>
                <w:szCs w:val="24"/>
              </w:rPr>
              <w:t>Staff have accessed and applied relevant findings from educational research to improve learning and teaching</w:t>
            </w:r>
            <w:r w:rsidR="71AE3F53" w:rsidRPr="599D3E80">
              <w:rPr>
                <w:sz w:val="24"/>
                <w:szCs w:val="24"/>
              </w:rPr>
              <w:t xml:space="preserve"> (</w:t>
            </w:r>
            <w:proofErr w:type="spellStart"/>
            <w:r w:rsidR="71AE3F53" w:rsidRPr="599D3E80">
              <w:rPr>
                <w:sz w:val="24"/>
                <w:szCs w:val="24"/>
              </w:rPr>
              <w:t>eg.</w:t>
            </w:r>
            <w:proofErr w:type="spellEnd"/>
            <w:r w:rsidR="71AE3F53" w:rsidRPr="599D3E80">
              <w:rPr>
                <w:sz w:val="24"/>
                <w:szCs w:val="24"/>
              </w:rPr>
              <w:t xml:space="preserve"> MTV, Play-based approached and promoting positive behaviour).</w:t>
            </w:r>
          </w:p>
          <w:p w14:paraId="112CD741" w14:textId="36E7B0C9" w:rsidR="00C44346" w:rsidRPr="00902BBE" w:rsidRDefault="3A455DD0" w:rsidP="00DC63D5">
            <w:pPr>
              <w:pStyle w:val="ListParagraph"/>
              <w:numPr>
                <w:ilvl w:val="0"/>
                <w:numId w:val="14"/>
              </w:numPr>
              <w:spacing w:line="259" w:lineRule="auto"/>
              <w:rPr>
                <w:b/>
                <w:bCs/>
                <w:color w:val="000000" w:themeColor="text1"/>
                <w:sz w:val="24"/>
                <w:szCs w:val="24"/>
              </w:rPr>
            </w:pPr>
            <w:r w:rsidRPr="599D3E80">
              <w:rPr>
                <w:sz w:val="24"/>
                <w:szCs w:val="24"/>
              </w:rPr>
              <w:t xml:space="preserve">A variety of assessment approaches are used to identify </w:t>
            </w:r>
            <w:r w:rsidR="14F412E7" w:rsidRPr="599D3E80">
              <w:rPr>
                <w:sz w:val="24"/>
                <w:szCs w:val="24"/>
              </w:rPr>
              <w:t>where children are with their learning and support decisions made around next steps.  This is done in collaboration with ASL and SLT to ensure appropriate support is in place.</w:t>
            </w:r>
          </w:p>
          <w:p w14:paraId="753F67C8" w14:textId="77777777" w:rsidR="00C44346" w:rsidRPr="005212CE" w:rsidRDefault="534BC22C" w:rsidP="00DC63D5">
            <w:pPr>
              <w:pStyle w:val="ListParagraph"/>
              <w:numPr>
                <w:ilvl w:val="0"/>
                <w:numId w:val="14"/>
              </w:numPr>
              <w:spacing w:line="259" w:lineRule="auto"/>
              <w:rPr>
                <w:b/>
                <w:bCs/>
                <w:color w:val="000000" w:themeColor="text1"/>
                <w:sz w:val="24"/>
                <w:szCs w:val="24"/>
              </w:rPr>
            </w:pPr>
            <w:r w:rsidRPr="599D3E80">
              <w:rPr>
                <w:sz w:val="24"/>
                <w:szCs w:val="24"/>
              </w:rPr>
              <w:t xml:space="preserve">Tracking and monitoring are well understood and used effectively to identify support needs and plan targeted support </w:t>
            </w:r>
            <w:r w:rsidR="2FA91EA8" w:rsidRPr="599D3E80">
              <w:rPr>
                <w:sz w:val="24"/>
                <w:szCs w:val="24"/>
              </w:rPr>
              <w:t>where required</w:t>
            </w:r>
            <w:r w:rsidR="74724219" w:rsidRPr="599D3E80">
              <w:rPr>
                <w:sz w:val="24"/>
                <w:szCs w:val="24"/>
              </w:rPr>
              <w:t>.</w:t>
            </w:r>
          </w:p>
          <w:p w14:paraId="65CBD257" w14:textId="3B2DC54E" w:rsidR="005212CE" w:rsidRPr="00902BBE" w:rsidRDefault="005212CE" w:rsidP="00DC63D5">
            <w:pPr>
              <w:pStyle w:val="ListParagraph"/>
              <w:numPr>
                <w:ilvl w:val="0"/>
                <w:numId w:val="14"/>
              </w:numPr>
              <w:spacing w:line="259" w:lineRule="auto"/>
              <w:rPr>
                <w:b/>
                <w:bCs/>
                <w:color w:val="000000" w:themeColor="text1"/>
                <w:sz w:val="24"/>
                <w:szCs w:val="24"/>
              </w:rPr>
            </w:pPr>
            <w:r>
              <w:rPr>
                <w:color w:val="000000" w:themeColor="text1"/>
                <w:sz w:val="24"/>
                <w:szCs w:val="24"/>
              </w:rPr>
              <w:t xml:space="preserve">School moderation has </w:t>
            </w:r>
            <w:r w:rsidR="00470DC5">
              <w:rPr>
                <w:color w:val="000000" w:themeColor="text1"/>
                <w:sz w:val="24"/>
                <w:szCs w:val="24"/>
              </w:rPr>
              <w:t>supported consistency in professional judgements and expectations within a level.</w:t>
            </w:r>
          </w:p>
        </w:tc>
      </w:tr>
      <w:tr w:rsidR="00C44346" w:rsidRPr="00902BBE" w14:paraId="649F04B1" w14:textId="77777777" w:rsidTr="599D3E80">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6514A8DD" w14:textId="2C35E167" w:rsidR="00C44346" w:rsidRPr="00902BBE" w:rsidRDefault="00C44346"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C44346" w:rsidRPr="00902BBE" w14:paraId="386A8154" w14:textId="77777777" w:rsidTr="599D3E80">
        <w:tblPrEx>
          <w:tblCellMar>
            <w:top w:w="28" w:type="dxa"/>
            <w:bottom w:w="28" w:type="dxa"/>
          </w:tblCellMar>
        </w:tblPrEx>
        <w:trPr>
          <w:trHeight w:val="627"/>
        </w:trPr>
        <w:tc>
          <w:tcPr>
            <w:tcW w:w="9782" w:type="dxa"/>
            <w:shd w:val="clear" w:color="auto" w:fill="auto"/>
            <w:vAlign w:val="center"/>
          </w:tcPr>
          <w:p w14:paraId="51F79265" w14:textId="76161BE7" w:rsidR="000A2613" w:rsidRDefault="000A2613" w:rsidP="00DC63D5">
            <w:pPr>
              <w:pStyle w:val="BodyText3"/>
              <w:numPr>
                <w:ilvl w:val="0"/>
                <w:numId w:val="6"/>
              </w:numPr>
              <w:rPr>
                <w:rFonts w:asciiTheme="minorHAnsi" w:hAnsiTheme="minorHAnsi" w:cstheme="minorHAnsi"/>
                <w:b w:val="0"/>
                <w:i w:val="0"/>
              </w:rPr>
            </w:pPr>
            <w:r w:rsidRPr="000A2613">
              <w:rPr>
                <w:rFonts w:asciiTheme="minorHAnsi" w:hAnsiTheme="minorHAnsi" w:cstheme="minorHAnsi"/>
                <w:b w:val="0"/>
                <w:i w:val="0"/>
              </w:rPr>
              <w:t>Development of the use of play and open</w:t>
            </w:r>
            <w:r>
              <w:rPr>
                <w:rFonts w:asciiTheme="minorHAnsi" w:hAnsiTheme="minorHAnsi" w:cstheme="minorHAnsi"/>
                <w:b w:val="0"/>
                <w:i w:val="0"/>
              </w:rPr>
              <w:t>-</w:t>
            </w:r>
            <w:r w:rsidRPr="000A2613">
              <w:rPr>
                <w:rFonts w:asciiTheme="minorHAnsi" w:hAnsiTheme="minorHAnsi" w:cstheme="minorHAnsi"/>
                <w:b w:val="0"/>
                <w:i w:val="0"/>
              </w:rPr>
              <w:t>ended learning opportunities to develop skills and knowledge across the school</w:t>
            </w:r>
            <w:r w:rsidR="000D4339">
              <w:rPr>
                <w:rFonts w:asciiTheme="minorHAnsi" w:hAnsiTheme="minorHAnsi" w:cstheme="minorHAnsi"/>
                <w:b w:val="0"/>
                <w:i w:val="0"/>
              </w:rPr>
              <w:t>.</w:t>
            </w:r>
            <w:r w:rsidR="00EB40B7">
              <w:rPr>
                <w:rFonts w:asciiTheme="minorHAnsi" w:hAnsiTheme="minorHAnsi" w:cstheme="minorHAnsi"/>
                <w:b w:val="0"/>
                <w:i w:val="0"/>
              </w:rPr>
              <w:t xml:space="preserve">  </w:t>
            </w:r>
          </w:p>
          <w:p w14:paraId="49395BE3" w14:textId="1BA51A0B" w:rsidR="00EB40B7" w:rsidRPr="000A2613" w:rsidRDefault="00EB40B7"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Encouraging children to be ‘Leaders’ of their own learning and take an active role.</w:t>
            </w:r>
          </w:p>
          <w:p w14:paraId="21B80110" w14:textId="37BE5450" w:rsidR="000A2613" w:rsidRPr="000A2613" w:rsidRDefault="000A2613" w:rsidP="00DC63D5">
            <w:pPr>
              <w:pStyle w:val="BodyText3"/>
              <w:numPr>
                <w:ilvl w:val="0"/>
                <w:numId w:val="6"/>
              </w:numPr>
              <w:rPr>
                <w:rFonts w:asciiTheme="minorHAnsi" w:hAnsiTheme="minorHAnsi" w:cstheme="minorHAnsi"/>
                <w:b w:val="0"/>
                <w:i w:val="0"/>
              </w:rPr>
            </w:pPr>
            <w:r w:rsidRPr="000A2613">
              <w:rPr>
                <w:rFonts w:asciiTheme="minorHAnsi" w:hAnsiTheme="minorHAnsi" w:cstheme="minorHAnsi"/>
                <w:b w:val="0"/>
                <w:i w:val="0"/>
              </w:rPr>
              <w:t xml:space="preserve">Continue to develop high level feedback through </w:t>
            </w:r>
            <w:r>
              <w:rPr>
                <w:rFonts w:asciiTheme="minorHAnsi" w:hAnsiTheme="minorHAnsi" w:cstheme="minorHAnsi"/>
                <w:b w:val="0"/>
                <w:i w:val="0"/>
              </w:rPr>
              <w:t>Making Thinking Visible</w:t>
            </w:r>
            <w:r w:rsidR="000D4339">
              <w:rPr>
                <w:rFonts w:asciiTheme="minorHAnsi" w:hAnsiTheme="minorHAnsi" w:cstheme="minorHAnsi"/>
                <w:b w:val="0"/>
                <w:i w:val="0"/>
              </w:rPr>
              <w:t>.</w:t>
            </w:r>
          </w:p>
          <w:p w14:paraId="2B0D8A85" w14:textId="68EC03D7" w:rsidR="000A2613" w:rsidRPr="000A2613" w:rsidRDefault="000A2613" w:rsidP="00DC63D5">
            <w:pPr>
              <w:pStyle w:val="BodyText3"/>
              <w:numPr>
                <w:ilvl w:val="0"/>
                <w:numId w:val="6"/>
              </w:numPr>
              <w:rPr>
                <w:rFonts w:asciiTheme="minorHAnsi" w:hAnsiTheme="minorHAnsi" w:cstheme="minorHAnsi"/>
                <w:b w:val="0"/>
                <w:i w:val="0"/>
              </w:rPr>
            </w:pPr>
            <w:r w:rsidRPr="000A2613">
              <w:rPr>
                <w:rFonts w:asciiTheme="minorHAnsi" w:hAnsiTheme="minorHAnsi" w:cstheme="minorHAnsi"/>
                <w:b w:val="0"/>
                <w:i w:val="0"/>
              </w:rPr>
              <w:t>Further development of a learning</w:t>
            </w:r>
            <w:r w:rsidR="003A3022">
              <w:rPr>
                <w:rFonts w:asciiTheme="minorHAnsi" w:hAnsiTheme="minorHAnsi" w:cstheme="minorHAnsi"/>
                <w:b w:val="0"/>
                <w:i w:val="0"/>
              </w:rPr>
              <w:t>, t</w:t>
            </w:r>
            <w:r w:rsidRPr="000A2613">
              <w:rPr>
                <w:rFonts w:asciiTheme="minorHAnsi" w:hAnsiTheme="minorHAnsi" w:cstheme="minorHAnsi"/>
                <w:b w:val="0"/>
                <w:i w:val="0"/>
              </w:rPr>
              <w:t xml:space="preserve">eaching </w:t>
            </w:r>
            <w:r w:rsidR="003A3022">
              <w:rPr>
                <w:rFonts w:asciiTheme="minorHAnsi" w:hAnsiTheme="minorHAnsi" w:cstheme="minorHAnsi"/>
                <w:b w:val="0"/>
                <w:i w:val="0"/>
              </w:rPr>
              <w:t xml:space="preserve">and assessment </w:t>
            </w:r>
            <w:r w:rsidRPr="000A2613">
              <w:rPr>
                <w:rFonts w:asciiTheme="minorHAnsi" w:hAnsiTheme="minorHAnsi" w:cstheme="minorHAnsi"/>
                <w:b w:val="0"/>
                <w:i w:val="0"/>
              </w:rPr>
              <w:t>policy which summarises the approaches, key resources and processes Elrick School uses across all the curricular areas</w:t>
            </w:r>
          </w:p>
          <w:p w14:paraId="175C8792" w14:textId="618F5F56" w:rsidR="000A2613" w:rsidRDefault="002B578B" w:rsidP="00DC63D5">
            <w:pPr>
              <w:pStyle w:val="BodyText3"/>
              <w:numPr>
                <w:ilvl w:val="0"/>
                <w:numId w:val="6"/>
              </w:numPr>
              <w:rPr>
                <w:rFonts w:asciiTheme="minorHAnsi" w:hAnsiTheme="minorHAnsi" w:cstheme="minorHAnsi"/>
                <w:b w:val="0"/>
                <w:i w:val="0"/>
              </w:rPr>
            </w:pPr>
            <w:r>
              <w:rPr>
                <w:rFonts w:asciiTheme="minorHAnsi" w:hAnsiTheme="minorHAnsi" w:cstheme="minorHAnsi"/>
                <w:b w:val="0"/>
                <w:i w:val="0"/>
              </w:rPr>
              <w:t>C</w:t>
            </w:r>
            <w:r w:rsidR="000A2613" w:rsidRPr="000A2613">
              <w:rPr>
                <w:rFonts w:asciiTheme="minorHAnsi" w:hAnsiTheme="minorHAnsi" w:cstheme="minorHAnsi"/>
                <w:b w:val="0"/>
                <w:i w:val="0"/>
              </w:rPr>
              <w:t xml:space="preserve">hildren’s rights </w:t>
            </w:r>
            <w:r>
              <w:rPr>
                <w:rFonts w:asciiTheme="minorHAnsi" w:hAnsiTheme="minorHAnsi" w:cstheme="minorHAnsi"/>
                <w:b w:val="0"/>
                <w:i w:val="0"/>
              </w:rPr>
              <w:t>at the centre of all planning.</w:t>
            </w:r>
          </w:p>
          <w:p w14:paraId="7D22EB08" w14:textId="056EDEA5" w:rsidR="00C44346" w:rsidRPr="000A2613" w:rsidRDefault="0F261C50" w:rsidP="00DC63D5">
            <w:pPr>
              <w:pStyle w:val="BodyText3"/>
              <w:numPr>
                <w:ilvl w:val="0"/>
                <w:numId w:val="6"/>
              </w:numPr>
              <w:rPr>
                <w:rFonts w:asciiTheme="minorHAnsi" w:hAnsiTheme="minorHAnsi" w:cstheme="minorBidi"/>
                <w:b w:val="0"/>
                <w:bCs w:val="0"/>
                <w:i w:val="0"/>
                <w:iCs w:val="0"/>
              </w:rPr>
            </w:pPr>
            <w:r w:rsidRPr="40A4FEF9">
              <w:rPr>
                <w:rFonts w:asciiTheme="minorHAnsi" w:hAnsiTheme="minorHAnsi" w:cstheme="minorBidi"/>
                <w:b w:val="0"/>
                <w:bCs w:val="0"/>
                <w:i w:val="0"/>
                <w:iCs w:val="0"/>
              </w:rPr>
              <w:t>Emergent literacy approaches further developed beyond nursery and P1 to a whole school approach (Also a Westhill cluster priority)</w:t>
            </w:r>
          </w:p>
          <w:p w14:paraId="3FDB95C2" w14:textId="44C92178" w:rsidR="00C44346" w:rsidRPr="001A2F53" w:rsidRDefault="7840B4F7" w:rsidP="00DC63D5">
            <w:pPr>
              <w:pStyle w:val="BodyText3"/>
              <w:numPr>
                <w:ilvl w:val="0"/>
                <w:numId w:val="6"/>
              </w:numPr>
              <w:rPr>
                <w:rFonts w:asciiTheme="minorHAnsi" w:eastAsiaTheme="minorEastAsia" w:hAnsiTheme="minorHAnsi" w:cstheme="minorHAnsi"/>
                <w:b w:val="0"/>
                <w:bCs w:val="0"/>
                <w:i w:val="0"/>
                <w:iCs w:val="0"/>
              </w:rPr>
            </w:pPr>
            <w:r w:rsidRPr="001A2F53">
              <w:rPr>
                <w:rFonts w:asciiTheme="minorHAnsi" w:eastAsia="Calibri" w:hAnsiTheme="minorHAnsi" w:cstheme="minorHAnsi"/>
                <w:b w:val="0"/>
                <w:bCs w:val="0"/>
                <w:i w:val="0"/>
                <w:iCs w:val="0"/>
              </w:rPr>
              <w:t>Continue to develop our moderation practices both in school and with schools within the cluster in order to further develop a shared understanding of standards and what a level looks like. This should include seeking opportunities for planning with colleagues. Literacy to be a focus for moderation in particular this session.</w:t>
            </w:r>
          </w:p>
          <w:p w14:paraId="3039E47A" w14:textId="0B9E3FE2" w:rsidR="00C44346" w:rsidRPr="000A2613" w:rsidRDefault="7840B4F7" w:rsidP="00DC63D5">
            <w:pPr>
              <w:pStyle w:val="ListParagraph"/>
              <w:numPr>
                <w:ilvl w:val="0"/>
                <w:numId w:val="6"/>
              </w:numPr>
              <w:rPr>
                <w:rFonts w:eastAsiaTheme="minorEastAsia"/>
                <w:sz w:val="24"/>
                <w:szCs w:val="24"/>
              </w:rPr>
            </w:pPr>
            <w:r w:rsidRPr="40A4FEF9">
              <w:rPr>
                <w:sz w:val="24"/>
                <w:szCs w:val="24"/>
              </w:rPr>
              <w:t xml:space="preserve">Increase </w:t>
            </w:r>
            <w:r w:rsidR="001A2F53">
              <w:rPr>
                <w:sz w:val="24"/>
                <w:szCs w:val="24"/>
              </w:rPr>
              <w:t>p</w:t>
            </w:r>
            <w:r w:rsidRPr="40A4FEF9">
              <w:rPr>
                <w:sz w:val="24"/>
                <w:szCs w:val="24"/>
              </w:rPr>
              <w:t>upil involvement/confidence in reviewing their learning and becoming more able to articulate their progress and identify next steps.</w:t>
            </w:r>
          </w:p>
          <w:p w14:paraId="1B027747" w14:textId="5E062AE5" w:rsidR="00C44346" w:rsidRPr="000A2613" w:rsidRDefault="7840B4F7" w:rsidP="00DC63D5">
            <w:pPr>
              <w:pStyle w:val="ListParagraph"/>
              <w:numPr>
                <w:ilvl w:val="0"/>
                <w:numId w:val="6"/>
              </w:numPr>
              <w:rPr>
                <w:rFonts w:eastAsiaTheme="minorEastAsia"/>
                <w:sz w:val="24"/>
                <w:szCs w:val="24"/>
              </w:rPr>
            </w:pPr>
            <w:r w:rsidRPr="40A4FEF9">
              <w:rPr>
                <w:sz w:val="24"/>
                <w:szCs w:val="24"/>
              </w:rPr>
              <w:t>Further develop outdoor opportunities and look at how these are planned for across the curriculum to ensure high-quality outdoor learning.</w:t>
            </w:r>
          </w:p>
          <w:p w14:paraId="4848C7A1" w14:textId="6E41C745" w:rsidR="00C44346" w:rsidRPr="000A2613" w:rsidRDefault="7840B4F7" w:rsidP="00DC63D5">
            <w:pPr>
              <w:pStyle w:val="ListParagraph"/>
              <w:numPr>
                <w:ilvl w:val="0"/>
                <w:numId w:val="6"/>
              </w:numPr>
              <w:rPr>
                <w:rFonts w:eastAsiaTheme="minorEastAsia"/>
                <w:sz w:val="24"/>
                <w:szCs w:val="24"/>
              </w:rPr>
            </w:pPr>
            <w:r w:rsidRPr="40A4FEF9">
              <w:rPr>
                <w:sz w:val="24"/>
                <w:szCs w:val="24"/>
              </w:rPr>
              <w:t>Create further opportunities for pupils within the school to develop their skills for learning, life and wor</w:t>
            </w:r>
            <w:r w:rsidR="002B2DB5">
              <w:rPr>
                <w:sz w:val="24"/>
                <w:szCs w:val="24"/>
              </w:rPr>
              <w:t>k.</w:t>
            </w:r>
            <w:r w:rsidRPr="40A4FEF9">
              <w:rPr>
                <w:sz w:val="24"/>
                <w:szCs w:val="24"/>
              </w:rPr>
              <w:t xml:space="preserve"> </w:t>
            </w:r>
          </w:p>
          <w:p w14:paraId="5A430B48" w14:textId="4B61D0B1" w:rsidR="00C44346" w:rsidRPr="000A2613" w:rsidRDefault="7840B4F7"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Ensure Assessment is integral in planning stages of teaching and learning, with a wide variety of assessment approaches to allow learners to demonstrate their K &amp; U, skills attributes and capabilities in different contexts across the curriculum.</w:t>
            </w:r>
          </w:p>
          <w:p w14:paraId="4383F568" w14:textId="311C01A8" w:rsidR="00C44346" w:rsidRPr="000A2613" w:rsidRDefault="7840B4F7"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lastRenderedPageBreak/>
              <w:t xml:space="preserve"> Analysis of SNSA data at P1 and P4 as well as P7</w:t>
            </w:r>
          </w:p>
        </w:tc>
      </w:tr>
    </w:tbl>
    <w:p w14:paraId="1959AC68" w14:textId="2037E2EE" w:rsidR="00C44346" w:rsidRPr="00902BBE" w:rsidRDefault="00C44346" w:rsidP="00902BBE">
      <w:pPr>
        <w:pStyle w:val="BodyText3"/>
        <w:spacing w:line="259" w:lineRule="auto"/>
        <w:rPr>
          <w:rFonts w:asciiTheme="minorHAnsi" w:hAnsiTheme="minorHAnsi" w:cstheme="minorHAnsi"/>
          <w:b w:val="0"/>
          <w:i w:val="0"/>
        </w:rPr>
      </w:pPr>
    </w:p>
    <w:p w14:paraId="1B099370" w14:textId="5969F465" w:rsidR="00C44346" w:rsidRPr="00902BBE" w:rsidRDefault="00C44346" w:rsidP="00902BBE">
      <w:pPr>
        <w:pStyle w:val="BodyText3"/>
        <w:spacing w:line="259" w:lineRule="auto"/>
        <w:rPr>
          <w:rFonts w:asciiTheme="minorHAnsi" w:hAnsiTheme="minorHAnsi" w:cstheme="minorHAnsi"/>
          <w:b w:val="0"/>
          <w:i w:val="0"/>
        </w:rPr>
      </w:pPr>
    </w:p>
    <w:p w14:paraId="71FA3130" w14:textId="77777777" w:rsidR="0055133B" w:rsidRPr="00902BBE" w:rsidRDefault="0055133B" w:rsidP="00902BBE">
      <w:pPr>
        <w:pStyle w:val="BodyText3"/>
        <w:spacing w:line="259" w:lineRule="auto"/>
        <w:rPr>
          <w:rFonts w:asciiTheme="minorHAnsi" w:hAnsiTheme="minorHAnsi" w:cstheme="minorHAnsi"/>
          <w:b w:val="0"/>
          <w:i w:val="0"/>
        </w:rPr>
        <w:sectPr w:rsidR="0055133B" w:rsidRPr="00902BBE">
          <w:pgSz w:w="11906" w:h="16838"/>
          <w:pgMar w:top="1440" w:right="1440" w:bottom="1440" w:left="1440" w:header="708" w:footer="708" w:gutter="0"/>
          <w:cols w:space="708"/>
          <w:docGrid w:linePitch="360"/>
        </w:sectPr>
      </w:pPr>
    </w:p>
    <w:p w14:paraId="4D1A64D5" w14:textId="12D51F75" w:rsidR="005A2E34" w:rsidRPr="00902BBE" w:rsidRDefault="005A2E3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lastRenderedPageBreak/>
        <w:t>How good are we at improving outcomes for all our learners?</w:t>
      </w:r>
    </w:p>
    <w:p w14:paraId="089B1F84" w14:textId="1524971C" w:rsidR="005A2E34" w:rsidRPr="00902BBE" w:rsidRDefault="005A2E34" w:rsidP="00902BBE">
      <w:pPr>
        <w:pStyle w:val="BodyText3"/>
        <w:spacing w:line="259" w:lineRule="auto"/>
        <w:rPr>
          <w:rFonts w:asciiTheme="minorHAnsi" w:hAnsiTheme="minorHAnsi" w:cstheme="minorHAnsi"/>
          <w:b w:val="0"/>
          <w:i w:val="0"/>
        </w:rPr>
      </w:pPr>
    </w:p>
    <w:tbl>
      <w:tblPr>
        <w:tblStyle w:val="TableGrid"/>
        <w:tblW w:w="9782" w:type="dxa"/>
        <w:tblInd w:w="-289" w:type="dxa"/>
        <w:tblLook w:val="04A0" w:firstRow="1" w:lastRow="0" w:firstColumn="1" w:lastColumn="0" w:noHBand="0" w:noVBand="1"/>
      </w:tblPr>
      <w:tblGrid>
        <w:gridCol w:w="9782"/>
      </w:tblGrid>
      <w:tr w:rsidR="0055133B" w:rsidRPr="00902BBE" w14:paraId="44F25BF9" w14:textId="77777777" w:rsidTr="599D3E80">
        <w:trPr>
          <w:trHeight w:val="1439"/>
        </w:trPr>
        <w:tc>
          <w:tcPr>
            <w:tcW w:w="9782" w:type="dxa"/>
            <w:shd w:val="clear" w:color="auto" w:fill="E2EFD9" w:themeFill="accent6" w:themeFillTint="33"/>
            <w:vAlign w:val="center"/>
          </w:tcPr>
          <w:p w14:paraId="28CAA4B5" w14:textId="77777777" w:rsidR="0055133B" w:rsidRPr="00902BBE" w:rsidRDefault="0055133B" w:rsidP="00902BBE">
            <w:pPr>
              <w:spacing w:line="259" w:lineRule="auto"/>
              <w:rPr>
                <w:rFonts w:cstheme="minorHAnsi"/>
                <w:b/>
                <w:sz w:val="24"/>
                <w:szCs w:val="24"/>
              </w:rPr>
            </w:pPr>
            <w:r w:rsidRPr="00902BBE">
              <w:rPr>
                <w:rFonts w:cstheme="minorHAnsi"/>
                <w:b/>
                <w:sz w:val="24"/>
                <w:szCs w:val="24"/>
              </w:rPr>
              <w:t>QI 3.1 Ensuring wellbeing, equality and inclusion</w:t>
            </w:r>
          </w:p>
          <w:p w14:paraId="011D764B"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Wellbeing</w:t>
            </w:r>
          </w:p>
          <w:p w14:paraId="624FDA1C"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Fulfilment of statutory duties</w:t>
            </w:r>
          </w:p>
          <w:p w14:paraId="2C6F4D39"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Inclusion and equality</w:t>
            </w:r>
          </w:p>
        </w:tc>
      </w:tr>
      <w:tr w:rsidR="0055133B" w:rsidRPr="00902BBE" w14:paraId="6EC3311F" w14:textId="77777777" w:rsidTr="599D3E80">
        <w:tblPrEx>
          <w:tblCellMar>
            <w:top w:w="28" w:type="dxa"/>
            <w:bottom w:w="28" w:type="dxa"/>
          </w:tblCellMar>
        </w:tblPrEx>
        <w:trPr>
          <w:trHeight w:val="627"/>
        </w:trPr>
        <w:tc>
          <w:tcPr>
            <w:tcW w:w="9782" w:type="dxa"/>
            <w:shd w:val="clear" w:color="auto" w:fill="auto"/>
            <w:vAlign w:val="center"/>
          </w:tcPr>
          <w:p w14:paraId="43C33579"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78C512EB"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Assessment of children’s progress, School improvement, Performance information</w:t>
            </w:r>
          </w:p>
          <w:p w14:paraId="69BB6ACF" w14:textId="63EC0AEF"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3444ED">
              <w:rPr>
                <w:rFonts w:cstheme="minorHAnsi"/>
                <w:b/>
                <w:color w:val="595959"/>
                <w:sz w:val="24"/>
                <w:szCs w:val="24"/>
              </w:rPr>
              <w:t>5 VERY GOOD</w:t>
            </w:r>
          </w:p>
          <w:p w14:paraId="55FD71E5"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(HGIOS?4/HGIOELC? 1-6 scale)</w:t>
            </w:r>
          </w:p>
          <w:p w14:paraId="77075134" w14:textId="77777777" w:rsidR="0055133B" w:rsidRPr="00902BBE" w:rsidRDefault="0055133B" w:rsidP="00902BBE">
            <w:pPr>
              <w:spacing w:line="259" w:lineRule="auto"/>
              <w:rPr>
                <w:rFonts w:cstheme="minorHAnsi"/>
                <w:b/>
                <w:color w:val="595959"/>
                <w:sz w:val="24"/>
                <w:szCs w:val="24"/>
              </w:rPr>
            </w:pPr>
          </w:p>
        </w:tc>
      </w:tr>
      <w:tr w:rsidR="0055133B" w:rsidRPr="00902BBE" w14:paraId="2FDE97B4" w14:textId="77777777" w:rsidTr="599D3E80">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902BBE" w:rsidRDefault="0055133B" w:rsidP="00902BBE">
            <w:pPr>
              <w:spacing w:line="259" w:lineRule="auto"/>
              <w:rPr>
                <w:rFonts w:cstheme="minorHAnsi"/>
                <w:b/>
                <w:color w:val="595959"/>
                <w:sz w:val="24"/>
                <w:szCs w:val="24"/>
              </w:rPr>
            </w:pPr>
            <w:bookmarkStart w:id="1" w:name="_Hlk31115505"/>
            <w:r w:rsidRPr="00902BBE">
              <w:rPr>
                <w:rFonts w:cstheme="minorHAnsi"/>
                <w:b/>
                <w:color w:val="595959"/>
                <w:sz w:val="24"/>
                <w:szCs w:val="24"/>
              </w:rPr>
              <w:t>How well are you doing?</w:t>
            </w:r>
          </w:p>
          <w:p w14:paraId="51406E91" w14:textId="12DA6DCF"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55133B" w:rsidRPr="00902BBE" w14:paraId="74B78F45" w14:textId="77777777" w:rsidTr="599D3E80">
        <w:tblPrEx>
          <w:tblCellMar>
            <w:top w:w="28" w:type="dxa"/>
            <w:bottom w:w="28" w:type="dxa"/>
          </w:tblCellMar>
        </w:tblPrEx>
        <w:trPr>
          <w:trHeight w:val="627"/>
        </w:trPr>
        <w:tc>
          <w:tcPr>
            <w:tcW w:w="9782" w:type="dxa"/>
            <w:shd w:val="clear" w:color="auto" w:fill="auto"/>
            <w:vAlign w:val="center"/>
          </w:tcPr>
          <w:p w14:paraId="06F8A95C" w14:textId="77777777" w:rsidR="0055133B" w:rsidRPr="00902BBE" w:rsidRDefault="0055133B" w:rsidP="00902BBE">
            <w:pPr>
              <w:spacing w:line="259" w:lineRule="auto"/>
              <w:rPr>
                <w:rFonts w:cstheme="minorHAnsi"/>
                <w:b/>
                <w:color w:val="595959"/>
                <w:sz w:val="24"/>
                <w:szCs w:val="24"/>
              </w:rPr>
            </w:pPr>
          </w:p>
          <w:p w14:paraId="608B78F9" w14:textId="77777777" w:rsidR="006A0A2C" w:rsidRPr="006A0A2C" w:rsidRDefault="00B93304" w:rsidP="006A0A2C">
            <w:pPr>
              <w:pStyle w:val="BodyText3"/>
              <w:rPr>
                <w:rFonts w:asciiTheme="minorHAnsi" w:hAnsiTheme="minorHAnsi" w:cstheme="minorHAnsi"/>
                <w:i w:val="0"/>
              </w:rPr>
            </w:pPr>
            <w:hyperlink r:id="rId14">
              <w:r w:rsidR="2BE82D6F" w:rsidRPr="40A4FEF9">
                <w:rPr>
                  <w:rStyle w:val="Hyperlink"/>
                  <w:rFonts w:asciiTheme="minorHAnsi" w:hAnsiTheme="minorHAnsi" w:cstheme="minorBidi"/>
                  <w:i w:val="0"/>
                  <w:iCs w:val="0"/>
                </w:rPr>
                <w:t>3.1</w:t>
              </w:r>
            </w:hyperlink>
            <w:r w:rsidR="2BE82D6F" w:rsidRPr="40A4FEF9">
              <w:rPr>
                <w:rFonts w:asciiTheme="minorHAnsi" w:hAnsiTheme="minorHAnsi" w:cstheme="minorBidi"/>
                <w:i w:val="0"/>
                <w:iCs w:val="0"/>
              </w:rPr>
              <w:t xml:space="preserve"> Key strengths:</w:t>
            </w:r>
          </w:p>
          <w:p w14:paraId="004B8084" w14:textId="147261F6" w:rsidR="1EFFD7D9" w:rsidRDefault="1EFFD7D9" w:rsidP="00DC63D5">
            <w:pPr>
              <w:pStyle w:val="ListParagraph"/>
              <w:numPr>
                <w:ilvl w:val="0"/>
                <w:numId w:val="20"/>
              </w:numPr>
              <w:rPr>
                <w:rFonts w:eastAsiaTheme="minorEastAsia"/>
                <w:sz w:val="24"/>
                <w:szCs w:val="24"/>
              </w:rPr>
            </w:pPr>
            <w:r w:rsidRPr="40A4FEF9">
              <w:rPr>
                <w:rFonts w:ascii="Calibri" w:eastAsia="Calibri" w:hAnsi="Calibri" w:cs="Calibri"/>
                <w:sz w:val="24"/>
                <w:szCs w:val="24"/>
              </w:rPr>
              <w:t>Staff have a shared understanding of wellbeing and rights which is updated through annual GIRFEC training. Staff fully understand their responsibilities in relation to Child Protection. Our commitment to GIRFEC is underpinned by good communication and relationships with partner agencies to ensure the best outcomes for all.</w:t>
            </w:r>
          </w:p>
          <w:p w14:paraId="61ACC06C" w14:textId="32381958"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The whole school has the same expectations for behaviour</w:t>
            </w:r>
            <w:r w:rsidR="00931D21">
              <w:rPr>
                <w:rFonts w:asciiTheme="minorHAnsi" w:hAnsiTheme="minorHAnsi" w:cstheme="minorHAnsi"/>
                <w:b w:val="0"/>
                <w:i w:val="0"/>
              </w:rPr>
              <w:t xml:space="preserve"> and staff </w:t>
            </w:r>
            <w:r w:rsidR="0054272F">
              <w:rPr>
                <w:rFonts w:asciiTheme="minorHAnsi" w:hAnsiTheme="minorHAnsi" w:cstheme="minorHAnsi"/>
                <w:b w:val="0"/>
                <w:i w:val="0"/>
              </w:rPr>
              <w:t xml:space="preserve">model this in their daily practise and routines.  </w:t>
            </w:r>
          </w:p>
          <w:p w14:paraId="3B5ED284" w14:textId="77777777" w:rsidR="006A0A2C" w:rsidRPr="006A0A2C" w:rsidRDefault="2BE82D6F" w:rsidP="00DC63D5">
            <w:pPr>
              <w:pStyle w:val="BodyText3"/>
              <w:numPr>
                <w:ilvl w:val="0"/>
                <w:numId w:val="9"/>
              </w:numPr>
              <w:rPr>
                <w:rFonts w:asciiTheme="minorHAnsi" w:hAnsiTheme="minorHAnsi" w:cstheme="minorBidi"/>
                <w:b w:val="0"/>
                <w:bCs w:val="0"/>
                <w:i w:val="0"/>
                <w:iCs w:val="0"/>
              </w:rPr>
            </w:pPr>
            <w:r w:rsidRPr="40A4FEF9">
              <w:rPr>
                <w:rFonts w:asciiTheme="minorHAnsi" w:hAnsiTheme="minorHAnsi" w:cstheme="minorBidi"/>
                <w:b w:val="0"/>
                <w:bCs w:val="0"/>
                <w:i w:val="0"/>
                <w:iCs w:val="0"/>
              </w:rPr>
              <w:t>The school has a positive partnership with both internal and external agencies who work together to support children</w:t>
            </w:r>
          </w:p>
          <w:p w14:paraId="2E2D64A6" w14:textId="5355EE8B" w:rsidR="7130F10E" w:rsidRDefault="7130F10E" w:rsidP="00DC63D5">
            <w:pPr>
              <w:pStyle w:val="BodyText3"/>
              <w:numPr>
                <w:ilvl w:val="0"/>
                <w:numId w:val="9"/>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 xml:space="preserve">The school continues to adopt a dyslexia and autism friendly approach, toolkits to support this are available in classrooms and strategies suggested by IPT have been used to support autistic needs.  Nurture approaches are used throughout the school. </w:t>
            </w:r>
            <w:r w:rsidR="064E712F" w:rsidRPr="40A4FEF9">
              <w:rPr>
                <w:rFonts w:ascii="Calibri" w:eastAsia="Calibri" w:hAnsi="Calibri" w:cs="Calibri"/>
                <w:b w:val="0"/>
                <w:bCs w:val="0"/>
                <w:i w:val="0"/>
                <w:iCs w:val="0"/>
              </w:rPr>
              <w:t xml:space="preserve"> </w:t>
            </w:r>
            <w:r w:rsidRPr="40A4FEF9">
              <w:rPr>
                <w:rFonts w:ascii="Calibri" w:eastAsia="Calibri" w:hAnsi="Calibri" w:cs="Calibri"/>
                <w:b w:val="0"/>
                <w:bCs w:val="0"/>
                <w:i w:val="0"/>
                <w:iCs w:val="0"/>
              </w:rPr>
              <w:t>Most staff have compl</w:t>
            </w:r>
            <w:r w:rsidR="69E0B2EC" w:rsidRPr="40A4FEF9">
              <w:rPr>
                <w:rFonts w:ascii="Calibri" w:eastAsia="Calibri" w:hAnsi="Calibri" w:cs="Calibri"/>
                <w:b w:val="0"/>
                <w:bCs w:val="0"/>
                <w:i w:val="0"/>
                <w:iCs w:val="0"/>
              </w:rPr>
              <w:t>e</w:t>
            </w:r>
            <w:r w:rsidRPr="40A4FEF9">
              <w:rPr>
                <w:rFonts w:ascii="Calibri" w:eastAsia="Calibri" w:hAnsi="Calibri" w:cs="Calibri"/>
                <w:b w:val="0"/>
                <w:bCs w:val="0"/>
                <w:i w:val="0"/>
                <w:iCs w:val="0"/>
              </w:rPr>
              <w:t>ted Dyslexia training.</w:t>
            </w:r>
          </w:p>
          <w:p w14:paraId="6D968166" w14:textId="2E257E57" w:rsidR="28437FFD" w:rsidRDefault="28437FFD" w:rsidP="00DC63D5">
            <w:pPr>
              <w:pStyle w:val="BodyText3"/>
              <w:numPr>
                <w:ilvl w:val="0"/>
                <w:numId w:val="9"/>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Plans are in place to meet the needs of children with ASN, and class teachers are aware of their responsibility in making adaptations to the learning environment and curriculum to ensure the best outcomes for all.  Support is utilised well from colleagues and partner agencies.</w:t>
            </w:r>
          </w:p>
          <w:p w14:paraId="3FBEDF48" w14:textId="77777777"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Through a structured and organised health and well-being programme, pupils are aware of equalities and discrimination</w:t>
            </w:r>
          </w:p>
          <w:p w14:paraId="18889205" w14:textId="1018FD4C"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 xml:space="preserve">The school has worked in partnership with the Parent Forum to begin to improve the outdoor area around the school, with successful purchase of 2 outdoor classrooms, </w:t>
            </w:r>
            <w:r w:rsidR="003C733D">
              <w:rPr>
                <w:rFonts w:asciiTheme="minorHAnsi" w:hAnsiTheme="minorHAnsi" w:cstheme="minorHAnsi"/>
                <w:b w:val="0"/>
                <w:i w:val="0"/>
              </w:rPr>
              <w:t xml:space="preserve">picnic </w:t>
            </w:r>
            <w:r w:rsidRPr="006A0A2C">
              <w:rPr>
                <w:rFonts w:asciiTheme="minorHAnsi" w:hAnsiTheme="minorHAnsi" w:cstheme="minorHAnsi"/>
                <w:b w:val="0"/>
                <w:i w:val="0"/>
              </w:rPr>
              <w:t>benches and equipment</w:t>
            </w:r>
          </w:p>
          <w:p w14:paraId="4A567A85" w14:textId="77777777"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Each class agrees a class charter, linked to the wellbeing indicators and the United Nations Convention on the Rights of the Child</w:t>
            </w:r>
          </w:p>
          <w:p w14:paraId="72A71CB3" w14:textId="77777777"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Teaching staff use Aberdeenshire’s staged intervention process to support learners across the school</w:t>
            </w:r>
          </w:p>
          <w:p w14:paraId="1004FDCF" w14:textId="31970283"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t xml:space="preserve">Our </w:t>
            </w:r>
            <w:r w:rsidR="00BB5215">
              <w:rPr>
                <w:rFonts w:asciiTheme="minorHAnsi" w:hAnsiTheme="minorHAnsi" w:cstheme="minorHAnsi"/>
                <w:b w:val="0"/>
                <w:i w:val="0"/>
              </w:rPr>
              <w:t>working groups</w:t>
            </w:r>
            <w:r w:rsidRPr="006A0A2C">
              <w:rPr>
                <w:rFonts w:asciiTheme="minorHAnsi" w:hAnsiTheme="minorHAnsi" w:cstheme="minorHAnsi"/>
                <w:b w:val="0"/>
                <w:i w:val="0"/>
              </w:rPr>
              <w:t xml:space="preserve"> </w:t>
            </w:r>
            <w:r w:rsidR="00BB5215">
              <w:rPr>
                <w:rFonts w:asciiTheme="minorHAnsi" w:hAnsiTheme="minorHAnsi" w:cstheme="minorHAnsi"/>
                <w:b w:val="0"/>
                <w:i w:val="0"/>
              </w:rPr>
              <w:t>help</w:t>
            </w:r>
            <w:r w:rsidRPr="006A0A2C">
              <w:rPr>
                <w:rFonts w:asciiTheme="minorHAnsi" w:hAnsiTheme="minorHAnsi" w:cstheme="minorHAnsi"/>
                <w:b w:val="0"/>
                <w:i w:val="0"/>
              </w:rPr>
              <w:t xml:space="preserve"> ensur</w:t>
            </w:r>
            <w:r w:rsidR="00BB5215">
              <w:rPr>
                <w:rFonts w:asciiTheme="minorHAnsi" w:hAnsiTheme="minorHAnsi" w:cstheme="minorHAnsi"/>
                <w:b w:val="0"/>
                <w:i w:val="0"/>
              </w:rPr>
              <w:t xml:space="preserve">e </w:t>
            </w:r>
            <w:r w:rsidRPr="006A0A2C">
              <w:rPr>
                <w:rFonts w:asciiTheme="minorHAnsi" w:hAnsiTheme="minorHAnsi" w:cstheme="minorHAnsi"/>
                <w:b w:val="0"/>
                <w:i w:val="0"/>
              </w:rPr>
              <w:t>that all pupil voices are heard and help make decisions to improve the school</w:t>
            </w:r>
          </w:p>
          <w:p w14:paraId="7EFAA546" w14:textId="04109703" w:rsidR="006A0A2C" w:rsidRPr="006A0A2C" w:rsidRDefault="006A0A2C" w:rsidP="00DC63D5">
            <w:pPr>
              <w:pStyle w:val="BodyText3"/>
              <w:numPr>
                <w:ilvl w:val="0"/>
                <w:numId w:val="9"/>
              </w:numPr>
              <w:rPr>
                <w:rFonts w:asciiTheme="minorHAnsi" w:hAnsiTheme="minorHAnsi" w:cstheme="minorHAnsi"/>
                <w:b w:val="0"/>
                <w:i w:val="0"/>
              </w:rPr>
            </w:pPr>
            <w:r w:rsidRPr="006A0A2C">
              <w:rPr>
                <w:rFonts w:asciiTheme="minorHAnsi" w:hAnsiTheme="minorHAnsi" w:cstheme="minorHAnsi"/>
                <w:b w:val="0"/>
                <w:i w:val="0"/>
              </w:rPr>
              <w:lastRenderedPageBreak/>
              <w:t xml:space="preserve">Regular opportunities are planned for parents to find out about their </w:t>
            </w:r>
            <w:proofErr w:type="spellStart"/>
            <w:r w:rsidRPr="006A0A2C">
              <w:rPr>
                <w:rFonts w:asciiTheme="minorHAnsi" w:hAnsiTheme="minorHAnsi" w:cstheme="minorHAnsi"/>
                <w:b w:val="0"/>
                <w:i w:val="0"/>
              </w:rPr>
              <w:t>child</w:t>
            </w:r>
            <w:r w:rsidR="00C66CF3">
              <w:rPr>
                <w:rFonts w:asciiTheme="minorHAnsi" w:hAnsiTheme="minorHAnsi" w:cstheme="minorHAnsi"/>
                <w:b w:val="0"/>
                <w:i w:val="0"/>
              </w:rPr>
              <w:t>s</w:t>
            </w:r>
            <w:r w:rsidRPr="006A0A2C">
              <w:rPr>
                <w:rFonts w:asciiTheme="minorHAnsi" w:hAnsiTheme="minorHAnsi" w:cstheme="minorHAnsi"/>
                <w:b w:val="0"/>
                <w:i w:val="0"/>
              </w:rPr>
              <w:t>’</w:t>
            </w:r>
            <w:proofErr w:type="spellEnd"/>
            <w:r w:rsidRPr="006A0A2C">
              <w:rPr>
                <w:rFonts w:asciiTheme="minorHAnsi" w:hAnsiTheme="minorHAnsi" w:cstheme="minorHAnsi"/>
                <w:b w:val="0"/>
                <w:i w:val="0"/>
              </w:rPr>
              <w:t xml:space="preserve"> learning, share experiences and meet staff</w:t>
            </w:r>
          </w:p>
          <w:p w14:paraId="096EA4DE" w14:textId="6A768B14" w:rsidR="00EE1A23" w:rsidRPr="00376DA7" w:rsidRDefault="2BE82D6F" w:rsidP="00902BBE">
            <w:pPr>
              <w:pStyle w:val="BodyText3"/>
              <w:numPr>
                <w:ilvl w:val="0"/>
                <w:numId w:val="9"/>
              </w:numPr>
              <w:spacing w:line="259" w:lineRule="auto"/>
              <w:rPr>
                <w:rFonts w:asciiTheme="minorHAnsi" w:hAnsiTheme="minorHAnsi" w:cstheme="minorBidi"/>
                <w:b w:val="0"/>
                <w:bCs w:val="0"/>
                <w:i w:val="0"/>
                <w:iCs w:val="0"/>
              </w:rPr>
            </w:pPr>
            <w:r w:rsidRPr="40A4FEF9">
              <w:rPr>
                <w:rFonts w:asciiTheme="minorHAnsi" w:hAnsiTheme="minorHAnsi" w:cstheme="minorBidi"/>
                <w:b w:val="0"/>
                <w:bCs w:val="0"/>
                <w:i w:val="0"/>
                <w:iCs w:val="0"/>
              </w:rPr>
              <w:t>Restorative conversations are part of supporting the pupils resolve situations as part of our school positive behaviour polic</w:t>
            </w:r>
            <w:r w:rsidR="4B982D68" w:rsidRPr="40A4FEF9">
              <w:rPr>
                <w:rFonts w:asciiTheme="minorHAnsi" w:hAnsiTheme="minorHAnsi" w:cstheme="minorBidi"/>
                <w:b w:val="0"/>
                <w:bCs w:val="0"/>
                <w:i w:val="0"/>
                <w:iCs w:val="0"/>
              </w:rPr>
              <w:t>y</w:t>
            </w:r>
          </w:p>
        </w:tc>
      </w:tr>
      <w:tr w:rsidR="0055133B" w:rsidRPr="00902BBE" w14:paraId="31A13DDC" w14:textId="77777777" w:rsidTr="599D3E80">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lastRenderedPageBreak/>
              <w:t>How do you know?</w:t>
            </w:r>
          </w:p>
          <w:p w14:paraId="74B728B2" w14:textId="779B616B"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55133B" w:rsidRPr="00902BBE" w14:paraId="4A1577EE" w14:textId="77777777" w:rsidTr="599D3E80">
        <w:tblPrEx>
          <w:tblCellMar>
            <w:top w:w="28" w:type="dxa"/>
            <w:bottom w:w="28" w:type="dxa"/>
          </w:tblCellMar>
        </w:tblPrEx>
        <w:trPr>
          <w:trHeight w:val="627"/>
        </w:trPr>
        <w:tc>
          <w:tcPr>
            <w:tcW w:w="9782" w:type="dxa"/>
            <w:shd w:val="clear" w:color="auto" w:fill="auto"/>
            <w:vAlign w:val="center"/>
          </w:tcPr>
          <w:p w14:paraId="05C67786" w14:textId="319F2CDE" w:rsidR="00EE1A23" w:rsidRPr="00902BBE" w:rsidRDefault="078D3CC5" w:rsidP="00DC63D5">
            <w:pPr>
              <w:pStyle w:val="ListParagraph"/>
              <w:numPr>
                <w:ilvl w:val="0"/>
                <w:numId w:val="13"/>
              </w:numPr>
              <w:spacing w:line="259" w:lineRule="auto"/>
              <w:rPr>
                <w:rFonts w:eastAsiaTheme="minorEastAsia"/>
                <w:b/>
                <w:bCs/>
                <w:color w:val="595959"/>
                <w:sz w:val="24"/>
                <w:szCs w:val="24"/>
              </w:rPr>
            </w:pPr>
            <w:r w:rsidRPr="599D3E80">
              <w:rPr>
                <w:b/>
                <w:bCs/>
                <w:color w:val="595959" w:themeColor="text1" w:themeTint="A6"/>
                <w:sz w:val="24"/>
                <w:szCs w:val="24"/>
              </w:rPr>
              <w:t xml:space="preserve">Upper stages children engaged in self-evaluation using ‘How good is OUR School? – Our Relationships’.  Almost all pupils felt </w:t>
            </w:r>
            <w:r w:rsidR="04E43D23" w:rsidRPr="599D3E80">
              <w:rPr>
                <w:b/>
                <w:bCs/>
                <w:color w:val="595959" w:themeColor="text1" w:themeTint="A6"/>
                <w:sz w:val="24"/>
                <w:szCs w:val="24"/>
              </w:rPr>
              <w:t>safe and secure at Elrick School and said they felt that the teachers cared about them and listened to their views.</w:t>
            </w:r>
          </w:p>
          <w:p w14:paraId="3C7ABE2B" w14:textId="7A85A3D5" w:rsidR="00EE1A23" w:rsidRPr="00902BBE" w:rsidRDefault="5F95FEF5"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The wellbeing indicators are integral to teacher assessment and planning next steps in Health and wellbeing</w:t>
            </w:r>
            <w:r w:rsidR="370324E7" w:rsidRPr="599D3E80">
              <w:rPr>
                <w:b/>
                <w:bCs/>
                <w:color w:val="595959" w:themeColor="text1" w:themeTint="A6"/>
                <w:sz w:val="24"/>
                <w:szCs w:val="24"/>
              </w:rPr>
              <w:t>.</w:t>
            </w:r>
          </w:p>
          <w:p w14:paraId="5474E2DC" w14:textId="582F68C7" w:rsidR="00EE1A23" w:rsidRPr="00902BBE" w:rsidRDefault="770EBDCE"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All staff have completed refresher in GIRFEC and Child Protection and are s</w:t>
            </w:r>
            <w:r w:rsidR="4B046376" w:rsidRPr="599D3E80">
              <w:rPr>
                <w:b/>
                <w:bCs/>
                <w:color w:val="595959" w:themeColor="text1" w:themeTint="A6"/>
                <w:sz w:val="24"/>
                <w:szCs w:val="24"/>
              </w:rPr>
              <w:t>ensitive and responsive to the wellbeing of individual children.</w:t>
            </w:r>
          </w:p>
          <w:p w14:paraId="2CFE749C" w14:textId="3CC19D73" w:rsidR="00EE1A23" w:rsidRPr="00902BBE" w:rsidRDefault="4B046376"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Staff show sensitivity and understanding towards the wellbeing of colleagues, providing support</w:t>
            </w:r>
            <w:r w:rsidR="07D2BF9E" w:rsidRPr="599D3E80">
              <w:rPr>
                <w:b/>
                <w:bCs/>
                <w:color w:val="595959" w:themeColor="text1" w:themeTint="A6"/>
                <w:sz w:val="24"/>
                <w:szCs w:val="24"/>
              </w:rPr>
              <w:t xml:space="preserve"> when needed.</w:t>
            </w:r>
          </w:p>
          <w:p w14:paraId="2C730D4C" w14:textId="657C3347" w:rsidR="00EE1A23" w:rsidRPr="00902BBE" w:rsidRDefault="6A71BB32" w:rsidP="00DC63D5">
            <w:pPr>
              <w:pStyle w:val="ListParagraph"/>
              <w:numPr>
                <w:ilvl w:val="0"/>
                <w:numId w:val="13"/>
              </w:numPr>
              <w:spacing w:line="259" w:lineRule="auto"/>
              <w:rPr>
                <w:b/>
                <w:bCs/>
                <w:color w:val="595959" w:themeColor="text1" w:themeTint="A6"/>
                <w:sz w:val="24"/>
                <w:szCs w:val="24"/>
              </w:rPr>
            </w:pPr>
            <w:r w:rsidRPr="599D3E80">
              <w:rPr>
                <w:b/>
                <w:bCs/>
                <w:color w:val="595959" w:themeColor="text1" w:themeTint="A6"/>
                <w:sz w:val="24"/>
                <w:szCs w:val="24"/>
              </w:rPr>
              <w:t>Children can talk about the school vision and values and can make links with their class charter and</w:t>
            </w:r>
            <w:r w:rsidR="2584AD2B" w:rsidRPr="599D3E80">
              <w:rPr>
                <w:b/>
                <w:bCs/>
                <w:color w:val="595959" w:themeColor="text1" w:themeTint="A6"/>
                <w:sz w:val="24"/>
                <w:szCs w:val="24"/>
              </w:rPr>
              <w:t xml:space="preserve"> what is expected from them.</w:t>
            </w:r>
          </w:p>
          <w:p w14:paraId="7E594EF6" w14:textId="77777777" w:rsidR="00EE1A23" w:rsidRPr="00C66CF3" w:rsidRDefault="2584AD2B" w:rsidP="00902BBE">
            <w:pPr>
              <w:pStyle w:val="ListParagraph"/>
              <w:numPr>
                <w:ilvl w:val="0"/>
                <w:numId w:val="13"/>
              </w:numPr>
              <w:spacing w:line="259" w:lineRule="auto"/>
              <w:rPr>
                <w:b/>
                <w:bCs/>
                <w:color w:val="595959"/>
                <w:sz w:val="24"/>
                <w:szCs w:val="24"/>
              </w:rPr>
            </w:pPr>
            <w:r w:rsidRPr="599D3E80">
              <w:rPr>
                <w:b/>
                <w:bCs/>
                <w:color w:val="595959" w:themeColor="text1" w:themeTint="A6"/>
                <w:sz w:val="24"/>
                <w:szCs w:val="24"/>
              </w:rPr>
              <w:t>Restorative language is used more frequently in supporting conflict resolution.</w:t>
            </w:r>
          </w:p>
          <w:p w14:paraId="11CEEAE1" w14:textId="2FBD03E7" w:rsidR="00C66CF3" w:rsidRPr="00EF1F77" w:rsidRDefault="007B2091" w:rsidP="00902BBE">
            <w:pPr>
              <w:pStyle w:val="ListParagraph"/>
              <w:numPr>
                <w:ilvl w:val="0"/>
                <w:numId w:val="13"/>
              </w:numPr>
              <w:spacing w:line="259" w:lineRule="auto"/>
              <w:rPr>
                <w:b/>
                <w:bCs/>
                <w:color w:val="595959"/>
                <w:sz w:val="24"/>
                <w:szCs w:val="24"/>
              </w:rPr>
            </w:pPr>
            <w:r>
              <w:rPr>
                <w:b/>
                <w:bCs/>
                <w:color w:val="595959" w:themeColor="text1" w:themeTint="A6"/>
                <w:sz w:val="24"/>
                <w:szCs w:val="24"/>
              </w:rPr>
              <w:t xml:space="preserve">Individual support plans are in place for </w:t>
            </w:r>
            <w:r w:rsidR="007C469D">
              <w:rPr>
                <w:b/>
                <w:bCs/>
                <w:color w:val="595959" w:themeColor="text1" w:themeTint="A6"/>
                <w:sz w:val="24"/>
                <w:szCs w:val="24"/>
              </w:rPr>
              <w:t>those who require targeted support and intervention</w:t>
            </w:r>
            <w:r w:rsidR="00E7320E">
              <w:rPr>
                <w:b/>
                <w:bCs/>
                <w:color w:val="595959" w:themeColor="text1" w:themeTint="A6"/>
                <w:sz w:val="24"/>
                <w:szCs w:val="24"/>
              </w:rPr>
              <w:t>.  These are regularly reviewed in collaboration with pupils, parents and multi-agency partners.</w:t>
            </w:r>
          </w:p>
        </w:tc>
      </w:tr>
      <w:tr w:rsidR="0055133B" w:rsidRPr="00902BBE" w14:paraId="7AA70E6B" w14:textId="77777777" w:rsidTr="599D3E80">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34A6B629" w14:textId="4154C6D2"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55133B" w:rsidRPr="00902BBE" w14:paraId="58FBE771" w14:textId="77777777" w:rsidTr="599D3E80">
        <w:tblPrEx>
          <w:tblCellMar>
            <w:top w:w="28" w:type="dxa"/>
            <w:bottom w:w="28" w:type="dxa"/>
          </w:tblCellMar>
        </w:tblPrEx>
        <w:trPr>
          <w:trHeight w:val="627"/>
        </w:trPr>
        <w:tc>
          <w:tcPr>
            <w:tcW w:w="9782" w:type="dxa"/>
            <w:shd w:val="clear" w:color="auto" w:fill="auto"/>
            <w:vAlign w:val="center"/>
          </w:tcPr>
          <w:p w14:paraId="5E7A03F6" w14:textId="39C705A7" w:rsidR="6A842D78" w:rsidRDefault="6A842D78" w:rsidP="00DC63D5">
            <w:pPr>
              <w:pStyle w:val="BodyText3"/>
              <w:numPr>
                <w:ilvl w:val="0"/>
                <w:numId w:val="6"/>
              </w:numPr>
              <w:rPr>
                <w:b w:val="0"/>
                <w:bCs w:val="0"/>
                <w:i w:val="0"/>
                <w:iCs w:val="0"/>
              </w:rPr>
            </w:pPr>
            <w:r w:rsidRPr="599D3E80">
              <w:rPr>
                <w:rFonts w:asciiTheme="minorHAnsi" w:hAnsiTheme="minorHAnsi" w:cstheme="minorBidi"/>
                <w:b w:val="0"/>
                <w:bCs w:val="0"/>
                <w:i w:val="0"/>
                <w:iCs w:val="0"/>
              </w:rPr>
              <w:t xml:space="preserve">Continue to engage children across all stages in self-evaluation using ‘HGIOURS?’ to ascertain their views on ‘Our Relationships’ and identify next steps for </w:t>
            </w:r>
            <w:r w:rsidR="509D16D4" w:rsidRPr="599D3E80">
              <w:rPr>
                <w:rFonts w:asciiTheme="minorHAnsi" w:hAnsiTheme="minorHAnsi" w:cstheme="minorBidi"/>
                <w:b w:val="0"/>
                <w:bCs w:val="0"/>
                <w:i w:val="0"/>
                <w:iCs w:val="0"/>
              </w:rPr>
              <w:t>improvement.</w:t>
            </w:r>
          </w:p>
          <w:p w14:paraId="27525253" w14:textId="1A21CB80" w:rsidR="006A0A2C" w:rsidRPr="006A0A2C" w:rsidRDefault="60CF03B8" w:rsidP="00DC63D5">
            <w:pPr>
              <w:pStyle w:val="BodyText3"/>
              <w:numPr>
                <w:ilvl w:val="0"/>
                <w:numId w:val="6"/>
              </w:numPr>
              <w:rPr>
                <w:rFonts w:asciiTheme="minorHAnsi" w:hAnsiTheme="minorHAnsi" w:cstheme="minorBidi"/>
                <w:b w:val="0"/>
                <w:bCs w:val="0"/>
                <w:i w:val="0"/>
                <w:iCs w:val="0"/>
              </w:rPr>
            </w:pPr>
            <w:r w:rsidRPr="599D3E80">
              <w:rPr>
                <w:rFonts w:asciiTheme="minorHAnsi" w:hAnsiTheme="minorHAnsi" w:cstheme="minorBidi"/>
                <w:b w:val="0"/>
                <w:bCs w:val="0"/>
                <w:i w:val="0"/>
                <w:iCs w:val="0"/>
              </w:rPr>
              <w:t xml:space="preserve">Continue </w:t>
            </w:r>
            <w:r w:rsidR="6FCCD8ED" w:rsidRPr="599D3E80">
              <w:rPr>
                <w:rFonts w:asciiTheme="minorHAnsi" w:hAnsiTheme="minorHAnsi" w:cstheme="minorBidi"/>
                <w:b w:val="0"/>
                <w:bCs w:val="0"/>
                <w:i w:val="0"/>
                <w:iCs w:val="0"/>
              </w:rPr>
              <w:t>to support children in</w:t>
            </w:r>
            <w:r w:rsidRPr="599D3E80">
              <w:rPr>
                <w:rFonts w:asciiTheme="minorHAnsi" w:hAnsiTheme="minorHAnsi" w:cstheme="minorBidi"/>
                <w:b w:val="0"/>
                <w:bCs w:val="0"/>
                <w:i w:val="0"/>
                <w:iCs w:val="0"/>
              </w:rPr>
              <w:t xml:space="preserve"> building resilience, there is some improvement in this area but still a barrier to learning and social skills</w:t>
            </w:r>
          </w:p>
          <w:p w14:paraId="1C2D11F9" w14:textId="77777777" w:rsidR="006A0A2C" w:rsidRPr="006A0A2C" w:rsidRDefault="2BE82D6F" w:rsidP="00DC63D5">
            <w:pPr>
              <w:pStyle w:val="BodyText3"/>
              <w:numPr>
                <w:ilvl w:val="0"/>
                <w:numId w:val="6"/>
              </w:numPr>
              <w:rPr>
                <w:rFonts w:asciiTheme="minorHAnsi" w:hAnsiTheme="minorHAnsi" w:cstheme="minorBidi"/>
                <w:b w:val="0"/>
                <w:bCs w:val="0"/>
                <w:i w:val="0"/>
                <w:iCs w:val="0"/>
              </w:rPr>
            </w:pPr>
            <w:r w:rsidRPr="40A4FEF9">
              <w:rPr>
                <w:rFonts w:asciiTheme="minorHAnsi" w:hAnsiTheme="minorHAnsi" w:cstheme="minorBidi"/>
                <w:b w:val="0"/>
                <w:bCs w:val="0"/>
                <w:i w:val="0"/>
                <w:iCs w:val="0"/>
              </w:rPr>
              <w:t>Introduction and training in use of Zones of Regulation</w:t>
            </w:r>
          </w:p>
          <w:p w14:paraId="08172C71" w14:textId="304028CA" w:rsidR="006A0A2C" w:rsidRPr="006A0A2C" w:rsidRDefault="2BE82D6F" w:rsidP="00DC63D5">
            <w:pPr>
              <w:pStyle w:val="BodyText3"/>
              <w:numPr>
                <w:ilvl w:val="0"/>
                <w:numId w:val="6"/>
              </w:numPr>
              <w:rPr>
                <w:rFonts w:asciiTheme="minorHAnsi" w:hAnsiTheme="minorHAnsi" w:cstheme="minorBidi"/>
                <w:b w:val="0"/>
                <w:bCs w:val="0"/>
                <w:i w:val="0"/>
                <w:iCs w:val="0"/>
              </w:rPr>
            </w:pPr>
            <w:r w:rsidRPr="40A4FEF9">
              <w:rPr>
                <w:rFonts w:asciiTheme="minorHAnsi" w:hAnsiTheme="minorHAnsi" w:cstheme="minorBidi"/>
                <w:b w:val="0"/>
                <w:bCs w:val="0"/>
                <w:i w:val="0"/>
                <w:iCs w:val="0"/>
              </w:rPr>
              <w:t>Increase children’s awareness of the well-being indicators through health and well-being sessions</w:t>
            </w:r>
          </w:p>
          <w:p w14:paraId="3DFAE0CE" w14:textId="7C109A41" w:rsidR="0055133B" w:rsidRPr="006A0A2C" w:rsidRDefault="2BE82D6F" w:rsidP="00DC63D5">
            <w:pPr>
              <w:pStyle w:val="BodyText3"/>
              <w:numPr>
                <w:ilvl w:val="0"/>
                <w:numId w:val="6"/>
              </w:numPr>
              <w:rPr>
                <w:rFonts w:asciiTheme="minorHAnsi" w:hAnsiTheme="minorHAnsi" w:cstheme="minorBidi"/>
                <w:b w:val="0"/>
                <w:bCs w:val="0"/>
                <w:i w:val="0"/>
                <w:iCs w:val="0"/>
              </w:rPr>
            </w:pPr>
            <w:r w:rsidRPr="40A4FEF9">
              <w:rPr>
                <w:rFonts w:asciiTheme="minorHAnsi" w:hAnsiTheme="minorHAnsi" w:cstheme="minorBidi"/>
                <w:b w:val="0"/>
                <w:bCs w:val="0"/>
                <w:i w:val="0"/>
                <w:iCs w:val="0"/>
              </w:rPr>
              <w:t>Supporting pupils to fully understand the impact of their actions on others in school and in the community through a focus within health and well-being on discrimination and intolerance and celebrating the diversity within the local community</w:t>
            </w:r>
          </w:p>
          <w:p w14:paraId="6867EB93" w14:textId="72E69606" w:rsidR="3C2F3DD0" w:rsidRDefault="3C2F3DD0" w:rsidP="00DC63D5">
            <w:pPr>
              <w:pStyle w:val="BodyText3"/>
              <w:numPr>
                <w:ilvl w:val="0"/>
                <w:numId w:val="6"/>
              </w:numPr>
              <w:rPr>
                <w:rFonts w:asciiTheme="minorHAnsi" w:eastAsiaTheme="minorEastAsia" w:hAnsiTheme="minorHAnsi" w:cstheme="minorBidi"/>
                <w:b w:val="0"/>
                <w:bCs w:val="0"/>
                <w:i w:val="0"/>
                <w:iCs w:val="0"/>
              </w:rPr>
            </w:pPr>
            <w:r w:rsidRPr="40A4FEF9">
              <w:rPr>
                <w:rFonts w:ascii="Calibri" w:eastAsia="Calibri" w:hAnsi="Calibri" w:cs="Calibri"/>
                <w:b w:val="0"/>
                <w:bCs w:val="0"/>
                <w:i w:val="0"/>
                <w:iCs w:val="0"/>
              </w:rPr>
              <w:t>Continue to look at the universal offer of support for all our children, promoting an inclusive culture and ethos through positive relationships.</w:t>
            </w:r>
          </w:p>
          <w:p w14:paraId="5E1084B7" w14:textId="1BF75CF5" w:rsidR="3C2F3DD0" w:rsidRDefault="3C2F3DD0" w:rsidP="00DC63D5">
            <w:pPr>
              <w:pStyle w:val="BodyText3"/>
              <w:numPr>
                <w:ilvl w:val="0"/>
                <w:numId w:val="6"/>
              </w:numPr>
              <w:rPr>
                <w:b w:val="0"/>
                <w:bCs w:val="0"/>
                <w:i w:val="0"/>
                <w:iCs w:val="0"/>
              </w:rPr>
            </w:pPr>
            <w:r w:rsidRPr="40A4FEF9">
              <w:rPr>
                <w:rFonts w:ascii="Calibri" w:eastAsia="Calibri" w:hAnsi="Calibri" w:cs="Calibri"/>
                <w:b w:val="0"/>
                <w:bCs w:val="0"/>
                <w:i w:val="0"/>
                <w:iCs w:val="0"/>
              </w:rPr>
              <w:t>Single Service Action Plans to be created in consultation with families to ensure adequate support in place to meet individual needs</w:t>
            </w:r>
          </w:p>
          <w:p w14:paraId="653C5360" w14:textId="473729C2" w:rsidR="3C2F3DD0" w:rsidRDefault="3C2F3DD0"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Continue to engage families in understanding how we support all learners through this culture and ethos</w:t>
            </w:r>
          </w:p>
          <w:p w14:paraId="496CE5D9" w14:textId="247696DA" w:rsidR="3C2F3DD0" w:rsidRDefault="3C2F3DD0"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Review anti-bullying policy and positive relationships policy to take in to account local and national legislation and advice and views of stakeholders</w:t>
            </w:r>
          </w:p>
          <w:p w14:paraId="76A18E50" w14:textId="2DA22559" w:rsidR="00EE1A23" w:rsidRPr="00902BBE" w:rsidRDefault="76B009D0" w:rsidP="00DC63D5">
            <w:pPr>
              <w:pStyle w:val="ListParagraph"/>
              <w:numPr>
                <w:ilvl w:val="0"/>
                <w:numId w:val="6"/>
              </w:numPr>
              <w:spacing w:line="257" w:lineRule="auto"/>
              <w:rPr>
                <w:rFonts w:eastAsiaTheme="minorEastAsia"/>
                <w:sz w:val="24"/>
                <w:szCs w:val="24"/>
              </w:rPr>
            </w:pPr>
            <w:r w:rsidRPr="599D3E80">
              <w:rPr>
                <w:rFonts w:ascii="Calibri" w:eastAsia="Calibri" w:hAnsi="Calibri" w:cs="Calibri"/>
                <w:sz w:val="24"/>
                <w:szCs w:val="24"/>
              </w:rPr>
              <w:t>Staff to incorporate restorative circles into their weekly routine and use this as a forum for embedding values</w:t>
            </w:r>
          </w:p>
          <w:p w14:paraId="75E122AB" w14:textId="1A15AA37" w:rsidR="00EE1A23" w:rsidRPr="00EF1F77" w:rsidRDefault="63F4FBD7" w:rsidP="00902BBE">
            <w:pPr>
              <w:pStyle w:val="ListParagraph"/>
              <w:numPr>
                <w:ilvl w:val="0"/>
                <w:numId w:val="6"/>
              </w:numPr>
              <w:spacing w:line="257" w:lineRule="auto"/>
              <w:rPr>
                <w:sz w:val="24"/>
                <w:szCs w:val="24"/>
              </w:rPr>
            </w:pPr>
            <w:r w:rsidRPr="599D3E80">
              <w:rPr>
                <w:rFonts w:ascii="Calibri" w:eastAsia="Calibri" w:hAnsi="Calibri" w:cs="Calibri"/>
                <w:sz w:val="24"/>
                <w:szCs w:val="24"/>
              </w:rPr>
              <w:lastRenderedPageBreak/>
              <w:t>Outdoor learning to be embedded in to teaching and learning.</w:t>
            </w:r>
          </w:p>
        </w:tc>
      </w:tr>
      <w:bookmarkEnd w:id="1"/>
    </w:tbl>
    <w:p w14:paraId="02D1F98E" w14:textId="77777777" w:rsidR="00EE1A23" w:rsidRPr="00902BBE" w:rsidRDefault="00EE1A23" w:rsidP="00902BBE">
      <w:pPr>
        <w:pStyle w:val="BodyText3"/>
        <w:spacing w:line="259" w:lineRule="auto"/>
        <w:rPr>
          <w:rFonts w:asciiTheme="minorHAnsi" w:hAnsiTheme="minorHAnsi" w:cstheme="minorHAnsi"/>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902BBE" w14:paraId="38B967FD" w14:textId="77777777" w:rsidTr="074DCE26">
        <w:trPr>
          <w:trHeight w:val="627"/>
        </w:trPr>
        <w:tc>
          <w:tcPr>
            <w:tcW w:w="9782" w:type="dxa"/>
            <w:shd w:val="clear" w:color="auto" w:fill="E2EFD9" w:themeFill="accent6" w:themeFillTint="33"/>
            <w:vAlign w:val="center"/>
          </w:tcPr>
          <w:p w14:paraId="0AC3DE71" w14:textId="77777777" w:rsidR="0055133B" w:rsidRPr="00902BBE" w:rsidRDefault="0055133B" w:rsidP="00902BBE">
            <w:pPr>
              <w:spacing w:line="259" w:lineRule="auto"/>
              <w:rPr>
                <w:rFonts w:cstheme="minorHAnsi"/>
                <w:b/>
                <w:color w:val="595959"/>
                <w:sz w:val="24"/>
                <w:szCs w:val="24"/>
              </w:rPr>
            </w:pPr>
            <w:r w:rsidRPr="00902BBE">
              <w:rPr>
                <w:rFonts w:cstheme="minorHAnsi"/>
                <w:b/>
                <w:sz w:val="24"/>
                <w:szCs w:val="24"/>
              </w:rPr>
              <w:t>QI</w:t>
            </w:r>
            <w:r w:rsidRPr="00902BBE">
              <w:rPr>
                <w:rFonts w:cstheme="minorHAnsi"/>
                <w:b/>
                <w:color w:val="595959"/>
                <w:sz w:val="24"/>
                <w:szCs w:val="24"/>
              </w:rPr>
              <w:t xml:space="preserve"> </w:t>
            </w:r>
            <w:r w:rsidRPr="00902BBE">
              <w:rPr>
                <w:rFonts w:cstheme="minorHAnsi"/>
                <w:b/>
                <w:sz w:val="24"/>
                <w:szCs w:val="24"/>
              </w:rPr>
              <w:t>3.2 Raising attainment and achievement</w:t>
            </w:r>
          </w:p>
          <w:p w14:paraId="1739447C"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Attainment in literacy and numeracy</w:t>
            </w:r>
          </w:p>
          <w:p w14:paraId="0B04FBB4"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Attainment over time</w:t>
            </w:r>
          </w:p>
          <w:p w14:paraId="5938D3C6" w14:textId="77777777" w:rsidR="0055133B" w:rsidRPr="00902BBE" w:rsidRDefault="0055133B" w:rsidP="00902BBE">
            <w:pPr>
              <w:spacing w:line="259" w:lineRule="auto"/>
              <w:rPr>
                <w:rFonts w:cstheme="minorHAnsi"/>
                <w:color w:val="595959"/>
                <w:sz w:val="24"/>
                <w:szCs w:val="24"/>
              </w:rPr>
            </w:pPr>
            <w:r w:rsidRPr="00902BBE">
              <w:rPr>
                <w:rFonts w:cstheme="minorHAnsi"/>
                <w:color w:val="595959"/>
                <w:sz w:val="24"/>
                <w:szCs w:val="24"/>
              </w:rPr>
              <w:t>Overall quality of learners’ achievement</w:t>
            </w:r>
          </w:p>
          <w:p w14:paraId="74213349" w14:textId="77777777" w:rsidR="0055133B" w:rsidRPr="00902BBE" w:rsidRDefault="0055133B" w:rsidP="00902BBE">
            <w:pPr>
              <w:spacing w:line="259" w:lineRule="auto"/>
              <w:rPr>
                <w:rFonts w:cstheme="minorHAnsi"/>
                <w:b/>
                <w:color w:val="595959"/>
                <w:sz w:val="24"/>
                <w:szCs w:val="24"/>
              </w:rPr>
            </w:pPr>
            <w:r w:rsidRPr="00902BBE">
              <w:rPr>
                <w:rFonts w:cstheme="minorHAnsi"/>
                <w:color w:val="595959"/>
                <w:sz w:val="24"/>
                <w:szCs w:val="24"/>
              </w:rPr>
              <w:t>Equity for all learners</w:t>
            </w:r>
          </w:p>
        </w:tc>
      </w:tr>
      <w:tr w:rsidR="0055133B" w:rsidRPr="00902BBE" w14:paraId="471E24F6" w14:textId="77777777" w:rsidTr="074DCE26">
        <w:trPr>
          <w:trHeight w:val="627"/>
        </w:trPr>
        <w:tc>
          <w:tcPr>
            <w:tcW w:w="9782" w:type="dxa"/>
            <w:shd w:val="clear" w:color="auto" w:fill="auto"/>
            <w:vAlign w:val="center"/>
          </w:tcPr>
          <w:p w14:paraId="5CCF28B7"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priority: All</w:t>
            </w:r>
          </w:p>
          <w:p w14:paraId="1259E241"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Relevant NIF driver(s): Assessment of children’s progress, School improvement, Performance information</w:t>
            </w:r>
          </w:p>
          <w:p w14:paraId="1D498F10" w14:textId="6030BEE4"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 xml:space="preserve">Level of quality for core QI:  </w:t>
            </w:r>
            <w:r w:rsidR="00701317">
              <w:rPr>
                <w:rFonts w:cstheme="minorHAnsi"/>
                <w:b/>
                <w:color w:val="595959"/>
                <w:sz w:val="24"/>
                <w:szCs w:val="24"/>
              </w:rPr>
              <w:t>5</w:t>
            </w:r>
            <w:r w:rsidR="00DB7AFD">
              <w:rPr>
                <w:rFonts w:cstheme="minorHAnsi"/>
                <w:b/>
                <w:color w:val="595959"/>
                <w:sz w:val="24"/>
                <w:szCs w:val="24"/>
              </w:rPr>
              <w:t xml:space="preserve"> </w:t>
            </w:r>
            <w:r w:rsidR="00366AEC">
              <w:rPr>
                <w:rFonts w:cstheme="minorHAnsi"/>
                <w:b/>
                <w:color w:val="595959"/>
                <w:sz w:val="24"/>
                <w:szCs w:val="24"/>
              </w:rPr>
              <w:t xml:space="preserve">VERY </w:t>
            </w:r>
            <w:r w:rsidR="00DB7AFD">
              <w:rPr>
                <w:rFonts w:cstheme="minorHAnsi"/>
                <w:b/>
                <w:color w:val="595959"/>
                <w:sz w:val="24"/>
                <w:szCs w:val="24"/>
              </w:rPr>
              <w:t>GOOD</w:t>
            </w:r>
          </w:p>
          <w:p w14:paraId="2A021C2D"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(HGIOS?4/HGIOELC? 1-6 scale)</w:t>
            </w:r>
          </w:p>
          <w:p w14:paraId="3BD7211D" w14:textId="77777777" w:rsidR="0055133B" w:rsidRPr="00902BBE" w:rsidRDefault="0055133B" w:rsidP="00902BBE">
            <w:pPr>
              <w:spacing w:line="259" w:lineRule="auto"/>
              <w:rPr>
                <w:rFonts w:cstheme="minorHAnsi"/>
                <w:b/>
                <w:color w:val="595959"/>
                <w:sz w:val="24"/>
                <w:szCs w:val="24"/>
              </w:rPr>
            </w:pPr>
          </w:p>
        </w:tc>
      </w:tr>
      <w:tr w:rsidR="0055133B" w:rsidRPr="00902BBE" w14:paraId="04EB95D4" w14:textId="77777777" w:rsidTr="074DCE26">
        <w:trPr>
          <w:trHeight w:val="754"/>
        </w:trPr>
        <w:tc>
          <w:tcPr>
            <w:tcW w:w="9782" w:type="dxa"/>
            <w:shd w:val="clear" w:color="auto" w:fill="E2EFD9" w:themeFill="accent6" w:themeFillTint="33"/>
            <w:vAlign w:val="center"/>
          </w:tcPr>
          <w:p w14:paraId="10F047AF" w14:textId="77777777"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How well are you doing?</w:t>
            </w:r>
          </w:p>
          <w:p w14:paraId="398D831C" w14:textId="3315AC87" w:rsidR="00B677DA" w:rsidRPr="00902BBE" w:rsidRDefault="00B677DA" w:rsidP="00902BBE">
            <w:pPr>
              <w:spacing w:line="259" w:lineRule="auto"/>
              <w:rPr>
                <w:rFonts w:cstheme="minorHAnsi"/>
                <w:b/>
                <w:color w:val="595959"/>
                <w:sz w:val="24"/>
                <w:szCs w:val="24"/>
              </w:rPr>
            </w:pPr>
            <w:r w:rsidRPr="00902BBE">
              <w:rPr>
                <w:rFonts w:cstheme="minorHAnsi"/>
                <w:b/>
                <w:color w:val="595959"/>
                <w:sz w:val="24"/>
                <w:szCs w:val="24"/>
              </w:rPr>
              <w:t>What’s working well for your learners?</w:t>
            </w:r>
            <w:r w:rsidRPr="00902BBE">
              <w:rPr>
                <w:rFonts w:cstheme="minorHAnsi"/>
                <w:b/>
                <w:color w:val="595959"/>
                <w:sz w:val="24"/>
                <w:szCs w:val="24"/>
              </w:rPr>
              <w:tab/>
            </w:r>
          </w:p>
        </w:tc>
      </w:tr>
      <w:tr w:rsidR="0055133B" w:rsidRPr="00902BBE" w14:paraId="0804F47A" w14:textId="77777777" w:rsidTr="074DCE26">
        <w:trPr>
          <w:trHeight w:val="627"/>
        </w:trPr>
        <w:tc>
          <w:tcPr>
            <w:tcW w:w="9782" w:type="dxa"/>
            <w:shd w:val="clear" w:color="auto" w:fill="auto"/>
            <w:vAlign w:val="center"/>
          </w:tcPr>
          <w:p w14:paraId="1A2C1388" w14:textId="77777777" w:rsidR="006A0A2C" w:rsidRPr="006A0A2C" w:rsidRDefault="006A0A2C" w:rsidP="006A0A2C">
            <w:pPr>
              <w:pStyle w:val="BodyText3"/>
              <w:rPr>
                <w:rFonts w:asciiTheme="minorHAnsi" w:hAnsiTheme="minorHAnsi" w:cstheme="minorHAnsi"/>
                <w:i w:val="0"/>
              </w:rPr>
            </w:pPr>
            <w:r w:rsidRPr="006A0A2C">
              <w:rPr>
                <w:rFonts w:asciiTheme="minorHAnsi" w:hAnsiTheme="minorHAnsi" w:cstheme="minorHAnsi"/>
                <w:i w:val="0"/>
              </w:rPr>
              <w:t>Key strengths:</w:t>
            </w:r>
          </w:p>
          <w:p w14:paraId="27F5FB96" w14:textId="79AA5E52" w:rsidR="006A0A2C" w:rsidRPr="006A0A2C" w:rsidRDefault="7F6A5A62" w:rsidP="074DCE26">
            <w:pPr>
              <w:pStyle w:val="BodyText3"/>
              <w:numPr>
                <w:ilvl w:val="0"/>
                <w:numId w:val="9"/>
              </w:numPr>
              <w:rPr>
                <w:rFonts w:asciiTheme="minorHAnsi" w:hAnsiTheme="minorHAnsi" w:cstheme="minorBidi"/>
                <w:i w:val="0"/>
                <w:iCs w:val="0"/>
              </w:rPr>
            </w:pPr>
            <w:r w:rsidRPr="074DCE26">
              <w:rPr>
                <w:rFonts w:asciiTheme="minorHAnsi" w:hAnsiTheme="minorHAnsi" w:cstheme="minorBidi"/>
                <w:b w:val="0"/>
                <w:bCs w:val="0"/>
                <w:i w:val="0"/>
                <w:iCs w:val="0"/>
              </w:rPr>
              <w:t xml:space="preserve">Attainment across all stages of the school </w:t>
            </w:r>
            <w:r w:rsidR="00A332E6">
              <w:rPr>
                <w:rFonts w:asciiTheme="minorHAnsi" w:hAnsiTheme="minorHAnsi" w:cstheme="minorBidi"/>
                <w:b w:val="0"/>
                <w:bCs w:val="0"/>
                <w:i w:val="0"/>
                <w:iCs w:val="0"/>
              </w:rPr>
              <w:t>continues to be good</w:t>
            </w:r>
            <w:r w:rsidR="48C6CD6F" w:rsidRPr="074DCE26">
              <w:rPr>
                <w:rFonts w:asciiTheme="minorHAnsi" w:hAnsiTheme="minorHAnsi" w:cstheme="minorBidi"/>
                <w:b w:val="0"/>
                <w:bCs w:val="0"/>
                <w:i w:val="0"/>
                <w:iCs w:val="0"/>
              </w:rPr>
              <w:t xml:space="preserve"> w</w:t>
            </w:r>
            <w:r w:rsidRPr="074DCE26">
              <w:rPr>
                <w:rFonts w:asciiTheme="minorHAnsi" w:hAnsiTheme="minorHAnsi" w:cstheme="minorBidi"/>
                <w:b w:val="0"/>
                <w:bCs w:val="0"/>
                <w:i w:val="0"/>
                <w:iCs w:val="0"/>
              </w:rPr>
              <w:t>ith most pupils achieving the appropriate benchmarks</w:t>
            </w:r>
            <w:r w:rsidR="2C6E0471" w:rsidRPr="074DCE26">
              <w:rPr>
                <w:rFonts w:asciiTheme="minorHAnsi" w:hAnsiTheme="minorHAnsi" w:cstheme="minorBidi"/>
                <w:b w:val="0"/>
                <w:bCs w:val="0"/>
                <w:i w:val="0"/>
                <w:iCs w:val="0"/>
              </w:rPr>
              <w:t xml:space="preserve"> </w:t>
            </w:r>
            <w:r w:rsidR="00A332E6">
              <w:rPr>
                <w:rFonts w:asciiTheme="minorHAnsi" w:hAnsiTheme="minorHAnsi" w:cstheme="minorBidi"/>
                <w:b w:val="0"/>
                <w:bCs w:val="0"/>
                <w:i w:val="0"/>
                <w:iCs w:val="0"/>
              </w:rPr>
              <w:t xml:space="preserve">and </w:t>
            </w:r>
            <w:r w:rsidR="004E2066">
              <w:rPr>
                <w:rFonts w:asciiTheme="minorHAnsi" w:hAnsiTheme="minorHAnsi" w:cstheme="minorBidi"/>
                <w:b w:val="0"/>
                <w:bCs w:val="0"/>
                <w:i w:val="0"/>
                <w:iCs w:val="0"/>
              </w:rPr>
              <w:t xml:space="preserve">data showing </w:t>
            </w:r>
            <w:r w:rsidR="00CC5D6E">
              <w:rPr>
                <w:rFonts w:asciiTheme="minorHAnsi" w:hAnsiTheme="minorHAnsi" w:cstheme="minorBidi"/>
                <w:b w:val="0"/>
                <w:bCs w:val="0"/>
                <w:i w:val="0"/>
                <w:iCs w:val="0"/>
              </w:rPr>
              <w:t xml:space="preserve">increased attainment </w:t>
            </w:r>
            <w:r w:rsidR="006E446D">
              <w:rPr>
                <w:rFonts w:asciiTheme="minorHAnsi" w:hAnsiTheme="minorHAnsi" w:cstheme="minorBidi"/>
                <w:b w:val="0"/>
                <w:bCs w:val="0"/>
                <w:i w:val="0"/>
                <w:iCs w:val="0"/>
              </w:rPr>
              <w:t>in Reading</w:t>
            </w:r>
            <w:r w:rsidR="00AA2AEF">
              <w:rPr>
                <w:rFonts w:asciiTheme="minorHAnsi" w:hAnsiTheme="minorHAnsi" w:cstheme="minorBidi"/>
                <w:b w:val="0"/>
                <w:bCs w:val="0"/>
                <w:i w:val="0"/>
                <w:iCs w:val="0"/>
              </w:rPr>
              <w:t xml:space="preserve"> (P1 and P7)</w:t>
            </w:r>
            <w:r w:rsidR="006E446D">
              <w:rPr>
                <w:rFonts w:asciiTheme="minorHAnsi" w:hAnsiTheme="minorHAnsi" w:cstheme="minorBidi"/>
                <w:b w:val="0"/>
                <w:bCs w:val="0"/>
                <w:i w:val="0"/>
                <w:iCs w:val="0"/>
              </w:rPr>
              <w:t xml:space="preserve">, </w:t>
            </w:r>
            <w:r w:rsidR="00AA2AEF">
              <w:rPr>
                <w:rFonts w:asciiTheme="minorHAnsi" w:hAnsiTheme="minorHAnsi" w:cstheme="minorBidi"/>
                <w:b w:val="0"/>
                <w:bCs w:val="0"/>
                <w:i w:val="0"/>
                <w:iCs w:val="0"/>
              </w:rPr>
              <w:t>Wr</w:t>
            </w:r>
            <w:r w:rsidR="006E446D">
              <w:rPr>
                <w:rFonts w:asciiTheme="minorHAnsi" w:hAnsiTheme="minorHAnsi" w:cstheme="minorBidi"/>
                <w:b w:val="0"/>
                <w:bCs w:val="0"/>
                <w:i w:val="0"/>
                <w:iCs w:val="0"/>
              </w:rPr>
              <w:t>iting</w:t>
            </w:r>
            <w:r w:rsidR="00AA2AEF">
              <w:rPr>
                <w:rFonts w:asciiTheme="minorHAnsi" w:hAnsiTheme="minorHAnsi" w:cstheme="minorBidi"/>
                <w:b w:val="0"/>
                <w:bCs w:val="0"/>
                <w:i w:val="0"/>
                <w:iCs w:val="0"/>
              </w:rPr>
              <w:t xml:space="preserve"> (</w:t>
            </w:r>
            <w:r w:rsidR="003151AB">
              <w:rPr>
                <w:rFonts w:asciiTheme="minorHAnsi" w:hAnsiTheme="minorHAnsi" w:cstheme="minorBidi"/>
                <w:b w:val="0"/>
                <w:bCs w:val="0"/>
                <w:i w:val="0"/>
                <w:iCs w:val="0"/>
              </w:rPr>
              <w:t>P1, P4, P7)</w:t>
            </w:r>
            <w:r w:rsidR="006E446D">
              <w:rPr>
                <w:rFonts w:asciiTheme="minorHAnsi" w:hAnsiTheme="minorHAnsi" w:cstheme="minorBidi"/>
                <w:b w:val="0"/>
                <w:bCs w:val="0"/>
                <w:i w:val="0"/>
                <w:iCs w:val="0"/>
              </w:rPr>
              <w:t xml:space="preserve">, </w:t>
            </w:r>
            <w:r w:rsidR="003151AB">
              <w:rPr>
                <w:rFonts w:asciiTheme="minorHAnsi" w:hAnsiTheme="minorHAnsi" w:cstheme="minorBidi"/>
                <w:b w:val="0"/>
                <w:bCs w:val="0"/>
                <w:i w:val="0"/>
                <w:iCs w:val="0"/>
              </w:rPr>
              <w:t>Listening and Talking (P1 and P4)</w:t>
            </w:r>
            <w:r w:rsidR="007B418B">
              <w:rPr>
                <w:rFonts w:asciiTheme="minorHAnsi" w:hAnsiTheme="minorHAnsi" w:cstheme="minorBidi"/>
                <w:b w:val="0"/>
                <w:bCs w:val="0"/>
                <w:i w:val="0"/>
                <w:iCs w:val="0"/>
              </w:rPr>
              <w:t xml:space="preserve"> and Numeracy (P</w:t>
            </w:r>
            <w:r w:rsidR="00E708FE">
              <w:rPr>
                <w:rFonts w:asciiTheme="minorHAnsi" w:hAnsiTheme="minorHAnsi" w:cstheme="minorBidi"/>
                <w:b w:val="0"/>
                <w:bCs w:val="0"/>
                <w:i w:val="0"/>
                <w:iCs w:val="0"/>
              </w:rPr>
              <w:t>4</w:t>
            </w:r>
            <w:r w:rsidR="007B418B">
              <w:rPr>
                <w:rFonts w:asciiTheme="minorHAnsi" w:hAnsiTheme="minorHAnsi" w:cstheme="minorBidi"/>
                <w:b w:val="0"/>
                <w:bCs w:val="0"/>
                <w:i w:val="0"/>
                <w:iCs w:val="0"/>
              </w:rPr>
              <w:t xml:space="preserve"> and P</w:t>
            </w:r>
            <w:r w:rsidR="00E708FE">
              <w:rPr>
                <w:rFonts w:asciiTheme="minorHAnsi" w:hAnsiTheme="minorHAnsi" w:cstheme="minorBidi"/>
                <w:b w:val="0"/>
                <w:bCs w:val="0"/>
                <w:i w:val="0"/>
                <w:iCs w:val="0"/>
              </w:rPr>
              <w:t>7</w:t>
            </w:r>
            <w:r w:rsidR="007B418B">
              <w:rPr>
                <w:rFonts w:asciiTheme="minorHAnsi" w:hAnsiTheme="minorHAnsi" w:cstheme="minorBidi"/>
                <w:b w:val="0"/>
                <w:bCs w:val="0"/>
                <w:i w:val="0"/>
                <w:iCs w:val="0"/>
              </w:rPr>
              <w:t xml:space="preserve">) - </w:t>
            </w:r>
            <w:r w:rsidRPr="074DCE26">
              <w:rPr>
                <w:rFonts w:asciiTheme="minorHAnsi" w:hAnsiTheme="minorHAnsi" w:cstheme="minorBidi"/>
                <w:b w:val="0"/>
                <w:bCs w:val="0"/>
                <w:i w:val="0"/>
                <w:iCs w:val="0"/>
              </w:rPr>
              <w:t>see table</w:t>
            </w:r>
            <w:r w:rsidR="007B418B">
              <w:rPr>
                <w:rFonts w:asciiTheme="minorHAnsi" w:hAnsiTheme="minorHAnsi" w:cstheme="minorBidi"/>
                <w:b w:val="0"/>
                <w:bCs w:val="0"/>
                <w:i w:val="0"/>
                <w:iCs w:val="0"/>
              </w:rPr>
              <w:t>s</w:t>
            </w:r>
            <w:r w:rsidRPr="074DCE26">
              <w:rPr>
                <w:rFonts w:asciiTheme="minorHAnsi" w:hAnsiTheme="minorHAnsi" w:cstheme="minorBidi"/>
                <w:b w:val="0"/>
                <w:bCs w:val="0"/>
                <w:i w:val="0"/>
                <w:iCs w:val="0"/>
              </w:rPr>
              <w:t xml:space="preserve"> below</w:t>
            </w:r>
            <w:r w:rsidR="00E708FE">
              <w:rPr>
                <w:rFonts w:asciiTheme="minorHAnsi" w:hAnsiTheme="minorHAnsi" w:cstheme="minorBidi"/>
                <w:b w:val="0"/>
                <w:bCs w:val="0"/>
                <w:i w:val="0"/>
                <w:iCs w:val="0"/>
              </w:rPr>
              <w:t>.</w:t>
            </w:r>
          </w:p>
          <w:p w14:paraId="22C15F4B" w14:textId="77777777" w:rsidR="006A0A2C" w:rsidRPr="006A0A2C" w:rsidRDefault="006A0A2C" w:rsidP="006A0A2C">
            <w:pPr>
              <w:pStyle w:val="BodyText3"/>
              <w:rPr>
                <w:rFonts w:asciiTheme="minorHAnsi" w:hAnsiTheme="minorHAnsi" w:cstheme="minorHAnsi"/>
                <w:b w:val="0"/>
                <w:i w:val="0"/>
              </w:rPr>
            </w:pPr>
          </w:p>
          <w:p w14:paraId="6F7183C1" w14:textId="4892B162" w:rsid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Attainment Data 201</w:t>
            </w:r>
            <w:r w:rsidR="003F0A3D">
              <w:rPr>
                <w:rFonts w:asciiTheme="minorHAnsi" w:hAnsiTheme="minorHAnsi" w:cstheme="minorHAnsi"/>
                <w:b w:val="0"/>
                <w:i w:val="0"/>
              </w:rPr>
              <w:t>9</w:t>
            </w:r>
            <w:r w:rsidRPr="006A0A2C">
              <w:rPr>
                <w:rFonts w:asciiTheme="minorHAnsi" w:hAnsiTheme="minorHAnsi" w:cstheme="minorHAnsi"/>
                <w:b w:val="0"/>
                <w:i w:val="0"/>
              </w:rPr>
              <w:t>/</w:t>
            </w:r>
            <w:r w:rsidR="003F0A3D">
              <w:rPr>
                <w:rFonts w:asciiTheme="minorHAnsi" w:hAnsiTheme="minorHAnsi" w:cstheme="minorHAnsi"/>
                <w:b w:val="0"/>
                <w:i w:val="0"/>
              </w:rPr>
              <w:t>20</w:t>
            </w:r>
            <w:r w:rsidRPr="006A0A2C">
              <w:rPr>
                <w:rFonts w:asciiTheme="minorHAnsi" w:hAnsiTheme="minorHAnsi" w:cstheme="minorHAnsi"/>
                <w:b w:val="0"/>
                <w:i w:val="0"/>
              </w:rPr>
              <w:t xml:space="preserve"> – Levels achieved</w:t>
            </w:r>
          </w:p>
          <w:p w14:paraId="70D87633" w14:textId="77777777" w:rsidR="006A0A2C" w:rsidRPr="006A0A2C" w:rsidRDefault="006A0A2C" w:rsidP="006A0A2C">
            <w:pPr>
              <w:pStyle w:val="BodyText3"/>
              <w:rPr>
                <w:rFonts w:asciiTheme="minorHAnsi" w:hAnsiTheme="minorHAnsi" w:cstheme="minorHAnsi"/>
                <w:b w:val="0"/>
                <w:i w:val="0"/>
              </w:rPr>
            </w:pPr>
          </w:p>
          <w:tbl>
            <w:tblPr>
              <w:tblStyle w:val="TableGrid"/>
              <w:tblW w:w="0" w:type="auto"/>
              <w:tblLook w:val="04A0" w:firstRow="1" w:lastRow="0" w:firstColumn="1" w:lastColumn="0" w:noHBand="0" w:noVBand="1"/>
            </w:tblPr>
            <w:tblGrid>
              <w:gridCol w:w="2425"/>
              <w:gridCol w:w="2377"/>
              <w:gridCol w:w="2377"/>
              <w:gridCol w:w="2377"/>
            </w:tblGrid>
            <w:tr w:rsidR="006A0A2C" w:rsidRPr="006A0A2C" w14:paraId="2DB55663" w14:textId="77777777" w:rsidTr="599D3E80">
              <w:tc>
                <w:tcPr>
                  <w:tcW w:w="2530" w:type="dxa"/>
                </w:tcPr>
                <w:p w14:paraId="3B3B82BB" w14:textId="77777777" w:rsidR="006A0A2C" w:rsidRPr="006A0A2C" w:rsidRDefault="006A0A2C" w:rsidP="006A0A2C">
                  <w:pPr>
                    <w:pStyle w:val="BodyText3"/>
                    <w:rPr>
                      <w:rFonts w:asciiTheme="minorHAnsi" w:hAnsiTheme="minorHAnsi" w:cstheme="minorHAnsi"/>
                      <w:b w:val="0"/>
                      <w:i w:val="0"/>
                    </w:rPr>
                  </w:pPr>
                </w:p>
              </w:tc>
              <w:tc>
                <w:tcPr>
                  <w:tcW w:w="2531" w:type="dxa"/>
                </w:tcPr>
                <w:p w14:paraId="751311AD"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P1 (%)</w:t>
                  </w:r>
                </w:p>
              </w:tc>
              <w:tc>
                <w:tcPr>
                  <w:tcW w:w="2531" w:type="dxa"/>
                </w:tcPr>
                <w:p w14:paraId="779A2091"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P4 (%)</w:t>
                  </w:r>
                </w:p>
              </w:tc>
              <w:tc>
                <w:tcPr>
                  <w:tcW w:w="2531" w:type="dxa"/>
                </w:tcPr>
                <w:p w14:paraId="6EE04B4A"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P7 (%)</w:t>
                  </w:r>
                </w:p>
              </w:tc>
            </w:tr>
            <w:tr w:rsidR="006A0A2C" w:rsidRPr="006A0A2C" w14:paraId="1AA5923D" w14:textId="77777777" w:rsidTr="599D3E80">
              <w:tc>
                <w:tcPr>
                  <w:tcW w:w="2530" w:type="dxa"/>
                </w:tcPr>
                <w:p w14:paraId="20BFDB39"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Reading</w:t>
                  </w:r>
                </w:p>
              </w:tc>
              <w:tc>
                <w:tcPr>
                  <w:tcW w:w="2531" w:type="dxa"/>
                </w:tcPr>
                <w:p w14:paraId="7B49E994" w14:textId="16ABB6A3" w:rsidR="006A0A2C" w:rsidRPr="006A0A2C" w:rsidRDefault="080CA31B"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75%</w:t>
                  </w:r>
                </w:p>
              </w:tc>
              <w:tc>
                <w:tcPr>
                  <w:tcW w:w="2531" w:type="dxa"/>
                </w:tcPr>
                <w:p w14:paraId="5D92C4BB" w14:textId="1B44C894" w:rsidR="006A0A2C" w:rsidRPr="006A0A2C" w:rsidRDefault="5819E7C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80%</w:t>
                  </w:r>
                </w:p>
              </w:tc>
              <w:tc>
                <w:tcPr>
                  <w:tcW w:w="2531" w:type="dxa"/>
                </w:tcPr>
                <w:p w14:paraId="62921E69" w14:textId="2F6DF04D" w:rsidR="006A0A2C" w:rsidRPr="006A0A2C" w:rsidRDefault="3AF4B3FC"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87%</w:t>
                  </w:r>
                </w:p>
              </w:tc>
            </w:tr>
            <w:tr w:rsidR="006A0A2C" w:rsidRPr="006A0A2C" w14:paraId="4F886C84" w14:textId="77777777" w:rsidTr="599D3E80">
              <w:tc>
                <w:tcPr>
                  <w:tcW w:w="2530" w:type="dxa"/>
                </w:tcPr>
                <w:p w14:paraId="5CE7FDCF"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Writing</w:t>
                  </w:r>
                </w:p>
              </w:tc>
              <w:tc>
                <w:tcPr>
                  <w:tcW w:w="2531" w:type="dxa"/>
                </w:tcPr>
                <w:p w14:paraId="4B00CB43" w14:textId="25725113" w:rsidR="006A0A2C" w:rsidRPr="006A0A2C" w:rsidRDefault="6F040E86"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73%</w:t>
                  </w:r>
                </w:p>
              </w:tc>
              <w:tc>
                <w:tcPr>
                  <w:tcW w:w="2531" w:type="dxa"/>
                </w:tcPr>
                <w:p w14:paraId="788293BE" w14:textId="05B0822B" w:rsidR="006A0A2C" w:rsidRPr="006A0A2C" w:rsidRDefault="312A7FC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74%</w:t>
                  </w:r>
                </w:p>
              </w:tc>
              <w:tc>
                <w:tcPr>
                  <w:tcW w:w="2531" w:type="dxa"/>
                </w:tcPr>
                <w:p w14:paraId="446AC806" w14:textId="328324F6" w:rsidR="006A0A2C" w:rsidRPr="006A0A2C" w:rsidRDefault="4FAC3E7E"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83%</w:t>
                  </w:r>
                </w:p>
              </w:tc>
            </w:tr>
            <w:tr w:rsidR="006A0A2C" w:rsidRPr="006A0A2C" w14:paraId="1B659C06" w14:textId="77777777" w:rsidTr="599D3E80">
              <w:tc>
                <w:tcPr>
                  <w:tcW w:w="2530" w:type="dxa"/>
                </w:tcPr>
                <w:p w14:paraId="3FB7D1BB"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Listening and Talking</w:t>
                  </w:r>
                </w:p>
              </w:tc>
              <w:tc>
                <w:tcPr>
                  <w:tcW w:w="2531" w:type="dxa"/>
                </w:tcPr>
                <w:p w14:paraId="09F5BB3E" w14:textId="5D2F205A" w:rsidR="006A0A2C" w:rsidRPr="006A0A2C" w:rsidRDefault="722C5092"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88%</w:t>
                  </w:r>
                </w:p>
              </w:tc>
              <w:tc>
                <w:tcPr>
                  <w:tcW w:w="2531" w:type="dxa"/>
                </w:tcPr>
                <w:p w14:paraId="331CF7DD" w14:textId="3FF8AA80" w:rsidR="006A0A2C" w:rsidRPr="006A0A2C" w:rsidRDefault="16225311"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86%</w:t>
                  </w:r>
                </w:p>
              </w:tc>
              <w:tc>
                <w:tcPr>
                  <w:tcW w:w="2531" w:type="dxa"/>
                </w:tcPr>
                <w:p w14:paraId="795DB7EB" w14:textId="550438D4" w:rsidR="006A0A2C" w:rsidRPr="006A0A2C" w:rsidRDefault="4B4012E8"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92%</w:t>
                  </w:r>
                </w:p>
              </w:tc>
            </w:tr>
            <w:tr w:rsidR="006A0A2C" w:rsidRPr="006A0A2C" w14:paraId="09953EFF" w14:textId="77777777" w:rsidTr="599D3E80">
              <w:tc>
                <w:tcPr>
                  <w:tcW w:w="2530" w:type="dxa"/>
                </w:tcPr>
                <w:p w14:paraId="241F4A27" w14:textId="77777777" w:rsidR="006A0A2C" w:rsidRPr="006A0A2C" w:rsidRDefault="006A0A2C" w:rsidP="006A0A2C">
                  <w:pPr>
                    <w:pStyle w:val="BodyText3"/>
                    <w:rPr>
                      <w:rFonts w:asciiTheme="minorHAnsi" w:hAnsiTheme="minorHAnsi" w:cstheme="minorHAnsi"/>
                      <w:b w:val="0"/>
                      <w:i w:val="0"/>
                    </w:rPr>
                  </w:pPr>
                  <w:r w:rsidRPr="006A0A2C">
                    <w:rPr>
                      <w:rFonts w:asciiTheme="minorHAnsi" w:hAnsiTheme="minorHAnsi" w:cstheme="minorHAnsi"/>
                      <w:b w:val="0"/>
                      <w:i w:val="0"/>
                    </w:rPr>
                    <w:t>Numeracy</w:t>
                  </w:r>
                </w:p>
              </w:tc>
              <w:tc>
                <w:tcPr>
                  <w:tcW w:w="2531" w:type="dxa"/>
                </w:tcPr>
                <w:p w14:paraId="5F6C87F1" w14:textId="2C72B50E" w:rsidR="006A0A2C" w:rsidRPr="006A0A2C" w:rsidRDefault="7D3325FC"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85%</w:t>
                  </w:r>
                </w:p>
              </w:tc>
              <w:tc>
                <w:tcPr>
                  <w:tcW w:w="2531" w:type="dxa"/>
                </w:tcPr>
                <w:p w14:paraId="61A81738" w14:textId="256EA1B4" w:rsidR="006A0A2C" w:rsidRPr="006A0A2C" w:rsidRDefault="37462688" w:rsidP="006A0A2C">
                  <w:pPr>
                    <w:pStyle w:val="BodyText3"/>
                    <w:rPr>
                      <w:rFonts w:asciiTheme="minorHAnsi" w:hAnsiTheme="minorHAnsi" w:cstheme="minorBidi"/>
                      <w:b w:val="0"/>
                      <w:i w:val="0"/>
                    </w:rPr>
                  </w:pPr>
                  <w:r w:rsidRPr="05482979">
                    <w:rPr>
                      <w:rFonts w:asciiTheme="minorHAnsi" w:hAnsiTheme="minorHAnsi" w:cstheme="minorBidi"/>
                      <w:b w:val="0"/>
                      <w:bCs w:val="0"/>
                      <w:i w:val="0"/>
                      <w:iCs w:val="0"/>
                    </w:rPr>
                    <w:t>86%</w:t>
                  </w:r>
                </w:p>
              </w:tc>
              <w:tc>
                <w:tcPr>
                  <w:tcW w:w="2531" w:type="dxa"/>
                </w:tcPr>
                <w:p w14:paraId="088FA40D" w14:textId="2F37EADA" w:rsidR="006A0A2C" w:rsidRPr="006A0A2C" w:rsidRDefault="6F311E71" w:rsidP="599D3E80">
                  <w:pPr>
                    <w:pStyle w:val="BodyText3"/>
                    <w:rPr>
                      <w:rFonts w:asciiTheme="minorHAnsi" w:hAnsiTheme="minorHAnsi" w:cstheme="minorBidi"/>
                      <w:b w:val="0"/>
                      <w:bCs w:val="0"/>
                      <w:i w:val="0"/>
                      <w:iCs w:val="0"/>
                    </w:rPr>
                  </w:pPr>
                  <w:r w:rsidRPr="599D3E80">
                    <w:rPr>
                      <w:rFonts w:asciiTheme="minorHAnsi" w:hAnsiTheme="minorHAnsi" w:cstheme="minorBidi"/>
                      <w:b w:val="0"/>
                      <w:bCs w:val="0"/>
                      <w:i w:val="0"/>
                      <w:iCs w:val="0"/>
                    </w:rPr>
                    <w:t>89%</w:t>
                  </w:r>
                </w:p>
              </w:tc>
            </w:tr>
          </w:tbl>
          <w:p w14:paraId="3D9E7FEC" w14:textId="7A020990" w:rsidR="006A0A2C" w:rsidRDefault="006A0A2C" w:rsidP="006A0A2C">
            <w:pPr>
              <w:pStyle w:val="BodyText3"/>
              <w:ind w:left="720"/>
              <w:rPr>
                <w:rFonts w:asciiTheme="minorHAnsi" w:hAnsiTheme="minorHAnsi" w:cstheme="minorHAnsi"/>
                <w:i w:val="0"/>
              </w:rPr>
            </w:pPr>
          </w:p>
          <w:p w14:paraId="18881580" w14:textId="07DC3D5E" w:rsidR="00B068B5"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Attainment Data 20</w:t>
            </w:r>
            <w:r>
              <w:rPr>
                <w:rFonts w:asciiTheme="minorHAnsi" w:hAnsiTheme="minorHAnsi" w:cstheme="minorHAnsi"/>
                <w:b w:val="0"/>
                <w:i w:val="0"/>
              </w:rPr>
              <w:t>20</w:t>
            </w:r>
            <w:r w:rsidRPr="006A0A2C">
              <w:rPr>
                <w:rFonts w:asciiTheme="minorHAnsi" w:hAnsiTheme="minorHAnsi" w:cstheme="minorHAnsi"/>
                <w:b w:val="0"/>
                <w:i w:val="0"/>
              </w:rPr>
              <w:t>/</w:t>
            </w:r>
            <w:r>
              <w:rPr>
                <w:rFonts w:asciiTheme="minorHAnsi" w:hAnsiTheme="minorHAnsi" w:cstheme="minorHAnsi"/>
                <w:b w:val="0"/>
                <w:i w:val="0"/>
              </w:rPr>
              <w:t>21</w:t>
            </w:r>
            <w:r w:rsidRPr="006A0A2C">
              <w:rPr>
                <w:rFonts w:asciiTheme="minorHAnsi" w:hAnsiTheme="minorHAnsi" w:cstheme="minorHAnsi"/>
                <w:b w:val="0"/>
                <w:i w:val="0"/>
              </w:rPr>
              <w:t xml:space="preserve"> – Levels achieved</w:t>
            </w:r>
          </w:p>
          <w:p w14:paraId="37AD9230" w14:textId="77777777" w:rsidR="00B068B5" w:rsidRPr="006A0A2C" w:rsidRDefault="00B068B5" w:rsidP="00B068B5">
            <w:pPr>
              <w:pStyle w:val="BodyText3"/>
              <w:rPr>
                <w:rFonts w:asciiTheme="minorHAnsi" w:hAnsiTheme="minorHAnsi" w:cstheme="minorHAnsi"/>
                <w:b w:val="0"/>
                <w:i w:val="0"/>
              </w:rPr>
            </w:pPr>
          </w:p>
          <w:tbl>
            <w:tblPr>
              <w:tblStyle w:val="TableGrid"/>
              <w:tblW w:w="0" w:type="auto"/>
              <w:tblLook w:val="04A0" w:firstRow="1" w:lastRow="0" w:firstColumn="1" w:lastColumn="0" w:noHBand="0" w:noVBand="1"/>
            </w:tblPr>
            <w:tblGrid>
              <w:gridCol w:w="2416"/>
              <w:gridCol w:w="2380"/>
              <w:gridCol w:w="2380"/>
              <w:gridCol w:w="2380"/>
            </w:tblGrid>
            <w:tr w:rsidR="00B068B5" w:rsidRPr="006A0A2C" w14:paraId="3E30DC75" w14:textId="77777777" w:rsidTr="00CE1215">
              <w:tc>
                <w:tcPr>
                  <w:tcW w:w="2530" w:type="dxa"/>
                </w:tcPr>
                <w:p w14:paraId="18CE083E" w14:textId="77777777" w:rsidR="00B068B5" w:rsidRPr="006A0A2C" w:rsidRDefault="00B068B5" w:rsidP="00B068B5">
                  <w:pPr>
                    <w:pStyle w:val="BodyText3"/>
                    <w:rPr>
                      <w:rFonts w:asciiTheme="minorHAnsi" w:hAnsiTheme="minorHAnsi" w:cstheme="minorHAnsi"/>
                      <w:b w:val="0"/>
                      <w:i w:val="0"/>
                    </w:rPr>
                  </w:pPr>
                </w:p>
              </w:tc>
              <w:tc>
                <w:tcPr>
                  <w:tcW w:w="2531" w:type="dxa"/>
                </w:tcPr>
                <w:p w14:paraId="331EECF8"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P1 (%)</w:t>
                  </w:r>
                </w:p>
              </w:tc>
              <w:tc>
                <w:tcPr>
                  <w:tcW w:w="2531" w:type="dxa"/>
                </w:tcPr>
                <w:p w14:paraId="4475B3A5"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P4 (%)</w:t>
                  </w:r>
                </w:p>
              </w:tc>
              <w:tc>
                <w:tcPr>
                  <w:tcW w:w="2531" w:type="dxa"/>
                </w:tcPr>
                <w:p w14:paraId="72799AB4"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P7 (%)</w:t>
                  </w:r>
                </w:p>
              </w:tc>
            </w:tr>
            <w:tr w:rsidR="00B068B5" w:rsidRPr="006A0A2C" w14:paraId="7CE9D3FE" w14:textId="77777777" w:rsidTr="00CE1215">
              <w:tc>
                <w:tcPr>
                  <w:tcW w:w="2530" w:type="dxa"/>
                </w:tcPr>
                <w:p w14:paraId="73865216"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Reading</w:t>
                  </w:r>
                </w:p>
              </w:tc>
              <w:tc>
                <w:tcPr>
                  <w:tcW w:w="2531" w:type="dxa"/>
                </w:tcPr>
                <w:p w14:paraId="0308112E" w14:textId="1AB3A764" w:rsidR="00B068B5" w:rsidRPr="006A0A2C" w:rsidRDefault="00852D7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w:t>
                  </w:r>
                </w:p>
              </w:tc>
              <w:tc>
                <w:tcPr>
                  <w:tcW w:w="2531" w:type="dxa"/>
                </w:tcPr>
                <w:p w14:paraId="6787B680" w14:textId="27B42D32" w:rsidR="00B068B5" w:rsidRPr="006A0A2C" w:rsidRDefault="00DB0D27" w:rsidP="00B068B5">
                  <w:pPr>
                    <w:pStyle w:val="BodyText3"/>
                    <w:rPr>
                      <w:rFonts w:asciiTheme="minorHAnsi" w:hAnsiTheme="minorHAnsi" w:cstheme="minorBidi"/>
                      <w:b w:val="0"/>
                      <w:i w:val="0"/>
                    </w:rPr>
                  </w:pPr>
                  <w:r>
                    <w:rPr>
                      <w:rFonts w:asciiTheme="minorHAnsi" w:hAnsiTheme="minorHAnsi" w:cstheme="minorBidi"/>
                      <w:b w:val="0"/>
                      <w:i w:val="0"/>
                    </w:rPr>
                    <w:t>80%</w:t>
                  </w:r>
                </w:p>
              </w:tc>
              <w:tc>
                <w:tcPr>
                  <w:tcW w:w="2531" w:type="dxa"/>
                </w:tcPr>
                <w:p w14:paraId="5C712D75" w14:textId="6F5899B5" w:rsidR="00B068B5" w:rsidRPr="006A0A2C" w:rsidRDefault="00F4391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3DB51E5" w14:textId="77777777" w:rsidTr="00CE1215">
              <w:tc>
                <w:tcPr>
                  <w:tcW w:w="2530" w:type="dxa"/>
                </w:tcPr>
                <w:p w14:paraId="3176A618"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Writing</w:t>
                  </w:r>
                </w:p>
              </w:tc>
              <w:tc>
                <w:tcPr>
                  <w:tcW w:w="2531" w:type="dxa"/>
                </w:tcPr>
                <w:p w14:paraId="2FCEB312" w14:textId="056EDC32" w:rsidR="00B068B5" w:rsidRPr="006A0A2C" w:rsidRDefault="002840F9"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c>
                <w:tcPr>
                  <w:tcW w:w="2531" w:type="dxa"/>
                </w:tcPr>
                <w:p w14:paraId="27B896E7" w14:textId="1C6DE5B3"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76.9%</w:t>
                  </w:r>
                </w:p>
              </w:tc>
              <w:tc>
                <w:tcPr>
                  <w:tcW w:w="2531" w:type="dxa"/>
                </w:tcPr>
                <w:p w14:paraId="6F81DBD4" w14:textId="771D0447" w:rsidR="00B068B5" w:rsidRPr="006A0A2C" w:rsidRDefault="001C294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F7CC687" w14:textId="77777777" w:rsidTr="00CE1215">
              <w:tc>
                <w:tcPr>
                  <w:tcW w:w="2530" w:type="dxa"/>
                </w:tcPr>
                <w:p w14:paraId="6FE19E06"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Listening and Talking</w:t>
                  </w:r>
                </w:p>
              </w:tc>
              <w:tc>
                <w:tcPr>
                  <w:tcW w:w="2531" w:type="dxa"/>
                </w:tcPr>
                <w:p w14:paraId="3D78323C" w14:textId="5CBA4CC8" w:rsidR="00B068B5" w:rsidRPr="006A0A2C" w:rsidRDefault="00852D7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96.2%</w:t>
                  </w:r>
                </w:p>
              </w:tc>
              <w:tc>
                <w:tcPr>
                  <w:tcW w:w="2531" w:type="dxa"/>
                </w:tcPr>
                <w:p w14:paraId="472BEA8F" w14:textId="663FC630"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86.2%</w:t>
                  </w:r>
                </w:p>
              </w:tc>
              <w:tc>
                <w:tcPr>
                  <w:tcW w:w="2531" w:type="dxa"/>
                </w:tcPr>
                <w:p w14:paraId="7AD243B7" w14:textId="247401E3" w:rsidR="00B068B5" w:rsidRPr="006A0A2C" w:rsidRDefault="001C294F"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87.7%</w:t>
                  </w:r>
                </w:p>
              </w:tc>
            </w:tr>
            <w:tr w:rsidR="00B068B5" w:rsidRPr="006A0A2C" w14:paraId="6C9EB808" w14:textId="77777777" w:rsidTr="00CE1215">
              <w:tc>
                <w:tcPr>
                  <w:tcW w:w="2530" w:type="dxa"/>
                </w:tcPr>
                <w:p w14:paraId="20D91D69" w14:textId="77777777" w:rsidR="00B068B5" w:rsidRPr="006A0A2C" w:rsidRDefault="00B068B5" w:rsidP="00B068B5">
                  <w:pPr>
                    <w:pStyle w:val="BodyText3"/>
                    <w:rPr>
                      <w:rFonts w:asciiTheme="minorHAnsi" w:hAnsiTheme="minorHAnsi" w:cstheme="minorHAnsi"/>
                      <w:b w:val="0"/>
                      <w:i w:val="0"/>
                    </w:rPr>
                  </w:pPr>
                  <w:r w:rsidRPr="006A0A2C">
                    <w:rPr>
                      <w:rFonts w:asciiTheme="minorHAnsi" w:hAnsiTheme="minorHAnsi" w:cstheme="minorHAnsi"/>
                      <w:b w:val="0"/>
                      <w:i w:val="0"/>
                    </w:rPr>
                    <w:t>Numeracy</w:t>
                  </w:r>
                </w:p>
              </w:tc>
              <w:tc>
                <w:tcPr>
                  <w:tcW w:w="2531" w:type="dxa"/>
                </w:tcPr>
                <w:p w14:paraId="4449FC11" w14:textId="08C8749C" w:rsidR="00B068B5" w:rsidRPr="006A0A2C" w:rsidRDefault="002840F9"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83%</w:t>
                  </w:r>
                </w:p>
              </w:tc>
              <w:tc>
                <w:tcPr>
                  <w:tcW w:w="2531" w:type="dxa"/>
                </w:tcPr>
                <w:p w14:paraId="6557F77C" w14:textId="50075730" w:rsidR="00B068B5" w:rsidRPr="006A0A2C" w:rsidRDefault="006376E8" w:rsidP="00B068B5">
                  <w:pPr>
                    <w:pStyle w:val="BodyText3"/>
                    <w:rPr>
                      <w:rFonts w:asciiTheme="minorHAnsi" w:hAnsiTheme="minorHAnsi" w:cstheme="minorBidi"/>
                      <w:b w:val="0"/>
                      <w:i w:val="0"/>
                    </w:rPr>
                  </w:pPr>
                  <w:r>
                    <w:rPr>
                      <w:rFonts w:asciiTheme="minorHAnsi" w:hAnsiTheme="minorHAnsi" w:cstheme="minorBidi"/>
                      <w:b w:val="0"/>
                      <w:i w:val="0"/>
                    </w:rPr>
                    <w:t>90.8%</w:t>
                  </w:r>
                </w:p>
              </w:tc>
              <w:tc>
                <w:tcPr>
                  <w:tcW w:w="2531" w:type="dxa"/>
                </w:tcPr>
                <w:p w14:paraId="7ABE2BAE" w14:textId="367791EB" w:rsidR="00B068B5" w:rsidRPr="006A0A2C" w:rsidRDefault="00B16951" w:rsidP="00B068B5">
                  <w:pPr>
                    <w:pStyle w:val="BodyText3"/>
                    <w:rPr>
                      <w:rFonts w:asciiTheme="minorHAnsi" w:hAnsiTheme="minorHAnsi" w:cstheme="minorBidi"/>
                      <w:b w:val="0"/>
                      <w:bCs w:val="0"/>
                      <w:i w:val="0"/>
                      <w:iCs w:val="0"/>
                    </w:rPr>
                  </w:pPr>
                  <w:r>
                    <w:rPr>
                      <w:rFonts w:asciiTheme="minorHAnsi" w:hAnsiTheme="minorHAnsi" w:cstheme="minorBidi"/>
                      <w:b w:val="0"/>
                      <w:bCs w:val="0"/>
                      <w:i w:val="0"/>
                      <w:iCs w:val="0"/>
                    </w:rPr>
                    <w:t>89.5%</w:t>
                  </w:r>
                </w:p>
              </w:tc>
            </w:tr>
          </w:tbl>
          <w:p w14:paraId="3B35C309" w14:textId="77777777" w:rsidR="00B068B5" w:rsidRPr="006A0A2C" w:rsidRDefault="00B068B5" w:rsidP="006A0A2C">
            <w:pPr>
              <w:pStyle w:val="BodyText3"/>
              <w:ind w:left="720"/>
              <w:rPr>
                <w:rFonts w:asciiTheme="minorHAnsi" w:hAnsiTheme="minorHAnsi" w:cstheme="minorHAnsi"/>
                <w:i w:val="0"/>
              </w:rPr>
            </w:pPr>
          </w:p>
          <w:p w14:paraId="049E5EEC" w14:textId="71740D14" w:rsidR="006A0A2C" w:rsidRPr="006A0A2C" w:rsidRDefault="60CF03B8" w:rsidP="00DC63D5">
            <w:pPr>
              <w:pStyle w:val="BodyText3"/>
              <w:numPr>
                <w:ilvl w:val="0"/>
                <w:numId w:val="6"/>
              </w:numPr>
              <w:rPr>
                <w:rFonts w:asciiTheme="minorHAnsi" w:hAnsiTheme="minorHAnsi" w:cstheme="minorBidi"/>
              </w:rPr>
            </w:pPr>
            <w:r w:rsidRPr="599D3E80">
              <w:rPr>
                <w:rFonts w:asciiTheme="minorHAnsi" w:hAnsiTheme="minorHAnsi" w:cstheme="minorBidi"/>
                <w:b w:val="0"/>
                <w:bCs w:val="0"/>
                <w:i w:val="0"/>
                <w:iCs w:val="0"/>
              </w:rPr>
              <w:t>Tracking and monitoring of pupils</w:t>
            </w:r>
            <w:r w:rsidR="5EA28980" w:rsidRPr="599D3E80">
              <w:rPr>
                <w:rFonts w:asciiTheme="minorHAnsi" w:hAnsiTheme="minorHAnsi" w:cstheme="minorBidi"/>
                <w:b w:val="0"/>
                <w:bCs w:val="0"/>
                <w:i w:val="0"/>
                <w:iCs w:val="0"/>
              </w:rPr>
              <w:t>’</w:t>
            </w:r>
            <w:r w:rsidRPr="599D3E80">
              <w:rPr>
                <w:rFonts w:asciiTheme="minorHAnsi" w:hAnsiTheme="minorHAnsi" w:cstheme="minorBidi"/>
                <w:b w:val="0"/>
                <w:bCs w:val="0"/>
                <w:i w:val="0"/>
                <w:iCs w:val="0"/>
              </w:rPr>
              <w:t xml:space="preserve"> attainment is planned and regular, using a whole school tracker updated at agreed points during the year, tracking and monitoring meetings with individual class teachers using a 20/60/20% model</w:t>
            </w:r>
          </w:p>
          <w:p w14:paraId="4AAC4393" w14:textId="77777777" w:rsidR="006A0A2C" w:rsidRPr="006A0A2C" w:rsidRDefault="2BE82D6F" w:rsidP="00DC63D5">
            <w:pPr>
              <w:pStyle w:val="BodyText3"/>
              <w:numPr>
                <w:ilvl w:val="0"/>
                <w:numId w:val="6"/>
              </w:numPr>
              <w:rPr>
                <w:rFonts w:asciiTheme="minorHAnsi" w:hAnsiTheme="minorHAnsi" w:cstheme="minorBidi"/>
              </w:rPr>
            </w:pPr>
            <w:r w:rsidRPr="40A4FEF9">
              <w:rPr>
                <w:rFonts w:asciiTheme="minorHAnsi" w:hAnsiTheme="minorHAnsi" w:cstheme="minorBidi"/>
                <w:b w:val="0"/>
                <w:bCs w:val="0"/>
                <w:i w:val="0"/>
                <w:iCs w:val="0"/>
              </w:rPr>
              <w:t>Regular assessment identifies a child’s current skills and ability and teaching staff use broad, fluid groupings to target learning appropriately</w:t>
            </w:r>
          </w:p>
          <w:p w14:paraId="4DA92EF3" w14:textId="77777777" w:rsidR="006A0A2C" w:rsidRPr="006A0A2C" w:rsidRDefault="2BE82D6F" w:rsidP="00DC63D5">
            <w:pPr>
              <w:pStyle w:val="BodyText3"/>
              <w:numPr>
                <w:ilvl w:val="0"/>
                <w:numId w:val="6"/>
              </w:numPr>
              <w:rPr>
                <w:rFonts w:asciiTheme="minorHAnsi" w:hAnsiTheme="minorHAnsi" w:cstheme="minorBidi"/>
              </w:rPr>
            </w:pPr>
            <w:r w:rsidRPr="40A4FEF9">
              <w:rPr>
                <w:rFonts w:asciiTheme="minorHAnsi" w:hAnsiTheme="minorHAnsi" w:cstheme="minorBidi"/>
                <w:b w:val="0"/>
                <w:bCs w:val="0"/>
                <w:i w:val="0"/>
                <w:iCs w:val="0"/>
              </w:rPr>
              <w:lastRenderedPageBreak/>
              <w:t>Use of pupil support assistants and additional support needs teacher is targeted to support individuals succeed both socially and academically</w:t>
            </w:r>
          </w:p>
          <w:p w14:paraId="5CDF9286" w14:textId="77777777" w:rsidR="0055133B" w:rsidRPr="00902BBE" w:rsidRDefault="0055133B" w:rsidP="00902BBE">
            <w:pPr>
              <w:spacing w:line="259" w:lineRule="auto"/>
              <w:rPr>
                <w:rFonts w:cstheme="minorHAnsi"/>
                <w:b/>
                <w:color w:val="595959"/>
                <w:sz w:val="24"/>
                <w:szCs w:val="24"/>
              </w:rPr>
            </w:pPr>
          </w:p>
        </w:tc>
      </w:tr>
      <w:tr w:rsidR="0055133B" w:rsidRPr="00902BBE" w14:paraId="20F3D4E5" w14:textId="77777777" w:rsidTr="074DCE26">
        <w:trPr>
          <w:trHeight w:val="627"/>
        </w:trPr>
        <w:tc>
          <w:tcPr>
            <w:tcW w:w="9782" w:type="dxa"/>
            <w:shd w:val="clear" w:color="auto" w:fill="E2EFD9" w:themeFill="accent6" w:themeFillTint="33"/>
            <w:vAlign w:val="center"/>
          </w:tcPr>
          <w:p w14:paraId="0725124B"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lastRenderedPageBreak/>
              <w:t>How do you know?</w:t>
            </w:r>
          </w:p>
          <w:p w14:paraId="5A4B972F" w14:textId="4B794A52"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evidence do you have of positive impact on learners?</w:t>
            </w:r>
            <w:r w:rsidRPr="00902BBE">
              <w:rPr>
                <w:rFonts w:cstheme="minorHAnsi"/>
                <w:b/>
                <w:color w:val="595959"/>
                <w:sz w:val="24"/>
                <w:szCs w:val="24"/>
              </w:rPr>
              <w:tab/>
            </w:r>
          </w:p>
        </w:tc>
      </w:tr>
      <w:tr w:rsidR="0055133B" w:rsidRPr="00902BBE" w14:paraId="087FCEFD" w14:textId="77777777" w:rsidTr="074DCE26">
        <w:trPr>
          <w:trHeight w:val="627"/>
        </w:trPr>
        <w:tc>
          <w:tcPr>
            <w:tcW w:w="9782" w:type="dxa"/>
            <w:shd w:val="clear" w:color="auto" w:fill="auto"/>
            <w:vAlign w:val="center"/>
          </w:tcPr>
          <w:p w14:paraId="63204DE8" w14:textId="77777777" w:rsidR="006A0A2C" w:rsidRPr="006A0A2C" w:rsidRDefault="006A0A2C" w:rsidP="006A0A2C">
            <w:pPr>
              <w:pStyle w:val="BodyText3"/>
              <w:rPr>
                <w:rFonts w:asciiTheme="minorHAnsi" w:hAnsiTheme="minorHAnsi" w:cstheme="minorHAnsi"/>
                <w:i w:val="0"/>
              </w:rPr>
            </w:pPr>
            <w:r w:rsidRPr="006A0A2C">
              <w:rPr>
                <w:rFonts w:asciiTheme="minorHAnsi" w:hAnsiTheme="minorHAnsi" w:cstheme="minorHAnsi"/>
                <w:i w:val="0"/>
              </w:rPr>
              <w:t>Elrick School uses a variety of evidence and evaluation activities to identify pupils’ current attainment and achievement including:</w:t>
            </w:r>
          </w:p>
          <w:p w14:paraId="6959B863"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Teacher professional judgement of how a child is progressing day by day in their learning and social skills</w:t>
            </w:r>
          </w:p>
          <w:p w14:paraId="32039884"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 xml:space="preserve">SNSA (Scottish National Survey of Achievement) planned for P1,4 and 7 </w:t>
            </w:r>
          </w:p>
          <w:p w14:paraId="4EFEBEAB" w14:textId="3994D09B"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Use of a variety of summative assessment materials such as Emergent Literacy tracker for early years, maths assessments linked to particular topic pre and post teaching input</w:t>
            </w:r>
            <w:r w:rsidR="00325A5F">
              <w:rPr>
                <w:rFonts w:asciiTheme="minorHAnsi" w:hAnsiTheme="minorHAnsi" w:cstheme="minorHAnsi"/>
                <w:b w:val="0"/>
                <w:i w:val="0"/>
              </w:rPr>
              <w:t>, highland literacy assessments</w:t>
            </w:r>
          </w:p>
          <w:p w14:paraId="1DE5813C" w14:textId="6FA3FB64" w:rsidR="006A0A2C" w:rsidRPr="006A0A2C" w:rsidRDefault="47246281" w:rsidP="00DC63D5">
            <w:pPr>
              <w:pStyle w:val="BodyText3"/>
              <w:numPr>
                <w:ilvl w:val="0"/>
                <w:numId w:val="10"/>
              </w:numPr>
              <w:rPr>
                <w:rFonts w:asciiTheme="minorHAnsi" w:hAnsiTheme="minorHAnsi" w:cstheme="minorBidi"/>
                <w:b w:val="0"/>
                <w:bCs w:val="0"/>
                <w:i w:val="0"/>
                <w:iCs w:val="0"/>
              </w:rPr>
            </w:pPr>
            <w:r w:rsidRPr="599D3E80">
              <w:rPr>
                <w:rFonts w:asciiTheme="minorHAnsi" w:hAnsiTheme="minorHAnsi" w:cstheme="minorBidi"/>
                <w:b w:val="0"/>
                <w:bCs w:val="0"/>
                <w:i w:val="0"/>
                <w:iCs w:val="0"/>
              </w:rPr>
              <w:t>Formative assessment</w:t>
            </w:r>
            <w:r w:rsidR="00BB05CA">
              <w:rPr>
                <w:rFonts w:asciiTheme="minorHAnsi" w:hAnsiTheme="minorHAnsi" w:cstheme="minorBidi"/>
                <w:b w:val="0"/>
                <w:bCs w:val="0"/>
                <w:i w:val="0"/>
                <w:iCs w:val="0"/>
              </w:rPr>
              <w:t>s are</w:t>
            </w:r>
            <w:r w:rsidRPr="599D3E80">
              <w:rPr>
                <w:rFonts w:asciiTheme="minorHAnsi" w:hAnsiTheme="minorHAnsi" w:cstheme="minorBidi"/>
                <w:b w:val="0"/>
                <w:bCs w:val="0"/>
                <w:i w:val="0"/>
                <w:iCs w:val="0"/>
              </w:rPr>
              <w:t xml:space="preserve"> used across all classes </w:t>
            </w:r>
            <w:r w:rsidR="00BB05CA">
              <w:rPr>
                <w:rFonts w:asciiTheme="minorHAnsi" w:hAnsiTheme="minorHAnsi" w:cstheme="minorBidi"/>
                <w:b w:val="0"/>
                <w:bCs w:val="0"/>
                <w:i w:val="0"/>
                <w:iCs w:val="0"/>
              </w:rPr>
              <w:t xml:space="preserve">for </w:t>
            </w:r>
            <w:r w:rsidRPr="599D3E80">
              <w:rPr>
                <w:rFonts w:asciiTheme="minorHAnsi" w:hAnsiTheme="minorHAnsi" w:cstheme="minorBidi"/>
                <w:b w:val="0"/>
                <w:bCs w:val="0"/>
                <w:i w:val="0"/>
                <w:iCs w:val="0"/>
              </w:rPr>
              <w:t xml:space="preserve">staff to identify progress and highlight any </w:t>
            </w:r>
            <w:r w:rsidR="469EF8CD" w:rsidRPr="599D3E80">
              <w:rPr>
                <w:rFonts w:asciiTheme="minorHAnsi" w:hAnsiTheme="minorHAnsi" w:cstheme="minorBidi"/>
                <w:b w:val="0"/>
                <w:bCs w:val="0"/>
                <w:i w:val="0"/>
                <w:iCs w:val="0"/>
              </w:rPr>
              <w:t>misunderstandings</w:t>
            </w:r>
          </w:p>
          <w:p w14:paraId="089BAFD8"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Sharing achievements through achievement wall and within classes</w:t>
            </w:r>
          </w:p>
          <w:p w14:paraId="57B5AB2A"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 xml:space="preserve">Use of consistent and agreed writing criteria to assess children’s writing </w:t>
            </w:r>
          </w:p>
          <w:p w14:paraId="6F743ED9" w14:textId="77777777" w:rsidR="006A0A2C" w:rsidRPr="006A0A2C" w:rsidRDefault="006A0A2C" w:rsidP="00DC63D5">
            <w:pPr>
              <w:pStyle w:val="BodyText3"/>
              <w:numPr>
                <w:ilvl w:val="0"/>
                <w:numId w:val="10"/>
              </w:numPr>
              <w:rPr>
                <w:rFonts w:asciiTheme="minorHAnsi" w:hAnsiTheme="minorHAnsi" w:cstheme="minorHAnsi"/>
                <w:b w:val="0"/>
                <w:i w:val="0"/>
              </w:rPr>
            </w:pPr>
            <w:r w:rsidRPr="006A0A2C">
              <w:rPr>
                <w:rFonts w:asciiTheme="minorHAnsi" w:hAnsiTheme="minorHAnsi" w:cstheme="minorHAnsi"/>
                <w:b w:val="0"/>
                <w:i w:val="0"/>
              </w:rPr>
              <w:t>Moderation of pupils’ learning across the stages and with cluster schools</w:t>
            </w:r>
          </w:p>
          <w:p w14:paraId="453B2178" w14:textId="77777777" w:rsidR="0055133B" w:rsidRPr="00902BBE" w:rsidRDefault="0055133B" w:rsidP="00902BBE">
            <w:pPr>
              <w:spacing w:line="259" w:lineRule="auto"/>
              <w:rPr>
                <w:rFonts w:cstheme="minorHAnsi"/>
                <w:b/>
                <w:color w:val="595959"/>
                <w:sz w:val="24"/>
                <w:szCs w:val="24"/>
              </w:rPr>
            </w:pPr>
          </w:p>
        </w:tc>
      </w:tr>
      <w:tr w:rsidR="0055133B" w:rsidRPr="00902BBE" w14:paraId="3BB6B20E" w14:textId="77777777" w:rsidTr="074DCE26">
        <w:trPr>
          <w:trHeight w:val="627"/>
        </w:trPr>
        <w:tc>
          <w:tcPr>
            <w:tcW w:w="9782" w:type="dxa"/>
            <w:shd w:val="clear" w:color="auto" w:fill="E2EFD9" w:themeFill="accent6" w:themeFillTint="33"/>
            <w:vAlign w:val="center"/>
          </w:tcPr>
          <w:p w14:paraId="403937A0" w14:textId="77777777" w:rsidR="001C18FA" w:rsidRPr="00902BBE" w:rsidRDefault="001C18FA" w:rsidP="00902BBE">
            <w:pPr>
              <w:spacing w:line="259" w:lineRule="auto"/>
              <w:rPr>
                <w:rFonts w:cstheme="minorHAnsi"/>
                <w:b/>
                <w:color w:val="595959"/>
                <w:sz w:val="24"/>
                <w:szCs w:val="24"/>
              </w:rPr>
            </w:pPr>
            <w:r w:rsidRPr="00902BBE">
              <w:rPr>
                <w:rFonts w:cstheme="minorHAnsi"/>
                <w:b/>
                <w:color w:val="595959"/>
                <w:sz w:val="24"/>
                <w:szCs w:val="24"/>
              </w:rPr>
              <w:t>What are you going to do now?</w:t>
            </w:r>
          </w:p>
          <w:p w14:paraId="2A3483F2" w14:textId="2CF7F9DC" w:rsidR="0055133B" w:rsidRPr="00902BBE" w:rsidRDefault="0055133B" w:rsidP="00902BBE">
            <w:pPr>
              <w:spacing w:line="259" w:lineRule="auto"/>
              <w:rPr>
                <w:rFonts w:cstheme="minorHAnsi"/>
                <w:b/>
                <w:color w:val="595959"/>
                <w:sz w:val="24"/>
                <w:szCs w:val="24"/>
              </w:rPr>
            </w:pPr>
            <w:r w:rsidRPr="00902BBE">
              <w:rPr>
                <w:rFonts w:cstheme="minorHAnsi"/>
                <w:b/>
                <w:color w:val="595959"/>
                <w:sz w:val="24"/>
                <w:szCs w:val="24"/>
              </w:rPr>
              <w:t>What are your improvement priorities in this area?</w:t>
            </w:r>
          </w:p>
        </w:tc>
      </w:tr>
      <w:tr w:rsidR="0055133B" w:rsidRPr="00902BBE" w14:paraId="3AD31159" w14:textId="77777777" w:rsidTr="074DCE26">
        <w:trPr>
          <w:trHeight w:val="627"/>
        </w:trPr>
        <w:tc>
          <w:tcPr>
            <w:tcW w:w="9782" w:type="dxa"/>
            <w:shd w:val="clear" w:color="auto" w:fill="auto"/>
            <w:vAlign w:val="center"/>
          </w:tcPr>
          <w:p w14:paraId="65A3EE47" w14:textId="5C5EB4EF" w:rsidR="32640DE5" w:rsidRDefault="00B75586" w:rsidP="00DC63D5">
            <w:pPr>
              <w:pStyle w:val="ListParagraph"/>
              <w:numPr>
                <w:ilvl w:val="0"/>
                <w:numId w:val="6"/>
              </w:numPr>
              <w:spacing w:line="259" w:lineRule="auto"/>
              <w:rPr>
                <w:rFonts w:eastAsiaTheme="minorEastAsia"/>
                <w:sz w:val="24"/>
                <w:szCs w:val="24"/>
              </w:rPr>
            </w:pPr>
            <w:r>
              <w:rPr>
                <w:rFonts w:ascii="Calibri" w:eastAsia="Calibri" w:hAnsi="Calibri" w:cs="Calibri"/>
                <w:sz w:val="24"/>
                <w:szCs w:val="24"/>
              </w:rPr>
              <w:t>Further moderation around Listening and Talking to ensure a consistency in expectations within a level</w:t>
            </w:r>
            <w:r w:rsidR="00140F26">
              <w:rPr>
                <w:rFonts w:ascii="Calibri" w:eastAsia="Calibri" w:hAnsi="Calibri" w:cs="Calibri"/>
                <w:sz w:val="24"/>
                <w:szCs w:val="24"/>
              </w:rPr>
              <w:t>.</w:t>
            </w:r>
          </w:p>
          <w:p w14:paraId="7C0DC280" w14:textId="59CBD9BF" w:rsidR="32640DE5" w:rsidRDefault="2010658C" w:rsidP="00DC63D5">
            <w:pPr>
              <w:pStyle w:val="ListParagraph"/>
              <w:numPr>
                <w:ilvl w:val="0"/>
                <w:numId w:val="6"/>
              </w:numPr>
              <w:spacing w:line="259" w:lineRule="auto"/>
              <w:rPr>
                <w:sz w:val="24"/>
                <w:szCs w:val="24"/>
              </w:rPr>
            </w:pPr>
            <w:r w:rsidRPr="599D3E80">
              <w:rPr>
                <w:rFonts w:ascii="Calibri" w:eastAsia="Calibri" w:hAnsi="Calibri" w:cs="Calibri"/>
                <w:sz w:val="24"/>
                <w:szCs w:val="24"/>
              </w:rPr>
              <w:t xml:space="preserve"> Staff to work collaboratively in assessing needs and identifying barriers to learning such as Dyslexia.</w:t>
            </w:r>
          </w:p>
          <w:p w14:paraId="1241A2A5" w14:textId="79231D9F" w:rsidR="006A0A2C" w:rsidRPr="006A0A2C" w:rsidRDefault="27FB7E32" w:rsidP="00DC63D5">
            <w:pPr>
              <w:pStyle w:val="ListParagraph"/>
              <w:numPr>
                <w:ilvl w:val="0"/>
                <w:numId w:val="6"/>
              </w:numPr>
              <w:rPr>
                <w:sz w:val="24"/>
                <w:szCs w:val="24"/>
              </w:rPr>
            </w:pPr>
            <w:r w:rsidRPr="40A4FEF9">
              <w:rPr>
                <w:sz w:val="24"/>
                <w:szCs w:val="24"/>
              </w:rPr>
              <w:t>Improvement</w:t>
            </w:r>
            <w:r w:rsidR="2BE82D6F" w:rsidRPr="40A4FEF9">
              <w:rPr>
                <w:sz w:val="24"/>
                <w:szCs w:val="24"/>
              </w:rPr>
              <w:t xml:space="preserve"> of grammar progression</w:t>
            </w:r>
            <w:r w:rsidR="5F10E2C5" w:rsidRPr="40A4FEF9">
              <w:rPr>
                <w:sz w:val="24"/>
                <w:szCs w:val="24"/>
              </w:rPr>
              <w:t xml:space="preserve"> to ensure appropriate pace and challenge </w:t>
            </w:r>
            <w:r w:rsidR="2BE82D6F" w:rsidRPr="40A4FEF9">
              <w:rPr>
                <w:sz w:val="24"/>
                <w:szCs w:val="24"/>
              </w:rPr>
              <w:t>across the school</w:t>
            </w:r>
          </w:p>
          <w:p w14:paraId="5061E803" w14:textId="17B7605C" w:rsidR="0055133B" w:rsidRPr="006A0A2C" w:rsidRDefault="05A52C03" w:rsidP="00DC63D5">
            <w:pPr>
              <w:pStyle w:val="ListParagraph"/>
              <w:numPr>
                <w:ilvl w:val="0"/>
                <w:numId w:val="6"/>
              </w:numPr>
              <w:spacing w:line="259" w:lineRule="auto"/>
              <w:rPr>
                <w:rFonts w:eastAsiaTheme="minorEastAsia"/>
                <w:sz w:val="24"/>
                <w:szCs w:val="24"/>
              </w:rPr>
            </w:pPr>
            <w:r w:rsidRPr="40A4FEF9">
              <w:rPr>
                <w:sz w:val="24"/>
                <w:szCs w:val="24"/>
              </w:rPr>
              <w:t>Staff to explore approaches to increase pupil engagement, with a particular focus on literacy</w:t>
            </w:r>
          </w:p>
          <w:p w14:paraId="180B68FA" w14:textId="72BF356A" w:rsidR="0055133B" w:rsidRPr="006A0A2C" w:rsidRDefault="43A5744A" w:rsidP="00DC63D5">
            <w:pPr>
              <w:pStyle w:val="ListParagraph"/>
              <w:numPr>
                <w:ilvl w:val="0"/>
                <w:numId w:val="6"/>
              </w:numPr>
              <w:spacing w:line="259" w:lineRule="auto"/>
              <w:rPr>
                <w:sz w:val="24"/>
                <w:szCs w:val="24"/>
              </w:rPr>
            </w:pPr>
            <w:r w:rsidRPr="40A4FEF9">
              <w:rPr>
                <w:sz w:val="24"/>
                <w:szCs w:val="24"/>
              </w:rPr>
              <w:t>Continue to develop a ‘Growth Mindset’ culture to encourage pupils to challenge their learning by giving things a go and persevering.</w:t>
            </w:r>
          </w:p>
          <w:p w14:paraId="4FAFB88B" w14:textId="56AF83A7" w:rsidR="0055133B" w:rsidRPr="006A0A2C" w:rsidRDefault="79580EEB"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Staff to be more consistent in praise and rewarding of achievements. Wall of Excellence to be introduced in each class.  Wider achievements to be tracked and any gaps highlighted.</w:t>
            </w:r>
          </w:p>
          <w:p w14:paraId="1A09B752" w14:textId="540497D6" w:rsidR="0055133B" w:rsidRPr="006A0A2C" w:rsidRDefault="79580EEB" w:rsidP="00DC63D5">
            <w:pPr>
              <w:pStyle w:val="ListParagraph"/>
              <w:numPr>
                <w:ilvl w:val="0"/>
                <w:numId w:val="6"/>
              </w:numPr>
              <w:rPr>
                <w:rFonts w:eastAsiaTheme="minorEastAsia"/>
                <w:sz w:val="24"/>
                <w:szCs w:val="24"/>
              </w:rPr>
            </w:pPr>
            <w:r w:rsidRPr="40A4FEF9">
              <w:rPr>
                <w:rFonts w:ascii="Calibri" w:eastAsia="Calibri" w:hAnsi="Calibri" w:cs="Calibri"/>
                <w:sz w:val="24"/>
                <w:szCs w:val="24"/>
              </w:rPr>
              <w:t>Life skills need to be further embedded and applied across the curriculum and beyond the formal classroom.</w:t>
            </w:r>
            <w:r w:rsidRPr="40A4FEF9">
              <w:rPr>
                <w:sz w:val="24"/>
                <w:szCs w:val="24"/>
              </w:rPr>
              <w:t xml:space="preserve">               </w:t>
            </w:r>
          </w:p>
          <w:p w14:paraId="4D196B12" w14:textId="77777777" w:rsidR="00140F26" w:rsidRPr="00140F26" w:rsidRDefault="79580EEB" w:rsidP="00140F26">
            <w:pPr>
              <w:pStyle w:val="ListParagraph"/>
              <w:numPr>
                <w:ilvl w:val="0"/>
                <w:numId w:val="6"/>
              </w:numPr>
              <w:rPr>
                <w:rFonts w:eastAsiaTheme="minorEastAsia"/>
                <w:sz w:val="24"/>
                <w:szCs w:val="24"/>
              </w:rPr>
            </w:pPr>
            <w:r w:rsidRPr="40A4FEF9">
              <w:rPr>
                <w:rFonts w:ascii="Calibri" w:eastAsia="Calibri" w:hAnsi="Calibri" w:cs="Calibri"/>
                <w:sz w:val="24"/>
                <w:szCs w:val="24"/>
              </w:rPr>
              <w:t>To develop a robust and manageable means of planning and assessing teaching and learning, linking it to Aberdeenshire Frameworks to ensure quality, pace and challenge.</w:t>
            </w:r>
          </w:p>
          <w:p w14:paraId="6AD9A670" w14:textId="4CF684D3" w:rsidR="0055133B" w:rsidRPr="00140F26" w:rsidRDefault="00140F26" w:rsidP="00140F26">
            <w:pPr>
              <w:pStyle w:val="ListParagraph"/>
              <w:numPr>
                <w:ilvl w:val="0"/>
                <w:numId w:val="6"/>
              </w:numPr>
              <w:rPr>
                <w:rFonts w:eastAsiaTheme="minorEastAsia"/>
                <w:sz w:val="24"/>
                <w:szCs w:val="24"/>
              </w:rPr>
            </w:pPr>
            <w:r>
              <w:rPr>
                <w:rFonts w:ascii="Calibri" w:eastAsia="Calibri" w:hAnsi="Calibri" w:cs="Calibri"/>
                <w:sz w:val="24"/>
                <w:szCs w:val="24"/>
              </w:rPr>
              <w:t>S</w:t>
            </w:r>
            <w:r w:rsidR="00B1004C" w:rsidRPr="00140F26">
              <w:rPr>
                <w:rFonts w:ascii="Calibri" w:eastAsia="Calibri" w:hAnsi="Calibri" w:cs="Calibri"/>
                <w:sz w:val="24"/>
                <w:szCs w:val="24"/>
              </w:rPr>
              <w:t>ee saw</w:t>
            </w:r>
            <w:r w:rsidR="79580EEB" w:rsidRPr="00140F26">
              <w:rPr>
                <w:rFonts w:ascii="Calibri" w:eastAsia="Calibri" w:hAnsi="Calibri" w:cs="Calibri"/>
                <w:sz w:val="24"/>
                <w:szCs w:val="24"/>
              </w:rPr>
              <w:t xml:space="preserve"> to be embedded as a profiling tool to enhance parental involvement and encourage learning dialogue both at home and school, allowing opportunities to share learning experiences</w:t>
            </w:r>
            <w:r>
              <w:rPr>
                <w:rFonts w:ascii="Calibri" w:eastAsia="Calibri" w:hAnsi="Calibri" w:cs="Calibri"/>
                <w:sz w:val="24"/>
                <w:szCs w:val="24"/>
              </w:rPr>
              <w:t xml:space="preserve"> and track progress.</w:t>
            </w:r>
          </w:p>
        </w:tc>
      </w:tr>
    </w:tbl>
    <w:p w14:paraId="73558E3B" w14:textId="343E732F" w:rsidR="0055133B" w:rsidRPr="00902BBE" w:rsidRDefault="0055133B" w:rsidP="00902BBE">
      <w:pPr>
        <w:pStyle w:val="BodyText3"/>
        <w:spacing w:line="259" w:lineRule="auto"/>
        <w:rPr>
          <w:rFonts w:asciiTheme="minorHAnsi" w:hAnsiTheme="minorHAnsi" w:cstheme="minorHAnsi"/>
          <w:b w:val="0"/>
          <w:i w:val="0"/>
        </w:rPr>
      </w:pPr>
    </w:p>
    <w:p w14:paraId="4BE089C8" w14:textId="77777777" w:rsidR="0055133B" w:rsidRPr="00902BBE" w:rsidRDefault="0055133B" w:rsidP="00902BBE">
      <w:pPr>
        <w:rPr>
          <w:rFonts w:cstheme="minorHAnsi"/>
          <w:sz w:val="24"/>
          <w:szCs w:val="24"/>
        </w:rPr>
        <w:sectPr w:rsidR="0055133B" w:rsidRPr="00902BBE">
          <w:pgSz w:w="11906" w:h="16838"/>
          <w:pgMar w:top="1440" w:right="1440" w:bottom="1440" w:left="1440" w:header="708" w:footer="708" w:gutter="0"/>
          <w:cols w:space="708"/>
          <w:docGrid w:linePitch="360"/>
        </w:sectPr>
      </w:pPr>
    </w:p>
    <w:p w14:paraId="1F349A3F" w14:textId="7E31180A" w:rsidR="000874DB" w:rsidRPr="00902BBE" w:rsidRDefault="000874DB" w:rsidP="00902BBE">
      <w:pPr>
        <w:pStyle w:val="Heading1"/>
        <w:spacing w:line="259" w:lineRule="auto"/>
        <w:rPr>
          <w:rFonts w:asciiTheme="minorHAnsi" w:hAnsiTheme="minorHAnsi" w:cstheme="minorHAnsi"/>
          <w:color w:val="004289"/>
          <w:lang w:val="en-GB"/>
        </w:rPr>
      </w:pPr>
      <w:r w:rsidRPr="00902BBE">
        <w:rPr>
          <w:rFonts w:asciiTheme="minorHAnsi" w:hAnsiTheme="minorHAnsi" w:cstheme="minorHAnsi"/>
          <w:color w:val="004289"/>
        </w:rPr>
        <w:lastRenderedPageBreak/>
        <w:t xml:space="preserve">PEF </w:t>
      </w:r>
      <w:r w:rsidR="00010C7A" w:rsidRPr="00902BBE">
        <w:rPr>
          <w:rFonts w:asciiTheme="minorHAnsi" w:hAnsiTheme="minorHAnsi" w:cstheme="minorHAnsi"/>
          <w:color w:val="004289"/>
        </w:rPr>
        <w:t>20</w:t>
      </w:r>
      <w:r w:rsidR="001C18FA" w:rsidRPr="00902BBE">
        <w:rPr>
          <w:rFonts w:asciiTheme="minorHAnsi" w:hAnsiTheme="minorHAnsi" w:cstheme="minorHAnsi"/>
          <w:color w:val="004289"/>
          <w:lang w:val="en-GB"/>
        </w:rPr>
        <w:t>2</w:t>
      </w:r>
      <w:r w:rsidR="007644B9">
        <w:rPr>
          <w:rFonts w:asciiTheme="minorHAnsi" w:hAnsiTheme="minorHAnsi" w:cstheme="minorHAnsi"/>
          <w:color w:val="004289"/>
          <w:lang w:val="en-GB"/>
        </w:rPr>
        <w:t>1</w:t>
      </w:r>
      <w:r w:rsidR="00010C7A" w:rsidRPr="00902BBE">
        <w:rPr>
          <w:rFonts w:asciiTheme="minorHAnsi" w:hAnsiTheme="minorHAnsi" w:cstheme="minorHAnsi"/>
          <w:color w:val="004289"/>
        </w:rPr>
        <w:t>-20</w:t>
      </w:r>
      <w:r w:rsidR="001C18FA" w:rsidRPr="00902BBE">
        <w:rPr>
          <w:rFonts w:asciiTheme="minorHAnsi" w:hAnsiTheme="minorHAnsi" w:cstheme="minorHAnsi"/>
          <w:color w:val="004289"/>
          <w:lang w:val="en-GB"/>
        </w:rPr>
        <w:t>2</w:t>
      </w:r>
      <w:r w:rsidR="007644B9">
        <w:rPr>
          <w:rFonts w:asciiTheme="minorHAnsi" w:hAnsiTheme="minorHAnsi" w:cstheme="minorHAnsi"/>
          <w:color w:val="004289"/>
          <w:lang w:val="en-GB"/>
        </w:rPr>
        <w:t>2</w:t>
      </w:r>
    </w:p>
    <w:p w14:paraId="23DD00DF" w14:textId="77777777" w:rsidR="00E3628D" w:rsidRPr="00902BBE" w:rsidRDefault="00E3628D" w:rsidP="00902BBE">
      <w:pPr>
        <w:rPr>
          <w:rFonts w:cstheme="minorHAnsi"/>
          <w:sz w:val="24"/>
          <w:szCs w:val="24"/>
          <w:lang w:val="x-none"/>
        </w:rPr>
      </w:pPr>
    </w:p>
    <w:tbl>
      <w:tblPr>
        <w:tblStyle w:val="TableGrid"/>
        <w:tblW w:w="9016" w:type="dxa"/>
        <w:tblLook w:val="04A0" w:firstRow="1" w:lastRow="0" w:firstColumn="1" w:lastColumn="0" w:noHBand="0" w:noVBand="1"/>
      </w:tblPr>
      <w:tblGrid>
        <w:gridCol w:w="1905"/>
        <w:gridCol w:w="7111"/>
      </w:tblGrid>
      <w:tr w:rsidR="000874DB" w:rsidRPr="00902BBE" w14:paraId="29463420" w14:textId="77777777" w:rsidTr="20064F98">
        <w:trPr>
          <w:trHeight w:val="1330"/>
        </w:trPr>
        <w:tc>
          <w:tcPr>
            <w:tcW w:w="1905" w:type="dxa"/>
            <w:shd w:val="clear" w:color="auto" w:fill="BDD6EE" w:themeFill="accent1" w:themeFillTint="66"/>
            <w:vAlign w:val="center"/>
          </w:tcPr>
          <w:p w14:paraId="400E2B1E" w14:textId="77777777" w:rsidR="000874DB" w:rsidRPr="00902BBE" w:rsidRDefault="000874DB" w:rsidP="00902BBE">
            <w:pPr>
              <w:spacing w:line="259" w:lineRule="auto"/>
              <w:rPr>
                <w:rFonts w:cstheme="minorHAnsi"/>
                <w:b/>
                <w:bCs/>
                <w:sz w:val="24"/>
                <w:szCs w:val="24"/>
              </w:rPr>
            </w:pPr>
            <w:r w:rsidRPr="00902BBE">
              <w:rPr>
                <w:rFonts w:cstheme="minorHAnsi"/>
                <w:b/>
                <w:bCs/>
                <w:sz w:val="24"/>
                <w:szCs w:val="24"/>
              </w:rPr>
              <w:t>Identified gap</w:t>
            </w:r>
          </w:p>
        </w:tc>
        <w:tc>
          <w:tcPr>
            <w:tcW w:w="7111" w:type="dxa"/>
          </w:tcPr>
          <w:p w14:paraId="4DC21255" w14:textId="50AAFC90" w:rsidR="000874DB" w:rsidRPr="00902BBE" w:rsidRDefault="4B1EF3E9" w:rsidP="20064F98">
            <w:pPr>
              <w:spacing w:line="257" w:lineRule="auto"/>
            </w:pPr>
            <w:r w:rsidRPr="20064F98">
              <w:rPr>
                <w:rFonts w:ascii="Calibri" w:eastAsia="Calibri" w:hAnsi="Calibri" w:cs="Calibri"/>
              </w:rPr>
              <w:t>Nearly all of the children at Elrick fall into deciles 8- 10. Although there are no children classed as living in deprivation at Elrick, we always aim to provide the best quality education for everyone.</w:t>
            </w:r>
            <w:r w:rsidR="1BF641B8" w:rsidRPr="20064F98">
              <w:rPr>
                <w:rFonts w:ascii="Calibri" w:eastAsia="Calibri" w:hAnsi="Calibri" w:cs="Calibri"/>
              </w:rPr>
              <w:t xml:space="preserve"> </w:t>
            </w:r>
            <w:r w:rsidR="00DB66BD">
              <w:rPr>
                <w:rFonts w:ascii="Calibri" w:eastAsia="Calibri" w:hAnsi="Calibri" w:cs="Calibri"/>
              </w:rPr>
              <w:t xml:space="preserve"> Health and wellbeing has been identified as a priority this year, with </w:t>
            </w:r>
            <w:r w:rsidR="007B28B4">
              <w:rPr>
                <w:rFonts w:ascii="Calibri" w:eastAsia="Calibri" w:hAnsi="Calibri" w:cs="Calibri"/>
              </w:rPr>
              <w:t>a focus on supporting children’s anxiety and emotional wellbeing.</w:t>
            </w:r>
          </w:p>
        </w:tc>
      </w:tr>
      <w:tr w:rsidR="000874DB" w:rsidRPr="00902BBE" w14:paraId="157FFE07" w14:textId="77777777" w:rsidTr="20064F98">
        <w:tc>
          <w:tcPr>
            <w:tcW w:w="1905" w:type="dxa"/>
            <w:shd w:val="clear" w:color="auto" w:fill="BDD6EE" w:themeFill="accent1" w:themeFillTint="66"/>
            <w:vAlign w:val="center"/>
          </w:tcPr>
          <w:p w14:paraId="054A8306" w14:textId="77777777" w:rsidR="000874DB" w:rsidRPr="00902BBE" w:rsidRDefault="000874DB" w:rsidP="00902BBE">
            <w:pPr>
              <w:spacing w:line="259" w:lineRule="auto"/>
              <w:rPr>
                <w:rFonts w:cstheme="minorHAnsi"/>
                <w:b/>
                <w:bCs/>
                <w:sz w:val="24"/>
                <w:szCs w:val="24"/>
              </w:rPr>
            </w:pPr>
            <w:r w:rsidRPr="00902BBE">
              <w:rPr>
                <w:rFonts w:cstheme="minorHAnsi"/>
                <w:b/>
                <w:bCs/>
                <w:sz w:val="24"/>
                <w:szCs w:val="24"/>
              </w:rPr>
              <w:t>Expenditure</w:t>
            </w:r>
          </w:p>
        </w:tc>
        <w:tc>
          <w:tcPr>
            <w:tcW w:w="7111" w:type="dxa"/>
          </w:tcPr>
          <w:p w14:paraId="439E9147" w14:textId="10C645A0" w:rsidR="673CB1F1" w:rsidRDefault="673CB1F1" w:rsidP="20064F98">
            <w:pPr>
              <w:jc w:val="both"/>
              <w:rPr>
                <w:rFonts w:eastAsiaTheme="minorEastAsia"/>
              </w:rPr>
            </w:pPr>
            <w:r w:rsidRPr="20064F98">
              <w:rPr>
                <w:rFonts w:eastAsiaTheme="minorEastAsia"/>
              </w:rPr>
              <w:t>Elrick was allocated £</w:t>
            </w:r>
            <w:r w:rsidR="34AB66D5" w:rsidRPr="20064F98">
              <w:rPr>
                <w:rFonts w:eastAsiaTheme="minorEastAsia"/>
              </w:rPr>
              <w:t>7,049</w:t>
            </w:r>
            <w:r w:rsidRPr="20064F98">
              <w:rPr>
                <w:rFonts w:eastAsiaTheme="minorEastAsia"/>
              </w:rPr>
              <w:t xml:space="preserve"> for session </w:t>
            </w:r>
            <w:r w:rsidR="57613DF4" w:rsidRPr="20064F98">
              <w:rPr>
                <w:rFonts w:eastAsiaTheme="minorEastAsia"/>
              </w:rPr>
              <w:t>202</w:t>
            </w:r>
            <w:r w:rsidR="007B28B4">
              <w:rPr>
                <w:rFonts w:eastAsiaTheme="minorEastAsia"/>
              </w:rPr>
              <w:t>1-</w:t>
            </w:r>
            <w:r w:rsidR="57613DF4" w:rsidRPr="20064F98">
              <w:rPr>
                <w:rFonts w:eastAsiaTheme="minorEastAsia"/>
              </w:rPr>
              <w:t>2</w:t>
            </w:r>
            <w:r w:rsidR="007B28B4">
              <w:rPr>
                <w:rFonts w:eastAsiaTheme="minorEastAsia"/>
              </w:rPr>
              <w:t>2</w:t>
            </w:r>
            <w:r w:rsidRPr="20064F98">
              <w:rPr>
                <w:rFonts w:eastAsiaTheme="minorEastAsia"/>
              </w:rPr>
              <w:t xml:space="preserve">. </w:t>
            </w:r>
            <w:r w:rsidR="32DA5F48" w:rsidRPr="20064F98">
              <w:rPr>
                <w:rFonts w:eastAsiaTheme="minorEastAsia"/>
              </w:rPr>
              <w:t xml:space="preserve"> Due to the current situation and previously highlighted concerns it was decided that this money would </w:t>
            </w:r>
            <w:r w:rsidR="6B244858" w:rsidRPr="20064F98">
              <w:rPr>
                <w:rFonts w:eastAsiaTheme="minorEastAsia"/>
              </w:rPr>
              <w:t xml:space="preserve">be used to maintain the additional </w:t>
            </w:r>
            <w:r w:rsidR="2F29F1C7" w:rsidRPr="20064F98">
              <w:rPr>
                <w:rFonts w:eastAsiaTheme="minorEastAsia"/>
              </w:rPr>
              <w:t xml:space="preserve">21 </w:t>
            </w:r>
            <w:r w:rsidR="6B244858" w:rsidRPr="20064F98">
              <w:rPr>
                <w:rFonts w:eastAsiaTheme="minorEastAsia"/>
              </w:rPr>
              <w:t>PSA hours funded during last session.</w:t>
            </w:r>
            <w:r w:rsidR="6AC02990" w:rsidRPr="20064F98">
              <w:rPr>
                <w:rFonts w:eastAsiaTheme="minorEastAsia"/>
              </w:rPr>
              <w:t xml:space="preserve">  The focus of this is:</w:t>
            </w:r>
          </w:p>
          <w:p w14:paraId="13C4C8DF" w14:textId="49F6A040" w:rsidR="673CB1F1" w:rsidRDefault="673CB1F1" w:rsidP="00DC63D5">
            <w:pPr>
              <w:pStyle w:val="ListParagraph"/>
              <w:numPr>
                <w:ilvl w:val="0"/>
                <w:numId w:val="16"/>
              </w:numPr>
              <w:jc w:val="both"/>
              <w:rPr>
                <w:rFonts w:eastAsiaTheme="minorEastAsia"/>
              </w:rPr>
            </w:pPr>
            <w:r w:rsidRPr="20064F98">
              <w:rPr>
                <w:rFonts w:eastAsiaTheme="minorEastAsia"/>
              </w:rPr>
              <w:t>To support children to develop strategies and techniques which will support their resilience and positive mental health</w:t>
            </w:r>
            <w:r w:rsidR="1DA13794" w:rsidRPr="20064F98">
              <w:rPr>
                <w:rFonts w:eastAsiaTheme="minorEastAsia"/>
              </w:rPr>
              <w:t xml:space="preserve"> both in the classroom and playground environment</w:t>
            </w:r>
            <w:r w:rsidRPr="20064F98">
              <w:rPr>
                <w:rFonts w:eastAsiaTheme="minorEastAsia"/>
              </w:rPr>
              <w:t xml:space="preserve">. </w:t>
            </w:r>
          </w:p>
          <w:p w14:paraId="5C635109" w14:textId="0BA07124" w:rsidR="673CB1F1" w:rsidRDefault="673CB1F1" w:rsidP="00DC63D5">
            <w:pPr>
              <w:pStyle w:val="ListParagraph"/>
              <w:numPr>
                <w:ilvl w:val="0"/>
                <w:numId w:val="16"/>
              </w:numPr>
              <w:jc w:val="both"/>
            </w:pPr>
            <w:r w:rsidRPr="20064F98">
              <w:rPr>
                <w:rFonts w:eastAsiaTheme="minorEastAsia"/>
              </w:rPr>
              <w:t xml:space="preserve">To </w:t>
            </w:r>
            <w:r w:rsidR="0E1A6964" w:rsidRPr="20064F98">
              <w:rPr>
                <w:rFonts w:eastAsiaTheme="minorEastAsia"/>
              </w:rPr>
              <w:t>support</w:t>
            </w:r>
            <w:r w:rsidRPr="20064F98">
              <w:rPr>
                <w:rFonts w:eastAsiaTheme="minorEastAsia"/>
              </w:rPr>
              <w:t xml:space="preserve"> </w:t>
            </w:r>
            <w:r w:rsidR="003A7157">
              <w:rPr>
                <w:rFonts w:eastAsiaTheme="minorEastAsia"/>
              </w:rPr>
              <w:t>the development of emotional literacy</w:t>
            </w:r>
            <w:r w:rsidR="00FC4A7B">
              <w:rPr>
                <w:rFonts w:eastAsiaTheme="minorEastAsia"/>
              </w:rPr>
              <w:t xml:space="preserve"> across the school.</w:t>
            </w:r>
          </w:p>
          <w:p w14:paraId="00494245" w14:textId="77777777" w:rsidR="000874DB" w:rsidRPr="00902BBE" w:rsidRDefault="000874DB" w:rsidP="00902BBE">
            <w:pPr>
              <w:spacing w:line="259" w:lineRule="auto"/>
              <w:rPr>
                <w:rFonts w:cstheme="minorHAnsi"/>
                <w:sz w:val="24"/>
                <w:szCs w:val="24"/>
              </w:rPr>
            </w:pPr>
          </w:p>
        </w:tc>
      </w:tr>
      <w:tr w:rsidR="000874DB" w:rsidRPr="00902BBE" w14:paraId="0FAFDCE6" w14:textId="77777777" w:rsidTr="20064F98">
        <w:tc>
          <w:tcPr>
            <w:tcW w:w="1905" w:type="dxa"/>
            <w:shd w:val="clear" w:color="auto" w:fill="BDD6EE" w:themeFill="accent1" w:themeFillTint="66"/>
            <w:vAlign w:val="center"/>
          </w:tcPr>
          <w:p w14:paraId="6A41056B" w14:textId="4C3055E1" w:rsidR="000874DB" w:rsidRPr="00902BBE" w:rsidRDefault="000874DB" w:rsidP="00902BBE">
            <w:pPr>
              <w:spacing w:line="259" w:lineRule="auto"/>
              <w:rPr>
                <w:rFonts w:cstheme="minorHAnsi"/>
                <w:b/>
                <w:bCs/>
                <w:sz w:val="24"/>
                <w:szCs w:val="24"/>
              </w:rPr>
            </w:pPr>
            <w:r w:rsidRPr="00902BBE">
              <w:rPr>
                <w:rFonts w:cstheme="minorHAnsi"/>
                <w:b/>
                <w:bCs/>
                <w:sz w:val="24"/>
                <w:szCs w:val="24"/>
              </w:rPr>
              <w:t>Expected outcomes</w:t>
            </w:r>
          </w:p>
        </w:tc>
        <w:tc>
          <w:tcPr>
            <w:tcW w:w="7111" w:type="dxa"/>
          </w:tcPr>
          <w:p w14:paraId="6CFD614E" w14:textId="77777777" w:rsidR="000874DB" w:rsidRPr="00902BBE" w:rsidRDefault="000874DB" w:rsidP="20064F98">
            <w:pPr>
              <w:spacing w:line="259" w:lineRule="auto"/>
              <w:rPr>
                <w:sz w:val="24"/>
                <w:szCs w:val="24"/>
              </w:rPr>
            </w:pPr>
          </w:p>
          <w:p w14:paraId="42440E75" w14:textId="4AC46613" w:rsidR="7E66B116" w:rsidRDefault="7E66B116" w:rsidP="20064F98">
            <w:pPr>
              <w:spacing w:line="259" w:lineRule="auto"/>
            </w:pPr>
            <w:r w:rsidRPr="20064F98">
              <w:t>Children will feel safe, valued and included in both the classroom and playground environment and will feel confident that support is available if required.</w:t>
            </w:r>
          </w:p>
          <w:p w14:paraId="5A379B56" w14:textId="2BA2B130" w:rsidR="7E66B116" w:rsidRDefault="7E66B116" w:rsidP="20064F98">
            <w:pPr>
              <w:spacing w:line="259" w:lineRule="auto"/>
            </w:pPr>
            <w:r w:rsidRPr="20064F98">
              <w:t>Children will be more confident in dealing with co</w:t>
            </w:r>
            <w:r w:rsidR="1E4545F0" w:rsidRPr="20064F98">
              <w:t>nflicts.</w:t>
            </w:r>
          </w:p>
          <w:p w14:paraId="12590171" w14:textId="59C790C5" w:rsidR="1E4545F0" w:rsidRDefault="1E4545F0" w:rsidP="20064F98">
            <w:pPr>
              <w:spacing w:line="259" w:lineRule="auto"/>
            </w:pPr>
            <w:r w:rsidRPr="20064F98">
              <w:t>Fewer incidents of negative behaviour in both the classroom and playground.</w:t>
            </w:r>
          </w:p>
          <w:p w14:paraId="774F59A4" w14:textId="1BA098E6" w:rsidR="20064F98" w:rsidRDefault="20064F98" w:rsidP="20064F98">
            <w:pPr>
              <w:spacing w:line="259" w:lineRule="auto"/>
            </w:pPr>
          </w:p>
          <w:p w14:paraId="5B8CFC08" w14:textId="61EBA126" w:rsidR="0034381E" w:rsidRPr="00902BBE" w:rsidRDefault="00FC4A7B" w:rsidP="20064F98">
            <w:pPr>
              <w:spacing w:line="257" w:lineRule="auto"/>
              <w:rPr>
                <w:rFonts w:ascii="Calibri" w:eastAsia="Calibri" w:hAnsi="Calibri" w:cs="Calibri"/>
              </w:rPr>
            </w:pPr>
            <w:r>
              <w:rPr>
                <w:rFonts w:ascii="Calibri" w:eastAsia="Calibri" w:hAnsi="Calibri" w:cs="Calibri"/>
              </w:rPr>
              <w:t>Increased pupil engagement and achievement</w:t>
            </w:r>
            <w:r w:rsidR="775EA7C7" w:rsidRPr="20064F98">
              <w:rPr>
                <w:rFonts w:ascii="Calibri" w:eastAsia="Calibri" w:hAnsi="Calibri" w:cs="Calibri"/>
              </w:rPr>
              <w:t>.</w:t>
            </w:r>
          </w:p>
          <w:p w14:paraId="1F54B4FC" w14:textId="673CD44E" w:rsidR="000874DB" w:rsidRPr="00902BBE" w:rsidRDefault="000874DB" w:rsidP="40A4FEF9">
            <w:pPr>
              <w:spacing w:line="259" w:lineRule="auto"/>
              <w:rPr>
                <w:sz w:val="24"/>
                <w:szCs w:val="24"/>
              </w:rPr>
            </w:pPr>
          </w:p>
        </w:tc>
      </w:tr>
      <w:tr w:rsidR="000874DB" w:rsidRPr="00902BBE" w14:paraId="68D723EE" w14:textId="77777777" w:rsidTr="20064F98">
        <w:tc>
          <w:tcPr>
            <w:tcW w:w="1905" w:type="dxa"/>
            <w:shd w:val="clear" w:color="auto" w:fill="BDD6EE" w:themeFill="accent1" w:themeFillTint="66"/>
            <w:vAlign w:val="center"/>
          </w:tcPr>
          <w:p w14:paraId="68BA239E" w14:textId="20A2D9EA" w:rsidR="000874DB" w:rsidRPr="00902BBE" w:rsidRDefault="000874DB" w:rsidP="00902BBE">
            <w:pPr>
              <w:spacing w:line="259" w:lineRule="auto"/>
              <w:rPr>
                <w:rFonts w:cstheme="minorHAnsi"/>
                <w:b/>
                <w:bCs/>
                <w:sz w:val="24"/>
                <w:szCs w:val="24"/>
              </w:rPr>
            </w:pPr>
            <w:r w:rsidRPr="00902BBE">
              <w:rPr>
                <w:rFonts w:cstheme="minorHAnsi"/>
                <w:b/>
                <w:bCs/>
                <w:sz w:val="24"/>
                <w:szCs w:val="24"/>
              </w:rPr>
              <w:t>Impact</w:t>
            </w:r>
            <w:r w:rsidR="007E7491" w:rsidRPr="00902BBE">
              <w:rPr>
                <w:rFonts w:cstheme="minorHAnsi"/>
                <w:b/>
                <w:bCs/>
                <w:sz w:val="24"/>
                <w:szCs w:val="24"/>
              </w:rPr>
              <w:t xml:space="preserve"> Measurements</w:t>
            </w:r>
          </w:p>
        </w:tc>
        <w:tc>
          <w:tcPr>
            <w:tcW w:w="7111" w:type="dxa"/>
          </w:tcPr>
          <w:p w14:paraId="7E12AA38" w14:textId="77777777" w:rsidR="000874DB" w:rsidRPr="00902BBE" w:rsidRDefault="000874DB" w:rsidP="00902BBE">
            <w:pPr>
              <w:spacing w:line="259" w:lineRule="auto"/>
              <w:rPr>
                <w:rFonts w:cstheme="minorHAnsi"/>
                <w:sz w:val="24"/>
                <w:szCs w:val="24"/>
              </w:rPr>
            </w:pPr>
          </w:p>
          <w:p w14:paraId="5CF9569B" w14:textId="62C361AB"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rPr>
              <w:t>Abilities of children prior to intervention (TMR spreadsheet, evidence from teachers, work samples)</w:t>
            </w:r>
          </w:p>
          <w:p w14:paraId="4969CA10" w14:textId="2B3EA08D"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lang w:val="en"/>
              </w:rPr>
              <w:t xml:space="preserve">Initial and regular assessment and gathering of data to continually monitor progress </w:t>
            </w:r>
          </w:p>
          <w:p w14:paraId="12F90F91" w14:textId="44153AA6" w:rsidR="0034381E" w:rsidRPr="00902BBE" w:rsidRDefault="30E3E171" w:rsidP="00DC63D5">
            <w:pPr>
              <w:pStyle w:val="ListParagraph"/>
              <w:numPr>
                <w:ilvl w:val="0"/>
                <w:numId w:val="19"/>
              </w:numPr>
              <w:spacing w:line="259" w:lineRule="auto"/>
              <w:rPr>
                <w:rFonts w:eastAsiaTheme="minorEastAsia"/>
                <w:sz w:val="24"/>
                <w:szCs w:val="24"/>
              </w:rPr>
            </w:pPr>
            <w:r w:rsidRPr="40A4FEF9">
              <w:rPr>
                <w:rFonts w:ascii="Calibri" w:eastAsia="Calibri" w:hAnsi="Calibri" w:cs="Calibri"/>
                <w:sz w:val="24"/>
                <w:szCs w:val="24"/>
                <w:lang w:val="en"/>
              </w:rPr>
              <w:t xml:space="preserve">Tracking </w:t>
            </w:r>
            <w:r w:rsidR="00D8312D">
              <w:rPr>
                <w:rFonts w:ascii="Calibri" w:eastAsia="Calibri" w:hAnsi="Calibri" w:cs="Calibri"/>
                <w:sz w:val="24"/>
                <w:szCs w:val="24"/>
                <w:lang w:val="en"/>
              </w:rPr>
              <w:t>pupil engagement both socially and academically</w:t>
            </w:r>
          </w:p>
          <w:p w14:paraId="77D6DB3B" w14:textId="77777777" w:rsidR="0034381E" w:rsidRPr="00902BBE" w:rsidRDefault="0034381E" w:rsidP="00902BBE">
            <w:pPr>
              <w:spacing w:line="259" w:lineRule="auto"/>
              <w:rPr>
                <w:rFonts w:cstheme="minorHAnsi"/>
                <w:sz w:val="24"/>
                <w:szCs w:val="24"/>
              </w:rPr>
            </w:pPr>
          </w:p>
          <w:p w14:paraId="08A55C90" w14:textId="77777777" w:rsidR="0034381E" w:rsidRPr="00902BBE" w:rsidRDefault="0034381E" w:rsidP="00902BBE">
            <w:pPr>
              <w:spacing w:line="259" w:lineRule="auto"/>
              <w:rPr>
                <w:rFonts w:cstheme="minorHAnsi"/>
                <w:sz w:val="24"/>
                <w:szCs w:val="24"/>
              </w:rPr>
            </w:pPr>
          </w:p>
          <w:p w14:paraId="21CDA246" w14:textId="77777777" w:rsidR="0034381E" w:rsidRPr="00902BBE" w:rsidRDefault="0034381E" w:rsidP="00902BBE">
            <w:pPr>
              <w:spacing w:line="259" w:lineRule="auto"/>
              <w:rPr>
                <w:rFonts w:cstheme="minorHAnsi"/>
                <w:sz w:val="24"/>
                <w:szCs w:val="24"/>
              </w:rPr>
            </w:pPr>
          </w:p>
        </w:tc>
      </w:tr>
    </w:tbl>
    <w:p w14:paraId="2D242544" w14:textId="115F2F6E" w:rsidR="4694EF7B" w:rsidRDefault="4694EF7B" w:rsidP="4694EF7B">
      <w:pPr>
        <w:rPr>
          <w:rFonts w:eastAsiaTheme="minorEastAsia"/>
          <w:b/>
          <w:bCs/>
          <w:sz w:val="24"/>
          <w:szCs w:val="24"/>
          <w:u w:val="single"/>
        </w:rPr>
      </w:pPr>
    </w:p>
    <w:p w14:paraId="28D58314" w14:textId="00EA07D5" w:rsidR="5E2C3D8E" w:rsidRDefault="5E2C3D8E" w:rsidP="4694EF7B">
      <w:pPr>
        <w:rPr>
          <w:rFonts w:eastAsiaTheme="minorEastAsia"/>
          <w:color w:val="004289"/>
          <w:sz w:val="24"/>
          <w:szCs w:val="24"/>
        </w:rPr>
      </w:pPr>
      <w:r w:rsidRPr="4694EF7B">
        <w:rPr>
          <w:rFonts w:eastAsiaTheme="minorEastAsia"/>
          <w:b/>
          <w:bCs/>
          <w:sz w:val="24"/>
          <w:szCs w:val="24"/>
          <w:u w:val="single"/>
        </w:rPr>
        <w:t>Wider Achievements and Community Links During 20</w:t>
      </w:r>
      <w:r w:rsidR="00D8312D">
        <w:rPr>
          <w:rFonts w:eastAsiaTheme="minorEastAsia"/>
          <w:b/>
          <w:bCs/>
          <w:sz w:val="24"/>
          <w:szCs w:val="24"/>
          <w:u w:val="single"/>
        </w:rPr>
        <w:t>20</w:t>
      </w:r>
      <w:r w:rsidRPr="4694EF7B">
        <w:rPr>
          <w:rFonts w:eastAsiaTheme="minorEastAsia"/>
          <w:b/>
          <w:bCs/>
          <w:sz w:val="24"/>
          <w:szCs w:val="24"/>
          <w:u w:val="single"/>
        </w:rPr>
        <w:t>/2</w:t>
      </w:r>
      <w:r w:rsidR="00D8312D">
        <w:rPr>
          <w:rFonts w:eastAsiaTheme="minorEastAsia"/>
          <w:b/>
          <w:bCs/>
          <w:sz w:val="24"/>
          <w:szCs w:val="24"/>
          <w:u w:val="single"/>
        </w:rPr>
        <w:t>1</w:t>
      </w:r>
    </w:p>
    <w:p w14:paraId="413F3981" w14:textId="2F390D72" w:rsidR="5E2C3D8E" w:rsidRDefault="5E2C3D8E" w:rsidP="4694EF7B">
      <w:pPr>
        <w:spacing w:line="257" w:lineRule="auto"/>
        <w:rPr>
          <w:rFonts w:eastAsiaTheme="minorEastAsia"/>
          <w:b/>
          <w:bCs/>
          <w:i/>
          <w:iCs/>
          <w:sz w:val="24"/>
          <w:szCs w:val="24"/>
        </w:rPr>
      </w:pPr>
      <w:r w:rsidRPr="4694EF7B">
        <w:rPr>
          <w:rFonts w:eastAsiaTheme="minorEastAsia"/>
          <w:b/>
          <w:bCs/>
          <w:i/>
          <w:iCs/>
          <w:sz w:val="24"/>
          <w:szCs w:val="24"/>
        </w:rPr>
        <w:t>Memories are made of this:</w:t>
      </w:r>
    </w:p>
    <w:p w14:paraId="4D2FFF16" w14:textId="1E5FAD26" w:rsidR="5E2C3D8E" w:rsidRDefault="5E2C3D8E" w:rsidP="4694EF7B">
      <w:pPr>
        <w:spacing w:line="257" w:lineRule="auto"/>
        <w:rPr>
          <w:rFonts w:eastAsiaTheme="minorEastAsia"/>
          <w:b/>
          <w:bCs/>
          <w:i/>
          <w:iCs/>
          <w:sz w:val="24"/>
          <w:szCs w:val="24"/>
        </w:rPr>
      </w:pPr>
      <w:r w:rsidRPr="4694EF7B">
        <w:rPr>
          <w:rFonts w:eastAsiaTheme="minorEastAsia"/>
          <w:b/>
          <w:bCs/>
          <w:i/>
          <w:iCs/>
          <w:sz w:val="24"/>
          <w:szCs w:val="24"/>
        </w:rPr>
        <w:t>(These are some of the many achievements across all aspects of learning at Elrick School during the year 2019-2020)</w:t>
      </w:r>
    </w:p>
    <w:p w14:paraId="2AD0D8AA" w14:textId="2806FB66" w:rsidR="5E2C3D8E" w:rsidRDefault="00583CA4" w:rsidP="4694EF7B">
      <w:pPr>
        <w:spacing w:line="257" w:lineRule="auto"/>
        <w:rPr>
          <w:rFonts w:eastAsiaTheme="minorEastAsia"/>
          <w:sz w:val="24"/>
          <w:szCs w:val="24"/>
        </w:rPr>
      </w:pPr>
      <w:r>
        <w:rPr>
          <w:rFonts w:eastAsiaTheme="minorEastAsia"/>
          <w:sz w:val="24"/>
          <w:szCs w:val="24"/>
        </w:rPr>
        <w:t>P7 Activity Days</w:t>
      </w:r>
    </w:p>
    <w:p w14:paraId="26919A82" w14:textId="59D9E2FF" w:rsidR="5E2C3D8E" w:rsidRDefault="5E2C3D8E" w:rsidP="4694EF7B">
      <w:pPr>
        <w:spacing w:line="257" w:lineRule="auto"/>
        <w:rPr>
          <w:rFonts w:eastAsiaTheme="minorEastAsia"/>
          <w:sz w:val="24"/>
          <w:szCs w:val="24"/>
        </w:rPr>
      </w:pPr>
      <w:r w:rsidRPr="4694EF7B">
        <w:rPr>
          <w:rFonts w:eastAsiaTheme="minorEastAsia"/>
          <w:sz w:val="24"/>
          <w:szCs w:val="24"/>
        </w:rPr>
        <w:t>All classes participated in health and wellbeing sessions as part of the A.L.E.C programme and always love seeing Harold the giraffe!</w:t>
      </w:r>
    </w:p>
    <w:p w14:paraId="16E642C1" w14:textId="05310992" w:rsidR="009D760E" w:rsidRDefault="009D760E" w:rsidP="4694EF7B">
      <w:pPr>
        <w:spacing w:line="257" w:lineRule="auto"/>
        <w:rPr>
          <w:rFonts w:eastAsiaTheme="minorEastAsia"/>
          <w:sz w:val="24"/>
          <w:szCs w:val="24"/>
        </w:rPr>
      </w:pPr>
      <w:r>
        <w:rPr>
          <w:rFonts w:eastAsiaTheme="minorEastAsia"/>
          <w:sz w:val="24"/>
          <w:szCs w:val="24"/>
        </w:rPr>
        <w:lastRenderedPageBreak/>
        <w:t>All classes participated in Health Week</w:t>
      </w:r>
      <w:r w:rsidR="004C67D1">
        <w:rPr>
          <w:rFonts w:eastAsiaTheme="minorEastAsia"/>
          <w:sz w:val="24"/>
          <w:szCs w:val="24"/>
        </w:rPr>
        <w:t>.</w:t>
      </w:r>
    </w:p>
    <w:p w14:paraId="604CE540" w14:textId="57EB6218" w:rsidR="5E2C3D8E" w:rsidRDefault="00583CA4" w:rsidP="4694EF7B">
      <w:pPr>
        <w:spacing w:line="257" w:lineRule="auto"/>
        <w:rPr>
          <w:rFonts w:eastAsiaTheme="minorEastAsia"/>
          <w:sz w:val="24"/>
          <w:szCs w:val="24"/>
        </w:rPr>
      </w:pPr>
      <w:r>
        <w:rPr>
          <w:rFonts w:eastAsiaTheme="minorEastAsia"/>
          <w:sz w:val="24"/>
          <w:szCs w:val="24"/>
        </w:rPr>
        <w:t>All</w:t>
      </w:r>
      <w:r w:rsidR="5E2C3D8E" w:rsidRPr="4694EF7B">
        <w:rPr>
          <w:rFonts w:eastAsiaTheme="minorEastAsia"/>
          <w:sz w:val="24"/>
          <w:szCs w:val="24"/>
        </w:rPr>
        <w:t xml:space="preserve"> classes have used </w:t>
      </w:r>
      <w:proofErr w:type="spellStart"/>
      <w:r w:rsidR="5E2C3D8E" w:rsidRPr="4694EF7B">
        <w:rPr>
          <w:rFonts w:eastAsiaTheme="minorEastAsia"/>
          <w:sz w:val="24"/>
          <w:szCs w:val="24"/>
        </w:rPr>
        <w:t>Arnhall</w:t>
      </w:r>
      <w:proofErr w:type="spellEnd"/>
      <w:r w:rsidR="5E2C3D8E" w:rsidRPr="4694EF7B">
        <w:rPr>
          <w:rFonts w:eastAsiaTheme="minorEastAsia"/>
          <w:sz w:val="24"/>
          <w:szCs w:val="24"/>
        </w:rPr>
        <w:t xml:space="preserve"> Moss as a learning environment and </w:t>
      </w:r>
      <w:r w:rsidR="00057614">
        <w:rPr>
          <w:rFonts w:eastAsiaTheme="minorEastAsia"/>
          <w:sz w:val="24"/>
          <w:szCs w:val="24"/>
        </w:rPr>
        <w:t>have engaged in regular outdoor learning experiences.</w:t>
      </w:r>
    </w:p>
    <w:p w14:paraId="3568C9DA" w14:textId="315BD743" w:rsidR="5E2C3D8E" w:rsidRDefault="5E2C3D8E" w:rsidP="4694EF7B">
      <w:pPr>
        <w:spacing w:line="257" w:lineRule="auto"/>
        <w:rPr>
          <w:rFonts w:eastAsiaTheme="minorEastAsia"/>
          <w:sz w:val="24"/>
          <w:szCs w:val="24"/>
        </w:rPr>
      </w:pPr>
      <w:r w:rsidRPr="4694EF7B">
        <w:rPr>
          <w:rFonts w:eastAsiaTheme="minorEastAsia"/>
          <w:sz w:val="24"/>
          <w:szCs w:val="24"/>
        </w:rPr>
        <w:t xml:space="preserve">All classes </w:t>
      </w:r>
      <w:r w:rsidR="00057614">
        <w:rPr>
          <w:rFonts w:eastAsiaTheme="minorEastAsia"/>
          <w:sz w:val="24"/>
          <w:szCs w:val="24"/>
        </w:rPr>
        <w:t>contributed t</w:t>
      </w:r>
      <w:r w:rsidR="00B0270E">
        <w:rPr>
          <w:rFonts w:eastAsiaTheme="minorEastAsia"/>
          <w:sz w:val="24"/>
          <w:szCs w:val="24"/>
        </w:rPr>
        <w:t>o supporting the local community by producing a Christmas Dance, writing letters</w:t>
      </w:r>
      <w:r w:rsidR="00002F32">
        <w:rPr>
          <w:rFonts w:eastAsiaTheme="minorEastAsia"/>
          <w:sz w:val="24"/>
          <w:szCs w:val="24"/>
        </w:rPr>
        <w:t>/cards and drawing pictures which were shared with the elde</w:t>
      </w:r>
      <w:r w:rsidR="007563EF">
        <w:rPr>
          <w:rFonts w:eastAsiaTheme="minorEastAsia"/>
          <w:sz w:val="24"/>
          <w:szCs w:val="24"/>
        </w:rPr>
        <w:t>rly.</w:t>
      </w:r>
    </w:p>
    <w:p w14:paraId="723FA813" w14:textId="74E52471" w:rsidR="5E2C3D8E" w:rsidRDefault="00DF2D7B" w:rsidP="4694EF7B">
      <w:pPr>
        <w:spacing w:line="257" w:lineRule="auto"/>
        <w:rPr>
          <w:rFonts w:eastAsiaTheme="minorEastAsia"/>
          <w:sz w:val="24"/>
          <w:szCs w:val="24"/>
        </w:rPr>
      </w:pPr>
      <w:r>
        <w:rPr>
          <w:rFonts w:eastAsiaTheme="minorEastAsia"/>
          <w:sz w:val="24"/>
          <w:szCs w:val="24"/>
        </w:rPr>
        <w:t>Football training and some matches were able to go ahead with appropriate COVID measures in place</w:t>
      </w:r>
      <w:r w:rsidR="00122724">
        <w:rPr>
          <w:rFonts w:eastAsiaTheme="minorEastAsia"/>
          <w:sz w:val="24"/>
          <w:szCs w:val="24"/>
        </w:rPr>
        <w:t xml:space="preserve">.  </w:t>
      </w:r>
      <w:r w:rsidR="5E2C3D8E" w:rsidRPr="4694EF7B">
        <w:rPr>
          <w:rFonts w:eastAsiaTheme="minorEastAsia"/>
          <w:sz w:val="24"/>
          <w:szCs w:val="24"/>
        </w:rPr>
        <w:t xml:space="preserve"> Well done to all our footballers and a big thanks to all our volunteer coaches. </w:t>
      </w:r>
    </w:p>
    <w:p w14:paraId="571A2503" w14:textId="16D3C4BD" w:rsidR="5E2C3D8E" w:rsidRDefault="5E2C3D8E" w:rsidP="4694EF7B">
      <w:pPr>
        <w:spacing w:line="257" w:lineRule="auto"/>
        <w:rPr>
          <w:rFonts w:eastAsiaTheme="minorEastAsia"/>
          <w:sz w:val="24"/>
          <w:szCs w:val="24"/>
        </w:rPr>
      </w:pPr>
      <w:r w:rsidRPr="4694EF7B">
        <w:rPr>
          <w:rFonts w:eastAsiaTheme="minorEastAsia"/>
          <w:sz w:val="24"/>
          <w:szCs w:val="24"/>
        </w:rPr>
        <w:t xml:space="preserve">The Parent Council organised a number of </w:t>
      </w:r>
      <w:r w:rsidR="00122724">
        <w:rPr>
          <w:rFonts w:eastAsiaTheme="minorEastAsia"/>
          <w:sz w:val="24"/>
          <w:szCs w:val="24"/>
        </w:rPr>
        <w:t xml:space="preserve">virtual </w:t>
      </w:r>
      <w:r w:rsidRPr="4694EF7B">
        <w:rPr>
          <w:rFonts w:eastAsiaTheme="minorEastAsia"/>
          <w:sz w:val="24"/>
          <w:szCs w:val="24"/>
        </w:rPr>
        <w:t xml:space="preserve">fundraising activities across the year and this supported the school with </w:t>
      </w:r>
      <w:r w:rsidR="00FC12B5">
        <w:rPr>
          <w:rFonts w:eastAsiaTheme="minorEastAsia"/>
          <w:sz w:val="24"/>
          <w:szCs w:val="24"/>
        </w:rPr>
        <w:t xml:space="preserve">funding subscriptions to support online learning, </w:t>
      </w:r>
      <w:r w:rsidR="00BD4B5A">
        <w:rPr>
          <w:rFonts w:eastAsiaTheme="minorEastAsia"/>
          <w:sz w:val="24"/>
          <w:szCs w:val="24"/>
        </w:rPr>
        <w:t>new chrome books, outdoor equipment and classroom resources</w:t>
      </w:r>
      <w:r w:rsidRPr="4694EF7B">
        <w:rPr>
          <w:rFonts w:eastAsiaTheme="minorEastAsia"/>
          <w:sz w:val="24"/>
          <w:szCs w:val="24"/>
        </w:rPr>
        <w:t>.</w:t>
      </w:r>
    </w:p>
    <w:p w14:paraId="0B4E0142" w14:textId="4A525EAA" w:rsidR="4694EF7B" w:rsidRDefault="4694EF7B" w:rsidP="4694EF7B">
      <w:pPr>
        <w:spacing w:after="0"/>
        <w:rPr>
          <w:rFonts w:eastAsia="Times New Roman"/>
          <w:sz w:val="24"/>
          <w:szCs w:val="24"/>
          <w:lang w:val="en" w:eastAsia="en-GB"/>
        </w:rPr>
      </w:pPr>
    </w:p>
    <w:p w14:paraId="2FE24158" w14:textId="74B7E797" w:rsidR="007A4214" w:rsidRPr="00902BBE" w:rsidRDefault="007A4214" w:rsidP="00902BBE">
      <w:pPr>
        <w:pStyle w:val="Heading1"/>
        <w:spacing w:line="259" w:lineRule="auto"/>
        <w:rPr>
          <w:rFonts w:asciiTheme="minorHAnsi" w:hAnsiTheme="minorHAnsi" w:cstheme="minorHAnsi"/>
          <w:color w:val="004289"/>
        </w:rPr>
      </w:pPr>
      <w:r w:rsidRPr="00902BBE">
        <w:rPr>
          <w:rFonts w:asciiTheme="minorHAnsi" w:hAnsiTheme="minorHAnsi" w:cstheme="minorHAnsi"/>
          <w:color w:val="004289"/>
        </w:rPr>
        <w:t>Capacity for improvement</w:t>
      </w:r>
    </w:p>
    <w:p w14:paraId="5BBA2384" w14:textId="77777777" w:rsidR="007A4214" w:rsidRPr="00902BBE" w:rsidRDefault="007A4214" w:rsidP="00902BBE">
      <w:pPr>
        <w:spacing w:after="0"/>
        <w:rPr>
          <w:rFonts w:eastAsia="Times New Roman" w:cstheme="minorHAnsi"/>
          <w:sz w:val="24"/>
          <w:szCs w:val="24"/>
          <w:lang w:val="en" w:eastAsia="en-GB"/>
        </w:rPr>
      </w:pPr>
    </w:p>
    <w:p w14:paraId="0ED8EF4F" w14:textId="761E404A" w:rsidR="007A4214" w:rsidRPr="00902BBE" w:rsidRDefault="007A4214" w:rsidP="00902BBE">
      <w:pPr>
        <w:spacing w:after="0"/>
        <w:rPr>
          <w:rFonts w:eastAsia="Times New Roman" w:cstheme="minorHAnsi"/>
          <w:sz w:val="24"/>
          <w:szCs w:val="24"/>
          <w:lang w:val="en" w:eastAsia="en-GB"/>
        </w:rPr>
      </w:pPr>
      <w:r w:rsidRPr="00902BBE">
        <w:rPr>
          <w:rFonts w:eastAsia="Times New Roman" w:cstheme="minorHAnsi"/>
          <w:sz w:val="24"/>
          <w:szCs w:val="24"/>
          <w:lang w:val="en" w:eastAsia="en-GB"/>
        </w:rPr>
        <w:t>School and Nursery staff are fully committed to the principle of continu</w:t>
      </w:r>
      <w:r w:rsidR="00CB13C3" w:rsidRPr="00902BBE">
        <w:rPr>
          <w:rFonts w:eastAsia="Times New Roman" w:cstheme="minorHAnsi"/>
          <w:sz w:val="24"/>
          <w:szCs w:val="24"/>
          <w:lang w:val="en" w:eastAsia="en-GB"/>
        </w:rPr>
        <w:t>ous improvement. We wish to provide the very best</w:t>
      </w:r>
      <w:r w:rsidRPr="00902BBE">
        <w:rPr>
          <w:rFonts w:eastAsia="Times New Roman" w:cstheme="minorHAnsi"/>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902BBE" w:rsidRDefault="007A4214" w:rsidP="20064F98">
      <w:pPr>
        <w:spacing w:after="0"/>
        <w:rPr>
          <w:rFonts w:eastAsia="Times New Roman"/>
          <w:sz w:val="24"/>
          <w:szCs w:val="24"/>
          <w:lang w:val="en" w:eastAsia="en-GB"/>
        </w:rPr>
      </w:pPr>
      <w:r w:rsidRPr="20064F98">
        <w:rPr>
          <w:rFonts w:eastAsia="Times New Roman"/>
          <w:sz w:val="24"/>
          <w:szCs w:val="24"/>
          <w:lang w:val="en" w:eastAsia="en-GB"/>
        </w:rPr>
        <w:t>We will continue to look inwards, outwards and forwards to prepare and equip our young people for their future. We will continue to work in p</w:t>
      </w:r>
      <w:r w:rsidR="00611656" w:rsidRPr="20064F98">
        <w:rPr>
          <w:rFonts w:eastAsia="Times New Roman"/>
          <w:sz w:val="24"/>
          <w:szCs w:val="24"/>
          <w:lang w:val="en" w:eastAsia="en-GB"/>
        </w:rPr>
        <w:t xml:space="preserve">artnership with parents, health </w:t>
      </w:r>
      <w:r w:rsidRPr="20064F98">
        <w:rPr>
          <w:rFonts w:eastAsia="Times New Roman"/>
          <w:sz w:val="24"/>
          <w:szCs w:val="24"/>
          <w:lang w:val="en" w:eastAsia="en-GB"/>
        </w:rPr>
        <w:t>professionals, and others to ‘get it right’ for every</w:t>
      </w:r>
      <w:r w:rsidR="003D588F" w:rsidRPr="20064F98">
        <w:rPr>
          <w:rFonts w:eastAsia="Times New Roman"/>
          <w:sz w:val="24"/>
          <w:szCs w:val="24"/>
          <w:lang w:val="en" w:eastAsia="en-GB"/>
        </w:rPr>
        <w:t xml:space="preserve"> child.</w:t>
      </w:r>
    </w:p>
    <w:p w14:paraId="072C994A" w14:textId="4ECE8C78" w:rsidR="20064F98" w:rsidRDefault="20064F98" w:rsidP="20064F98">
      <w:pPr>
        <w:spacing w:after="0"/>
        <w:rPr>
          <w:rFonts w:eastAsia="Times New Roman"/>
          <w:sz w:val="24"/>
          <w:szCs w:val="24"/>
          <w:lang w:val="en" w:eastAsia="en-GB"/>
        </w:rPr>
      </w:pPr>
    </w:p>
    <w:p w14:paraId="1C4AAB0E" w14:textId="2583662A" w:rsidR="1CFB18EF" w:rsidRDefault="1CFB18EF" w:rsidP="20064F98">
      <w:pPr>
        <w:rPr>
          <w:rFonts w:ascii="Calibri" w:eastAsia="Calibri" w:hAnsi="Calibri" w:cs="Calibri"/>
          <w:b/>
          <w:bCs/>
          <w:color w:val="1F4E79" w:themeColor="accent1" w:themeShade="80"/>
          <w:u w:val="single"/>
          <w:lang w:val="en"/>
        </w:rPr>
      </w:pPr>
      <w:r w:rsidRPr="20064F98">
        <w:rPr>
          <w:rFonts w:ascii="Calibri" w:eastAsia="Calibri" w:hAnsi="Calibri" w:cs="Calibri"/>
          <w:b/>
          <w:bCs/>
          <w:color w:val="1F4E79" w:themeColor="accent1" w:themeShade="80"/>
          <w:u w:val="single"/>
          <w:lang w:val="en"/>
        </w:rPr>
        <w:t>Key priorities for session 21</w:t>
      </w:r>
      <w:r w:rsidR="004C67D1">
        <w:rPr>
          <w:rFonts w:ascii="Calibri" w:eastAsia="Calibri" w:hAnsi="Calibri" w:cs="Calibri"/>
          <w:b/>
          <w:bCs/>
          <w:color w:val="1F4E79" w:themeColor="accent1" w:themeShade="80"/>
          <w:u w:val="single"/>
          <w:lang w:val="en"/>
        </w:rPr>
        <w:t>/22</w:t>
      </w:r>
    </w:p>
    <w:p w14:paraId="55706365" w14:textId="3215DE1F" w:rsidR="1CFB18EF" w:rsidRDefault="1CFB18EF" w:rsidP="20064F98">
      <w:pPr>
        <w:rPr>
          <w:rFonts w:ascii="Calibri" w:eastAsia="Calibri" w:hAnsi="Calibri" w:cs="Calibri"/>
          <w:b/>
          <w:bCs/>
          <w:lang w:val="en"/>
        </w:rPr>
      </w:pPr>
      <w:r w:rsidRPr="20064F98">
        <w:rPr>
          <w:rFonts w:ascii="Calibri" w:eastAsia="Calibri" w:hAnsi="Calibri" w:cs="Calibri"/>
          <w:b/>
          <w:bCs/>
          <w:lang w:val="en"/>
        </w:rPr>
        <w:t>Priority 1</w:t>
      </w:r>
      <w:r w:rsidR="130F4D8D" w:rsidRPr="20064F98">
        <w:rPr>
          <w:rFonts w:ascii="Calibri" w:eastAsia="Calibri" w:hAnsi="Calibri" w:cs="Calibri"/>
          <w:b/>
          <w:bCs/>
          <w:lang w:val="en"/>
        </w:rPr>
        <w:t xml:space="preserve"> </w:t>
      </w:r>
      <w:r w:rsidR="001631F5">
        <w:rPr>
          <w:rFonts w:ascii="Calibri" w:eastAsia="Calibri" w:hAnsi="Calibri" w:cs="Calibri"/>
          <w:b/>
          <w:bCs/>
          <w:lang w:val="en"/>
        </w:rPr>
        <w:t>–</w:t>
      </w:r>
      <w:r w:rsidR="3DE6BD22" w:rsidRPr="20064F98">
        <w:rPr>
          <w:rFonts w:ascii="Calibri" w:eastAsia="Calibri" w:hAnsi="Calibri" w:cs="Calibri"/>
          <w:b/>
          <w:bCs/>
          <w:lang w:val="en"/>
        </w:rPr>
        <w:t xml:space="preserve"> </w:t>
      </w:r>
      <w:r w:rsidR="001631F5">
        <w:rPr>
          <w:rFonts w:ascii="Calibri" w:eastAsia="Calibri" w:hAnsi="Calibri" w:cs="Calibri"/>
          <w:b/>
          <w:bCs/>
          <w:lang w:val="en"/>
        </w:rPr>
        <w:t xml:space="preserve">Improved </w:t>
      </w:r>
      <w:r w:rsidR="005C2033">
        <w:rPr>
          <w:rFonts w:ascii="Calibri" w:eastAsia="Calibri" w:hAnsi="Calibri" w:cs="Calibri"/>
          <w:b/>
          <w:bCs/>
          <w:lang w:val="en"/>
        </w:rPr>
        <w:t>A</w:t>
      </w:r>
      <w:r w:rsidR="001631F5">
        <w:rPr>
          <w:rFonts w:ascii="Calibri" w:eastAsia="Calibri" w:hAnsi="Calibri" w:cs="Calibri"/>
          <w:b/>
          <w:bCs/>
          <w:lang w:val="en"/>
        </w:rPr>
        <w:t xml:space="preserve">ttainment and </w:t>
      </w:r>
      <w:r w:rsidR="005C2033">
        <w:rPr>
          <w:rFonts w:ascii="Calibri" w:eastAsia="Calibri" w:hAnsi="Calibri" w:cs="Calibri"/>
          <w:b/>
          <w:bCs/>
          <w:lang w:val="en"/>
        </w:rPr>
        <w:t>A</w:t>
      </w:r>
      <w:r w:rsidR="001631F5">
        <w:rPr>
          <w:rFonts w:ascii="Calibri" w:eastAsia="Calibri" w:hAnsi="Calibri" w:cs="Calibri"/>
          <w:b/>
          <w:bCs/>
          <w:lang w:val="en"/>
        </w:rPr>
        <w:t>chievement</w:t>
      </w:r>
    </w:p>
    <w:p w14:paraId="3A060E2F" w14:textId="27F65D9F" w:rsidR="1CFB18EF" w:rsidRDefault="1CFB18EF" w:rsidP="20064F98">
      <w:pPr>
        <w:rPr>
          <w:rFonts w:ascii="Calibri" w:eastAsia="Calibri" w:hAnsi="Calibri" w:cs="Calibri"/>
          <w:b/>
          <w:bCs/>
          <w:lang w:val="en"/>
        </w:rPr>
      </w:pPr>
      <w:r w:rsidRPr="20064F98">
        <w:rPr>
          <w:rFonts w:ascii="Calibri" w:eastAsia="Calibri" w:hAnsi="Calibri" w:cs="Calibri"/>
          <w:b/>
          <w:bCs/>
          <w:lang w:val="en"/>
        </w:rPr>
        <w:t xml:space="preserve">Priority 2 </w:t>
      </w:r>
      <w:r w:rsidR="005C2033">
        <w:rPr>
          <w:rFonts w:ascii="Calibri" w:eastAsia="Calibri" w:hAnsi="Calibri" w:cs="Calibri"/>
          <w:b/>
          <w:bCs/>
          <w:lang w:val="en"/>
        </w:rPr>
        <w:t>–</w:t>
      </w:r>
      <w:r w:rsidRPr="20064F98">
        <w:rPr>
          <w:rFonts w:ascii="Calibri" w:eastAsia="Calibri" w:hAnsi="Calibri" w:cs="Calibri"/>
          <w:b/>
          <w:bCs/>
          <w:lang w:val="en"/>
        </w:rPr>
        <w:t xml:space="preserve"> </w:t>
      </w:r>
      <w:r w:rsidR="005C2033">
        <w:rPr>
          <w:rFonts w:ascii="Calibri" w:eastAsia="Calibri" w:hAnsi="Calibri" w:cs="Calibri"/>
          <w:b/>
          <w:bCs/>
          <w:lang w:val="en"/>
        </w:rPr>
        <w:t>Improved Health and Wellbeing</w:t>
      </w:r>
    </w:p>
    <w:p w14:paraId="325100D6" w14:textId="320251E5" w:rsidR="1CFB18EF" w:rsidRDefault="1CFB18EF" w:rsidP="20064F98">
      <w:pPr>
        <w:rPr>
          <w:rFonts w:ascii="Calibri" w:eastAsia="Calibri" w:hAnsi="Calibri" w:cs="Calibri"/>
          <w:b/>
          <w:bCs/>
          <w:lang w:val="en"/>
        </w:rPr>
      </w:pPr>
      <w:r w:rsidRPr="20064F98">
        <w:rPr>
          <w:rFonts w:ascii="Calibri" w:eastAsia="Calibri" w:hAnsi="Calibri" w:cs="Calibri"/>
          <w:b/>
          <w:bCs/>
          <w:lang w:val="en"/>
        </w:rPr>
        <w:t xml:space="preserve">Priority 3 </w:t>
      </w:r>
      <w:r w:rsidR="00FD30CA">
        <w:rPr>
          <w:rFonts w:ascii="Calibri" w:eastAsia="Calibri" w:hAnsi="Calibri" w:cs="Calibri"/>
          <w:b/>
          <w:bCs/>
          <w:lang w:val="en"/>
        </w:rPr>
        <w:t>–</w:t>
      </w:r>
      <w:r w:rsidR="58D2C8C6" w:rsidRPr="20064F98">
        <w:rPr>
          <w:rFonts w:ascii="Calibri" w:eastAsia="Calibri" w:hAnsi="Calibri" w:cs="Calibri"/>
          <w:b/>
          <w:bCs/>
          <w:lang w:val="en"/>
        </w:rPr>
        <w:t xml:space="preserve"> </w:t>
      </w:r>
      <w:r w:rsidR="00FD30CA">
        <w:rPr>
          <w:rFonts w:ascii="Calibri" w:eastAsia="Calibri" w:hAnsi="Calibri" w:cs="Calibri"/>
          <w:b/>
          <w:bCs/>
          <w:lang w:val="en"/>
        </w:rPr>
        <w:t>Ensure learners develop the skills for learning, life and work</w:t>
      </w:r>
    </w:p>
    <w:p w14:paraId="054AE360" w14:textId="77777777" w:rsidR="00E3628D" w:rsidRPr="00902BBE" w:rsidRDefault="00E3628D" w:rsidP="00902BBE">
      <w:pPr>
        <w:spacing w:after="0"/>
        <w:rPr>
          <w:rFonts w:eastAsia="Times New Roman" w:cstheme="minorHAnsi"/>
          <w:sz w:val="24"/>
          <w:szCs w:val="24"/>
          <w:lang w:val="en" w:eastAsia="en-GB"/>
        </w:rPr>
        <w:sectPr w:rsidR="00E3628D" w:rsidRPr="00902BBE">
          <w:pgSz w:w="11906" w:h="16838"/>
          <w:pgMar w:top="1440" w:right="1440" w:bottom="1440" w:left="1440" w:header="708" w:footer="708" w:gutter="0"/>
          <w:cols w:space="708"/>
          <w:docGrid w:linePitch="360"/>
        </w:sectPr>
      </w:pPr>
    </w:p>
    <w:p w14:paraId="12FF7F46" w14:textId="77777777" w:rsidR="00BA46A3" w:rsidRDefault="00BA46A3" w:rsidP="00902BBE">
      <w:pPr>
        <w:pStyle w:val="Heading1"/>
        <w:spacing w:line="259" w:lineRule="auto"/>
        <w:rPr>
          <w:rFonts w:asciiTheme="minorHAnsi" w:hAnsiTheme="minorHAnsi" w:cstheme="minorHAnsi"/>
          <w:color w:val="004289"/>
        </w:rPr>
        <w:sectPr w:rsidR="00BA46A3" w:rsidSect="00EB5595">
          <w:pgSz w:w="11906" w:h="16838"/>
          <w:pgMar w:top="1440" w:right="1440" w:bottom="1440" w:left="1440" w:header="708" w:footer="708" w:gutter="0"/>
          <w:cols w:space="708"/>
          <w:docGrid w:linePitch="360"/>
        </w:sectPr>
      </w:pPr>
    </w:p>
    <w:p w14:paraId="6F953B1F" w14:textId="77777777" w:rsidR="005C798D" w:rsidRDefault="005C798D" w:rsidP="00BA46A3">
      <w:pPr>
        <w:pStyle w:val="Heading1"/>
        <w:rPr>
          <w:rFonts w:ascii="Arial" w:hAnsi="Arial" w:cs="Arial"/>
          <w:color w:val="004289"/>
          <w:sz w:val="28"/>
          <w:szCs w:val="28"/>
          <w:lang w:val="en-GB"/>
        </w:rPr>
      </w:pPr>
    </w:p>
    <w:p w14:paraId="0B567FE1" w14:textId="1ADEC76C" w:rsidR="00BA46A3" w:rsidRPr="0022087B" w:rsidRDefault="0067632D" w:rsidP="00BA46A3">
      <w:pPr>
        <w:pStyle w:val="Heading1"/>
        <w:rPr>
          <w:rFonts w:ascii="Arial" w:hAnsi="Arial" w:cs="Arial"/>
          <w:color w:val="004289"/>
          <w:sz w:val="28"/>
          <w:szCs w:val="28"/>
          <w:lang w:val="en-GB"/>
        </w:rPr>
      </w:pPr>
      <w:r>
        <w:rPr>
          <w:rFonts w:ascii="Arial" w:hAnsi="Arial" w:cs="Arial"/>
          <w:color w:val="004289"/>
          <w:sz w:val="28"/>
          <w:szCs w:val="28"/>
          <w:lang w:val="en-GB"/>
        </w:rPr>
        <w:t xml:space="preserve">2020-21 </w:t>
      </w:r>
      <w:r w:rsidR="00BA46A3" w:rsidRPr="00E3628D">
        <w:rPr>
          <w:rFonts w:ascii="Arial" w:hAnsi="Arial" w:cs="Arial"/>
          <w:color w:val="004289"/>
          <w:sz w:val="28"/>
          <w:szCs w:val="28"/>
        </w:rPr>
        <w:t>Action plan</w:t>
      </w:r>
      <w:r w:rsidR="00BA46A3">
        <w:rPr>
          <w:rFonts w:ascii="Arial" w:hAnsi="Arial" w:cs="Arial"/>
          <w:color w:val="004289"/>
          <w:sz w:val="28"/>
          <w:szCs w:val="28"/>
          <w:lang w:val="en-GB"/>
        </w:rPr>
        <w:t xml:space="preserve"> 1</w:t>
      </w:r>
    </w:p>
    <w:tbl>
      <w:tblPr>
        <w:tblStyle w:val="TableGrid"/>
        <w:tblW w:w="15451" w:type="dxa"/>
        <w:tblInd w:w="-147" w:type="dxa"/>
        <w:tblLayout w:type="fixed"/>
        <w:tblLook w:val="04A0" w:firstRow="1" w:lastRow="0" w:firstColumn="1" w:lastColumn="0" w:noHBand="0" w:noVBand="1"/>
      </w:tblPr>
      <w:tblGrid>
        <w:gridCol w:w="5294"/>
        <w:gridCol w:w="1014"/>
        <w:gridCol w:w="579"/>
        <w:gridCol w:w="700"/>
        <w:gridCol w:w="2794"/>
        <w:gridCol w:w="3540"/>
        <w:gridCol w:w="1530"/>
      </w:tblGrid>
      <w:tr w:rsidR="00BA46A3" w:rsidRPr="00010C7A" w14:paraId="33C576C3" w14:textId="77777777" w:rsidTr="4694EF7B">
        <w:trPr>
          <w:trHeight w:val="409"/>
        </w:trPr>
        <w:tc>
          <w:tcPr>
            <w:tcW w:w="5294" w:type="dxa"/>
            <w:shd w:val="clear" w:color="auto" w:fill="auto"/>
            <w:vAlign w:val="center"/>
          </w:tcPr>
          <w:p w14:paraId="10749EB4" w14:textId="77777777" w:rsidR="00BA46A3" w:rsidRPr="004303F5" w:rsidRDefault="00B93304" w:rsidP="00BA46A3">
            <w:pPr>
              <w:rPr>
                <w:rFonts w:cstheme="minorHAnsi"/>
                <w:sz w:val="18"/>
                <w:szCs w:val="18"/>
              </w:rPr>
            </w:pPr>
            <w:hyperlink r:id="rId15" w:history="1">
              <w:r w:rsidR="00BA46A3" w:rsidRPr="004303F5">
                <w:rPr>
                  <w:rStyle w:val="Hyperlink"/>
                  <w:rFonts w:cstheme="minorHAnsi"/>
                  <w:sz w:val="18"/>
                  <w:szCs w:val="18"/>
                </w:rPr>
                <w:t>National Improvement Framework Priorities</w:t>
              </w:r>
            </w:hyperlink>
          </w:p>
        </w:tc>
        <w:tc>
          <w:tcPr>
            <w:tcW w:w="5087" w:type="dxa"/>
            <w:gridSpan w:val="4"/>
            <w:vMerge w:val="restart"/>
            <w:tcBorders>
              <w:bottom w:val="nil"/>
              <w:right w:val="nil"/>
            </w:tcBorders>
            <w:shd w:val="clear" w:color="auto" w:fill="auto"/>
            <w:vAlign w:val="center"/>
          </w:tcPr>
          <w:p w14:paraId="64F90933" w14:textId="77777777" w:rsidR="00BA46A3" w:rsidRPr="004303F5" w:rsidRDefault="00B93304" w:rsidP="00BA46A3">
            <w:pPr>
              <w:rPr>
                <w:rFonts w:cstheme="minorHAnsi"/>
                <w:sz w:val="18"/>
                <w:szCs w:val="18"/>
              </w:rPr>
            </w:pPr>
            <w:hyperlink r:id="rId16" w:history="1">
              <w:r w:rsidR="00BA46A3" w:rsidRPr="004303F5">
                <w:rPr>
                  <w:rStyle w:val="Hyperlink"/>
                  <w:rFonts w:cstheme="minorHAnsi"/>
                  <w:sz w:val="18"/>
                  <w:szCs w:val="18"/>
                </w:rPr>
                <w:t>HGIOS</w:t>
              </w:r>
            </w:hyperlink>
            <w:r w:rsidR="00BA46A3" w:rsidRPr="004303F5">
              <w:rPr>
                <w:rFonts w:cstheme="minorHAnsi"/>
                <w:sz w:val="18"/>
                <w:szCs w:val="18"/>
              </w:rPr>
              <w:t xml:space="preserve"> and </w:t>
            </w:r>
            <w:hyperlink r:id="rId17" w:history="1">
              <w:r w:rsidR="00BA46A3" w:rsidRPr="004303F5">
                <w:rPr>
                  <w:rStyle w:val="Hyperlink"/>
                  <w:rFonts w:cstheme="minorHAnsi"/>
                  <w:sz w:val="18"/>
                  <w:szCs w:val="18"/>
                </w:rPr>
                <w:t>ELCC</w:t>
              </w:r>
            </w:hyperlink>
          </w:p>
          <w:p w14:paraId="40E2D101"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1.1</w:t>
            </w:r>
            <w:r w:rsidRPr="004303F5">
              <w:rPr>
                <w:rFonts w:eastAsia="Times New Roman" w:cstheme="minorHAnsi"/>
                <w:sz w:val="18"/>
                <w:szCs w:val="18"/>
                <w:lang w:val="en" w:eastAsia="en-GB"/>
              </w:rPr>
              <w:tab/>
              <w:t>Self-evaluation for self-improvement</w:t>
            </w:r>
          </w:p>
          <w:p w14:paraId="5878E748"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1.2</w:t>
            </w:r>
            <w:r w:rsidRPr="004303F5">
              <w:rPr>
                <w:rFonts w:eastAsia="Times New Roman" w:cstheme="minorHAnsi"/>
                <w:sz w:val="18"/>
                <w:szCs w:val="18"/>
                <w:lang w:val="en" w:eastAsia="en-GB"/>
              </w:rPr>
              <w:tab/>
              <w:t>Leadership for learning</w:t>
            </w:r>
          </w:p>
          <w:p w14:paraId="314D9FC8"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1.3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Leadership of change</w:t>
            </w:r>
          </w:p>
          <w:p w14:paraId="09F78158"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1.4 </w:t>
            </w:r>
            <w:r w:rsidRPr="004303F5">
              <w:rPr>
                <w:rFonts w:eastAsia="Times New Roman" w:cstheme="minorHAnsi"/>
                <w:sz w:val="18"/>
                <w:szCs w:val="18"/>
                <w:lang w:val="en" w:eastAsia="en-GB"/>
              </w:rPr>
              <w:tab/>
              <w:t xml:space="preserve">Leadership and management of staff/ </w:t>
            </w:r>
            <w:r w:rsidRPr="004303F5">
              <w:rPr>
                <w:rFonts w:eastAsia="Times New Roman" w:cstheme="minorHAnsi"/>
                <w:sz w:val="18"/>
                <w:szCs w:val="18"/>
                <w:lang w:val="en" w:eastAsia="en-GB"/>
              </w:rPr>
              <w:tab/>
              <w:t>practitioners</w:t>
            </w:r>
          </w:p>
          <w:p w14:paraId="7729BD98"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1.5 </w:t>
            </w:r>
            <w:r w:rsidRPr="004303F5">
              <w:rPr>
                <w:rFonts w:eastAsia="Times New Roman" w:cstheme="minorHAnsi"/>
                <w:sz w:val="18"/>
                <w:szCs w:val="18"/>
                <w:lang w:val="en" w:eastAsia="en-GB"/>
              </w:rPr>
              <w:tab/>
              <w:t>Management of resources to promote equity</w:t>
            </w:r>
          </w:p>
          <w:p w14:paraId="175B6C01"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2.1 </w:t>
            </w:r>
            <w:r w:rsidRPr="004303F5">
              <w:rPr>
                <w:rFonts w:eastAsia="Times New Roman" w:cstheme="minorHAnsi"/>
                <w:sz w:val="18"/>
                <w:szCs w:val="18"/>
                <w:lang w:val="en" w:eastAsia="en-GB"/>
              </w:rPr>
              <w:tab/>
              <w:t>Safeguarding and child protection</w:t>
            </w:r>
          </w:p>
          <w:p w14:paraId="294B188A"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2.2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Curriculum</w:t>
            </w:r>
          </w:p>
          <w:p w14:paraId="40F9261F"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2.3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Learning teaching and assessment</w:t>
            </w:r>
          </w:p>
          <w:p w14:paraId="313851BF"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2.4 </w:t>
            </w:r>
            <w:r w:rsidRPr="004303F5">
              <w:rPr>
                <w:rFonts w:eastAsia="Times New Roman" w:cstheme="minorHAnsi"/>
                <w:sz w:val="18"/>
                <w:szCs w:val="18"/>
                <w:lang w:val="en" w:eastAsia="en-GB"/>
              </w:rPr>
              <w:tab/>
            </w:r>
            <w:proofErr w:type="spellStart"/>
            <w:r w:rsidRPr="004303F5">
              <w:rPr>
                <w:rFonts w:eastAsia="Times New Roman" w:cstheme="minorHAnsi"/>
                <w:sz w:val="18"/>
                <w:szCs w:val="18"/>
                <w:lang w:val="en" w:eastAsia="en-GB"/>
              </w:rPr>
              <w:t>Personalised</w:t>
            </w:r>
            <w:proofErr w:type="spellEnd"/>
            <w:r w:rsidRPr="004303F5">
              <w:rPr>
                <w:rFonts w:eastAsia="Times New Roman" w:cstheme="minorHAnsi"/>
                <w:sz w:val="18"/>
                <w:szCs w:val="18"/>
                <w:lang w:val="en" w:eastAsia="en-GB"/>
              </w:rPr>
              <w:t xml:space="preserve"> support </w:t>
            </w:r>
          </w:p>
          <w:p w14:paraId="58A4E819"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2.5 </w:t>
            </w:r>
            <w:r w:rsidRPr="004303F5">
              <w:rPr>
                <w:rFonts w:eastAsia="Times New Roman" w:cstheme="minorHAnsi"/>
                <w:sz w:val="18"/>
                <w:szCs w:val="18"/>
                <w:lang w:val="en" w:eastAsia="en-GB"/>
              </w:rPr>
              <w:tab/>
              <w:t>Family learning</w:t>
            </w:r>
          </w:p>
          <w:p w14:paraId="4968ED82"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2.6 </w:t>
            </w:r>
            <w:r w:rsidRPr="004303F5">
              <w:rPr>
                <w:rFonts w:eastAsia="Times New Roman" w:cstheme="minorHAnsi"/>
                <w:sz w:val="18"/>
                <w:szCs w:val="18"/>
                <w:lang w:val="en" w:eastAsia="en-GB"/>
              </w:rPr>
              <w:tab/>
              <w:t>Transitions</w:t>
            </w:r>
          </w:p>
          <w:p w14:paraId="596C79AE"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2.7 </w:t>
            </w:r>
            <w:r w:rsidRPr="004303F5">
              <w:rPr>
                <w:rFonts w:eastAsia="Times New Roman" w:cstheme="minorHAnsi"/>
                <w:sz w:val="18"/>
                <w:szCs w:val="18"/>
                <w:lang w:val="en" w:eastAsia="en-GB"/>
              </w:rPr>
              <w:tab/>
              <w:t xml:space="preserve">Partnerships </w:t>
            </w:r>
          </w:p>
          <w:p w14:paraId="3184DFCE"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3.1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 xml:space="preserve">Improving/ ensuring wellbeing, equality and </w:t>
            </w:r>
            <w:r w:rsidRPr="004303F5">
              <w:rPr>
                <w:rFonts w:eastAsia="Times New Roman" w:cstheme="minorHAnsi"/>
                <w:sz w:val="18"/>
                <w:szCs w:val="18"/>
                <w:highlight w:val="yellow"/>
                <w:lang w:val="en" w:eastAsia="en-GB"/>
              </w:rPr>
              <w:tab/>
              <w:t>inclusion</w:t>
            </w:r>
            <w:r w:rsidRPr="004303F5">
              <w:rPr>
                <w:rFonts w:eastAsia="Times New Roman" w:cstheme="minorHAnsi"/>
                <w:sz w:val="18"/>
                <w:szCs w:val="18"/>
                <w:lang w:val="en" w:eastAsia="en-GB"/>
              </w:rPr>
              <w:t xml:space="preserve"> </w:t>
            </w:r>
          </w:p>
        </w:tc>
        <w:tc>
          <w:tcPr>
            <w:tcW w:w="5070" w:type="dxa"/>
            <w:gridSpan w:val="2"/>
            <w:vMerge w:val="restart"/>
            <w:tcBorders>
              <w:left w:val="nil"/>
            </w:tcBorders>
            <w:shd w:val="clear" w:color="auto" w:fill="auto"/>
            <w:vAlign w:val="center"/>
          </w:tcPr>
          <w:p w14:paraId="518AA246" w14:textId="77777777" w:rsidR="00BA46A3" w:rsidRPr="004303F5" w:rsidRDefault="00BA46A3" w:rsidP="00BA46A3">
            <w:pPr>
              <w:tabs>
                <w:tab w:val="left" w:pos="2794"/>
              </w:tabs>
              <w:rPr>
                <w:rFonts w:eastAsia="Times New Roman" w:cstheme="minorHAnsi"/>
                <w:b/>
                <w:bCs/>
                <w:color w:val="1F4E79" w:themeColor="accent1" w:themeShade="80"/>
                <w:sz w:val="18"/>
                <w:szCs w:val="18"/>
                <w:lang w:val="en" w:eastAsia="en-GB"/>
              </w:rPr>
            </w:pPr>
          </w:p>
          <w:p w14:paraId="4E80395C" w14:textId="77777777" w:rsidR="00BA46A3" w:rsidRPr="004303F5" w:rsidRDefault="00BA46A3" w:rsidP="00BA46A3">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HGIOS 4 </w:t>
            </w:r>
          </w:p>
          <w:p w14:paraId="282567C6"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t xml:space="preserve">Raising attainment and achievement </w:t>
            </w:r>
          </w:p>
          <w:p w14:paraId="3E0AD93E"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3.3 </w:t>
            </w:r>
            <w:r w:rsidRPr="004303F5">
              <w:rPr>
                <w:rFonts w:eastAsia="Times New Roman" w:cstheme="minorHAnsi"/>
                <w:sz w:val="18"/>
                <w:szCs w:val="18"/>
                <w:lang w:val="en" w:eastAsia="en-GB"/>
              </w:rPr>
              <w:tab/>
              <w:t xml:space="preserve">Increasing creativity and employability </w:t>
            </w:r>
          </w:p>
          <w:p w14:paraId="413CEFD9" w14:textId="77777777" w:rsidR="00BA46A3" w:rsidRPr="004303F5" w:rsidRDefault="00BA46A3" w:rsidP="00BA46A3">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HGIOELC </w:t>
            </w:r>
          </w:p>
          <w:p w14:paraId="59CA26E1" w14:textId="77777777" w:rsidR="00BA46A3" w:rsidRPr="004303F5" w:rsidRDefault="00BA46A3" w:rsidP="00BA46A3">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t xml:space="preserve">Securing children’s progress </w:t>
            </w:r>
          </w:p>
          <w:p w14:paraId="3B4277C8" w14:textId="77777777" w:rsidR="00BA46A3" w:rsidRPr="004303F5" w:rsidRDefault="00BA46A3" w:rsidP="00BA46A3">
            <w:pPr>
              <w:tabs>
                <w:tab w:val="left" w:pos="2794"/>
              </w:tabs>
              <w:rPr>
                <w:rFonts w:eastAsia="Times New Roman" w:cstheme="minorHAnsi"/>
                <w:b/>
                <w:bCs/>
                <w:color w:val="1F4E79" w:themeColor="accent1" w:themeShade="80"/>
                <w:sz w:val="18"/>
                <w:szCs w:val="18"/>
                <w:lang w:val="en" w:eastAsia="en-GB"/>
              </w:rPr>
            </w:pPr>
            <w:r w:rsidRPr="004303F5">
              <w:rPr>
                <w:rFonts w:eastAsia="Times New Roman" w:cstheme="minorHAnsi"/>
                <w:sz w:val="18"/>
                <w:szCs w:val="18"/>
                <w:lang w:val="en" w:eastAsia="en-GB"/>
              </w:rPr>
              <w:t>3.3         Developing creativity and skills for life</w:t>
            </w:r>
          </w:p>
          <w:p w14:paraId="7FF9F8A9" w14:textId="77777777" w:rsidR="00BA46A3" w:rsidRPr="004303F5" w:rsidRDefault="00BA46A3" w:rsidP="00BA46A3">
            <w:pPr>
              <w:rPr>
                <w:rFonts w:cstheme="minorHAnsi"/>
                <w:sz w:val="18"/>
                <w:szCs w:val="18"/>
              </w:rPr>
            </w:pPr>
          </w:p>
        </w:tc>
      </w:tr>
      <w:tr w:rsidR="00BA46A3" w:rsidRPr="00010C7A" w14:paraId="19DBEBFF" w14:textId="77777777" w:rsidTr="4694EF7B">
        <w:trPr>
          <w:trHeight w:val="1135"/>
        </w:trPr>
        <w:tc>
          <w:tcPr>
            <w:tcW w:w="5294" w:type="dxa"/>
            <w:vMerge w:val="restart"/>
          </w:tcPr>
          <w:p w14:paraId="3969EAFC" w14:textId="77777777" w:rsidR="00BA46A3" w:rsidRPr="004303F5" w:rsidRDefault="00BA46A3" w:rsidP="00DC63D5">
            <w:pPr>
              <w:pStyle w:val="ListParagraph"/>
              <w:numPr>
                <w:ilvl w:val="0"/>
                <w:numId w:val="6"/>
              </w:numPr>
              <w:ind w:left="608" w:hanging="425"/>
              <w:rPr>
                <w:rFonts w:eastAsia="Times New Roman" w:cstheme="minorHAnsi"/>
                <w:sz w:val="18"/>
                <w:szCs w:val="18"/>
                <w:lang w:val="en" w:eastAsia="en-GB"/>
              </w:rPr>
            </w:pPr>
            <w:r w:rsidRPr="004303F5">
              <w:rPr>
                <w:rFonts w:eastAsia="Times New Roman" w:cstheme="minorHAnsi"/>
                <w:sz w:val="18"/>
                <w:szCs w:val="18"/>
                <w:lang w:val="en" w:eastAsia="en-GB"/>
              </w:rPr>
              <w:t xml:space="preserve">Improvement in attainment, particularly in literacy and numeracy. </w:t>
            </w:r>
          </w:p>
          <w:p w14:paraId="2F689EB6" w14:textId="77777777" w:rsidR="00BA46A3" w:rsidRPr="004303F5" w:rsidRDefault="00BA46A3" w:rsidP="00DC63D5">
            <w:pPr>
              <w:pStyle w:val="ListParagraph"/>
              <w:numPr>
                <w:ilvl w:val="0"/>
                <w:numId w:val="6"/>
              </w:numPr>
              <w:ind w:left="608" w:hanging="425"/>
              <w:rPr>
                <w:rFonts w:eastAsia="Times New Roman" w:cstheme="minorHAnsi"/>
                <w:sz w:val="18"/>
                <w:szCs w:val="18"/>
                <w:lang w:val="en" w:eastAsia="en-GB"/>
              </w:rPr>
            </w:pPr>
            <w:r w:rsidRPr="004303F5">
              <w:rPr>
                <w:rFonts w:eastAsia="Times New Roman" w:cstheme="minorHAnsi"/>
                <w:sz w:val="18"/>
                <w:szCs w:val="18"/>
                <w:lang w:val="en" w:eastAsia="en-GB"/>
              </w:rPr>
              <w:t xml:space="preserve">Closing the attainment gap between the most and least disadvantaged children. </w:t>
            </w:r>
          </w:p>
          <w:p w14:paraId="5B9D8BCD" w14:textId="77777777" w:rsidR="00BA46A3" w:rsidRPr="004303F5" w:rsidRDefault="00BA46A3" w:rsidP="00DC63D5">
            <w:pPr>
              <w:pStyle w:val="ListParagraph"/>
              <w:numPr>
                <w:ilvl w:val="0"/>
                <w:numId w:val="6"/>
              </w:numPr>
              <w:ind w:left="608" w:hanging="425"/>
              <w:rPr>
                <w:rFonts w:eastAsia="Times New Roman" w:cstheme="minorHAnsi"/>
                <w:sz w:val="18"/>
                <w:szCs w:val="18"/>
                <w:highlight w:val="yellow"/>
                <w:lang w:val="en" w:eastAsia="en-GB"/>
              </w:rPr>
            </w:pPr>
            <w:r w:rsidRPr="004303F5">
              <w:rPr>
                <w:rFonts w:eastAsia="Times New Roman" w:cstheme="minorHAnsi"/>
                <w:sz w:val="18"/>
                <w:szCs w:val="18"/>
                <w:highlight w:val="yellow"/>
                <w:lang w:val="en" w:eastAsia="en-GB"/>
              </w:rPr>
              <w:t xml:space="preserve">Improvement in children and young people’s health and wellbeing. </w:t>
            </w:r>
          </w:p>
          <w:p w14:paraId="46090F97" w14:textId="77777777" w:rsidR="00BA46A3" w:rsidRPr="004303F5" w:rsidRDefault="00BA46A3" w:rsidP="00DC63D5">
            <w:pPr>
              <w:pStyle w:val="ListParagraph"/>
              <w:numPr>
                <w:ilvl w:val="0"/>
                <w:numId w:val="6"/>
              </w:numPr>
              <w:ind w:left="608" w:hanging="425"/>
              <w:rPr>
                <w:rFonts w:eastAsia="Times New Roman" w:cstheme="minorHAnsi"/>
                <w:sz w:val="18"/>
                <w:szCs w:val="18"/>
                <w:lang w:val="en" w:eastAsia="en-GB"/>
              </w:rPr>
            </w:pPr>
            <w:r w:rsidRPr="004303F5">
              <w:rPr>
                <w:rFonts w:eastAsia="Times New Roman" w:cstheme="minorHAnsi"/>
                <w:sz w:val="18"/>
                <w:szCs w:val="18"/>
                <w:lang w:val="en" w:eastAsia="en-GB"/>
              </w:rPr>
              <w:t xml:space="preserve">Improvement in employability skills and sustained, positive destinations. </w:t>
            </w:r>
          </w:p>
          <w:p w14:paraId="64A7DEB5" w14:textId="77777777" w:rsidR="00BA46A3" w:rsidRPr="004303F5" w:rsidRDefault="00BA46A3" w:rsidP="00BA46A3">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Key drivers of improvement </w:t>
            </w:r>
          </w:p>
          <w:p w14:paraId="1717B134" w14:textId="77777777" w:rsidR="00BA46A3" w:rsidRPr="004303F5" w:rsidRDefault="00BA46A3" w:rsidP="00DC63D5">
            <w:pPr>
              <w:pStyle w:val="ListParagraph"/>
              <w:numPr>
                <w:ilvl w:val="0"/>
                <w:numId w:val="11"/>
              </w:numPr>
              <w:rPr>
                <w:rFonts w:eastAsia="Times New Roman" w:cstheme="minorHAnsi"/>
                <w:sz w:val="18"/>
                <w:szCs w:val="18"/>
                <w:highlight w:val="yellow"/>
                <w:lang w:val="en" w:eastAsia="en-GB"/>
              </w:rPr>
            </w:pPr>
            <w:r w:rsidRPr="004303F5">
              <w:rPr>
                <w:rFonts w:eastAsia="Times New Roman" w:cstheme="minorHAnsi"/>
                <w:sz w:val="18"/>
                <w:szCs w:val="18"/>
                <w:highlight w:val="yellow"/>
                <w:lang w:val="en" w:eastAsia="en-GB"/>
              </w:rPr>
              <w:t xml:space="preserve">School leadership </w:t>
            </w:r>
          </w:p>
          <w:p w14:paraId="02F5DD81" w14:textId="77777777" w:rsidR="00BA46A3" w:rsidRPr="004303F5" w:rsidRDefault="00BA46A3" w:rsidP="00DC63D5">
            <w:pPr>
              <w:pStyle w:val="ListParagraph"/>
              <w:numPr>
                <w:ilvl w:val="0"/>
                <w:numId w:val="11"/>
              </w:numPr>
              <w:rPr>
                <w:rFonts w:eastAsia="Times New Roman" w:cstheme="minorHAnsi"/>
                <w:sz w:val="18"/>
                <w:szCs w:val="18"/>
                <w:highlight w:val="yellow"/>
                <w:lang w:val="en" w:eastAsia="en-GB"/>
              </w:rPr>
            </w:pPr>
            <w:r w:rsidRPr="004303F5">
              <w:rPr>
                <w:rFonts w:eastAsia="Times New Roman" w:cstheme="minorHAnsi"/>
                <w:sz w:val="18"/>
                <w:szCs w:val="18"/>
                <w:highlight w:val="yellow"/>
                <w:lang w:val="en" w:eastAsia="en-GB"/>
              </w:rPr>
              <w:t xml:space="preserve">Teacher professionalism </w:t>
            </w:r>
          </w:p>
          <w:p w14:paraId="2D3F4786" w14:textId="77777777" w:rsidR="00BA46A3" w:rsidRPr="004303F5" w:rsidRDefault="00BA46A3" w:rsidP="00DC63D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 xml:space="preserve">Parental engagement </w:t>
            </w:r>
          </w:p>
          <w:p w14:paraId="6FA7B938" w14:textId="77777777" w:rsidR="00BA46A3" w:rsidRPr="004303F5" w:rsidRDefault="00BA46A3" w:rsidP="00DC63D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Assessment of children’s progress</w:t>
            </w:r>
          </w:p>
          <w:p w14:paraId="10798C83" w14:textId="77777777" w:rsidR="00BA46A3" w:rsidRPr="004303F5" w:rsidRDefault="00BA46A3" w:rsidP="00DC63D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 xml:space="preserve">School improvement </w:t>
            </w:r>
          </w:p>
          <w:p w14:paraId="2210381C" w14:textId="77777777" w:rsidR="00BA46A3" w:rsidRPr="004303F5" w:rsidRDefault="00BA46A3" w:rsidP="00DC63D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Performance Information</w:t>
            </w:r>
          </w:p>
        </w:tc>
        <w:tc>
          <w:tcPr>
            <w:tcW w:w="5087" w:type="dxa"/>
            <w:gridSpan w:val="4"/>
            <w:vMerge/>
          </w:tcPr>
          <w:p w14:paraId="63455EB0" w14:textId="77777777" w:rsidR="00BA46A3" w:rsidRPr="004303F5" w:rsidRDefault="00BA46A3" w:rsidP="00BA46A3">
            <w:pPr>
              <w:rPr>
                <w:rFonts w:eastAsia="Times New Roman" w:cstheme="minorHAnsi"/>
                <w:sz w:val="18"/>
                <w:szCs w:val="18"/>
                <w:lang w:val="en" w:eastAsia="en-GB"/>
              </w:rPr>
            </w:pPr>
          </w:p>
        </w:tc>
        <w:tc>
          <w:tcPr>
            <w:tcW w:w="5070" w:type="dxa"/>
            <w:gridSpan w:val="2"/>
            <w:vMerge/>
          </w:tcPr>
          <w:p w14:paraId="774E81F1" w14:textId="77777777" w:rsidR="00BA46A3" w:rsidRPr="004303F5" w:rsidRDefault="00BA46A3" w:rsidP="00BA46A3">
            <w:pPr>
              <w:rPr>
                <w:rFonts w:eastAsia="Times New Roman" w:cstheme="minorHAnsi"/>
                <w:sz w:val="18"/>
                <w:szCs w:val="18"/>
                <w:lang w:val="en" w:eastAsia="en-GB"/>
              </w:rPr>
            </w:pPr>
          </w:p>
        </w:tc>
      </w:tr>
      <w:tr w:rsidR="00BA46A3" w:rsidRPr="00010C7A" w14:paraId="1DF83D5F" w14:textId="77777777" w:rsidTr="4694EF7B">
        <w:trPr>
          <w:trHeight w:val="1637"/>
        </w:trPr>
        <w:tc>
          <w:tcPr>
            <w:tcW w:w="5294" w:type="dxa"/>
            <w:vMerge/>
          </w:tcPr>
          <w:p w14:paraId="24F9496A" w14:textId="77777777" w:rsidR="00BA46A3" w:rsidRPr="004303F5" w:rsidRDefault="00BA46A3" w:rsidP="00DC63D5">
            <w:pPr>
              <w:pStyle w:val="ListParagraph"/>
              <w:numPr>
                <w:ilvl w:val="0"/>
                <w:numId w:val="6"/>
              </w:numPr>
              <w:ind w:left="608" w:hanging="425"/>
              <w:rPr>
                <w:rFonts w:eastAsia="Times New Roman" w:cstheme="minorHAnsi"/>
                <w:sz w:val="18"/>
                <w:szCs w:val="18"/>
                <w:lang w:val="en" w:eastAsia="en-GB"/>
              </w:rPr>
            </w:pPr>
          </w:p>
        </w:tc>
        <w:tc>
          <w:tcPr>
            <w:tcW w:w="5087" w:type="dxa"/>
            <w:gridSpan w:val="4"/>
            <w:vMerge/>
          </w:tcPr>
          <w:p w14:paraId="0A822EB1" w14:textId="77777777" w:rsidR="00BA46A3" w:rsidRPr="004303F5" w:rsidRDefault="00BA46A3" w:rsidP="00BA46A3">
            <w:pPr>
              <w:rPr>
                <w:rFonts w:eastAsia="Times New Roman" w:cstheme="minorHAnsi"/>
                <w:sz w:val="18"/>
                <w:szCs w:val="18"/>
                <w:lang w:val="en" w:eastAsia="en-GB"/>
              </w:rPr>
            </w:pPr>
          </w:p>
        </w:tc>
        <w:tc>
          <w:tcPr>
            <w:tcW w:w="5070" w:type="dxa"/>
            <w:gridSpan w:val="2"/>
            <w:tcBorders>
              <w:left w:val="single" w:sz="4" w:space="0" w:color="auto"/>
            </w:tcBorders>
          </w:tcPr>
          <w:p w14:paraId="3F460535" w14:textId="77777777" w:rsidR="00BA46A3" w:rsidRPr="004303F5" w:rsidRDefault="00BA46A3" w:rsidP="00BA46A3">
            <w:pPr>
              <w:tabs>
                <w:tab w:val="left" w:pos="2794"/>
              </w:tabs>
              <w:rPr>
                <w:rFonts w:cstheme="minorHAnsi"/>
                <w:b/>
                <w:bCs/>
                <w:color w:val="1F4E79" w:themeColor="accent1" w:themeShade="80"/>
                <w:sz w:val="18"/>
                <w:szCs w:val="18"/>
              </w:rPr>
            </w:pPr>
            <w:r w:rsidRPr="004303F5">
              <w:rPr>
                <w:rFonts w:eastAsia="Times New Roman" w:cstheme="minorHAnsi"/>
                <w:b/>
                <w:bCs/>
                <w:color w:val="1F4E79" w:themeColor="accent1" w:themeShade="80"/>
                <w:sz w:val="18"/>
                <w:szCs w:val="18"/>
                <w:lang w:val="en" w:eastAsia="en-GB"/>
              </w:rPr>
              <w:t>A</w:t>
            </w:r>
            <w:proofErr w:type="spellStart"/>
            <w:r w:rsidRPr="004303F5">
              <w:rPr>
                <w:rFonts w:cstheme="minorHAnsi"/>
                <w:b/>
                <w:bCs/>
                <w:color w:val="1F4E79" w:themeColor="accent1" w:themeShade="80"/>
                <w:sz w:val="18"/>
                <w:szCs w:val="18"/>
              </w:rPr>
              <w:t>berdeenshire</w:t>
            </w:r>
            <w:proofErr w:type="spellEnd"/>
            <w:r w:rsidRPr="004303F5">
              <w:rPr>
                <w:rFonts w:cstheme="minorHAnsi"/>
                <w:b/>
                <w:bCs/>
                <w:color w:val="1F4E79" w:themeColor="accent1" w:themeShade="80"/>
                <w:sz w:val="18"/>
                <w:szCs w:val="18"/>
              </w:rPr>
              <w:t xml:space="preserve"> Priorities:</w:t>
            </w:r>
          </w:p>
          <w:p w14:paraId="7C4291F9" w14:textId="77777777" w:rsidR="00BA46A3" w:rsidRPr="004303F5" w:rsidRDefault="00BA46A3" w:rsidP="00BA46A3">
            <w:pPr>
              <w:tabs>
                <w:tab w:val="left" w:pos="2794"/>
              </w:tabs>
              <w:rPr>
                <w:rFonts w:cstheme="minorHAnsi"/>
                <w:sz w:val="18"/>
                <w:szCs w:val="18"/>
              </w:rPr>
            </w:pPr>
            <w:r w:rsidRPr="004303F5">
              <w:rPr>
                <w:rFonts w:cstheme="minorHAnsi"/>
                <w:sz w:val="18"/>
                <w:szCs w:val="18"/>
              </w:rPr>
              <w:t xml:space="preserve"> 1. </w:t>
            </w:r>
            <w:r w:rsidRPr="004303F5">
              <w:rPr>
                <w:rFonts w:cstheme="minorHAnsi"/>
                <w:sz w:val="18"/>
                <w:szCs w:val="18"/>
                <w:highlight w:val="yellow"/>
              </w:rPr>
              <w:t>Improving learning, teaching and assessment</w:t>
            </w:r>
            <w:r w:rsidRPr="004303F5">
              <w:rPr>
                <w:rFonts w:cstheme="minorHAnsi"/>
                <w:sz w:val="18"/>
                <w:szCs w:val="18"/>
              </w:rPr>
              <w:t>.</w:t>
            </w:r>
          </w:p>
          <w:p w14:paraId="20E707DA" w14:textId="77777777" w:rsidR="00BA46A3" w:rsidRPr="004303F5" w:rsidRDefault="00BA46A3" w:rsidP="00BA46A3">
            <w:pPr>
              <w:tabs>
                <w:tab w:val="left" w:pos="2794"/>
              </w:tabs>
              <w:rPr>
                <w:rFonts w:cstheme="minorHAnsi"/>
                <w:sz w:val="18"/>
                <w:szCs w:val="18"/>
              </w:rPr>
            </w:pPr>
            <w:r w:rsidRPr="004303F5">
              <w:rPr>
                <w:rFonts w:cstheme="minorHAnsi"/>
                <w:sz w:val="18"/>
                <w:szCs w:val="18"/>
              </w:rPr>
              <w:t xml:space="preserve"> 2. Partnership working to raise attainment.</w:t>
            </w:r>
          </w:p>
          <w:p w14:paraId="5A24FC8D" w14:textId="77777777" w:rsidR="00BA46A3" w:rsidRPr="004303F5" w:rsidRDefault="00BA46A3" w:rsidP="00BA46A3">
            <w:pPr>
              <w:tabs>
                <w:tab w:val="left" w:pos="2794"/>
              </w:tabs>
              <w:rPr>
                <w:rFonts w:cstheme="minorHAnsi"/>
                <w:sz w:val="18"/>
                <w:szCs w:val="18"/>
              </w:rPr>
            </w:pPr>
            <w:r w:rsidRPr="004303F5">
              <w:rPr>
                <w:rFonts w:cstheme="minorHAnsi"/>
                <w:sz w:val="18"/>
                <w:szCs w:val="18"/>
              </w:rPr>
              <w:t xml:space="preserve"> 3. Developing leadership at all levels.</w:t>
            </w:r>
          </w:p>
          <w:p w14:paraId="57F99C91" w14:textId="77777777" w:rsidR="00BA46A3" w:rsidRPr="004303F5" w:rsidRDefault="00BA46A3" w:rsidP="00BA46A3">
            <w:pPr>
              <w:rPr>
                <w:rFonts w:eastAsia="Times New Roman" w:cstheme="minorHAnsi"/>
                <w:sz w:val="18"/>
                <w:szCs w:val="18"/>
                <w:lang w:val="en" w:eastAsia="en-GB"/>
              </w:rPr>
            </w:pPr>
            <w:r w:rsidRPr="004303F5">
              <w:rPr>
                <w:rFonts w:cstheme="minorHAnsi"/>
                <w:sz w:val="18"/>
                <w:szCs w:val="18"/>
              </w:rPr>
              <w:t xml:space="preserve"> 4 Improvement through self-evaluation.</w:t>
            </w:r>
          </w:p>
        </w:tc>
      </w:tr>
      <w:tr w:rsidR="00BA46A3" w:rsidRPr="00E66F71" w14:paraId="6881A523" w14:textId="77777777" w:rsidTr="4694EF7B">
        <w:trPr>
          <w:trHeight w:val="861"/>
        </w:trPr>
        <w:tc>
          <w:tcPr>
            <w:tcW w:w="6887" w:type="dxa"/>
            <w:gridSpan w:val="3"/>
            <w:shd w:val="clear" w:color="auto" w:fill="BDD6EE" w:themeFill="accent1" w:themeFillTint="66"/>
            <w:vAlign w:val="center"/>
          </w:tcPr>
          <w:p w14:paraId="57571F0E" w14:textId="2DEB1D15" w:rsidR="00BA46A3" w:rsidRPr="00E66F71" w:rsidRDefault="00BA46A3" w:rsidP="00BA46A3">
            <w:pPr>
              <w:tabs>
                <w:tab w:val="left" w:pos="2794"/>
              </w:tabs>
              <w:rPr>
                <w:rFonts w:cstheme="minorHAnsi"/>
                <w:b/>
              </w:rPr>
            </w:pPr>
            <w:r w:rsidRPr="00E66F71">
              <w:rPr>
                <w:rFonts w:cstheme="minorHAnsi"/>
                <w:b/>
              </w:rPr>
              <w:t xml:space="preserve">Priority 1 : To support the recovery of learning at </w:t>
            </w:r>
            <w:r w:rsidR="00E66F71" w:rsidRPr="00E66F71">
              <w:rPr>
                <w:rFonts w:cstheme="minorHAnsi"/>
                <w:b/>
              </w:rPr>
              <w:t>Elrick</w:t>
            </w:r>
            <w:r w:rsidRPr="00E66F71">
              <w:rPr>
                <w:rFonts w:cstheme="minorHAnsi"/>
                <w:b/>
              </w:rPr>
              <w:t xml:space="preserve"> School and Nursery, ensuring all are supported to transition back to school and engage with the ‘new normal’.</w:t>
            </w:r>
          </w:p>
        </w:tc>
        <w:tc>
          <w:tcPr>
            <w:tcW w:w="8564" w:type="dxa"/>
            <w:gridSpan w:val="4"/>
            <w:shd w:val="clear" w:color="auto" w:fill="BDD6EE" w:themeFill="accent1" w:themeFillTint="66"/>
            <w:vAlign w:val="center"/>
          </w:tcPr>
          <w:p w14:paraId="444F491B" w14:textId="16CE22C4" w:rsidR="00BA46A3" w:rsidRPr="00E66F71" w:rsidRDefault="00BA46A3" w:rsidP="40A4FEF9">
            <w:pPr>
              <w:tabs>
                <w:tab w:val="left" w:pos="2794"/>
              </w:tabs>
              <w:rPr>
                <w:b/>
                <w:bCs/>
              </w:rPr>
            </w:pPr>
            <w:r w:rsidRPr="40A4FEF9">
              <w:rPr>
                <w:b/>
                <w:bCs/>
              </w:rPr>
              <w:t xml:space="preserve">Data/evidence informing priority: Covid-19 </w:t>
            </w:r>
            <w:r w:rsidR="6EB86FD8" w:rsidRPr="40A4FEF9">
              <w:rPr>
                <w:b/>
                <w:bCs/>
              </w:rPr>
              <w:t>lock</w:t>
            </w:r>
            <w:r w:rsidRPr="40A4FEF9">
              <w:rPr>
                <w:b/>
                <w:bCs/>
              </w:rPr>
              <w:t>down</w:t>
            </w:r>
          </w:p>
          <w:p w14:paraId="30B475AA" w14:textId="77777777" w:rsidR="00BA46A3" w:rsidRPr="00E66F71" w:rsidRDefault="00BA46A3" w:rsidP="00BA46A3">
            <w:pPr>
              <w:tabs>
                <w:tab w:val="left" w:pos="2794"/>
              </w:tabs>
              <w:rPr>
                <w:rFonts w:cstheme="minorHAnsi"/>
                <w:b/>
              </w:rPr>
            </w:pPr>
          </w:p>
          <w:p w14:paraId="1612C0F8" w14:textId="77777777" w:rsidR="00BA46A3" w:rsidRPr="00E66F71" w:rsidRDefault="00BA46A3" w:rsidP="00BA46A3">
            <w:pPr>
              <w:tabs>
                <w:tab w:val="left" w:pos="2794"/>
              </w:tabs>
              <w:rPr>
                <w:rFonts w:cstheme="minorHAnsi"/>
                <w:b/>
              </w:rPr>
            </w:pPr>
          </w:p>
        </w:tc>
      </w:tr>
      <w:tr w:rsidR="00BA46A3" w:rsidRPr="00E66F71" w14:paraId="539B4FC4" w14:textId="77777777" w:rsidTr="4694EF7B">
        <w:trPr>
          <w:trHeight w:val="245"/>
        </w:trPr>
        <w:tc>
          <w:tcPr>
            <w:tcW w:w="5294" w:type="dxa"/>
            <w:vMerge w:val="restart"/>
            <w:shd w:val="clear" w:color="auto" w:fill="BDD6EE" w:themeFill="accent1" w:themeFillTint="66"/>
            <w:vAlign w:val="center"/>
          </w:tcPr>
          <w:p w14:paraId="50A90EA6" w14:textId="77777777" w:rsidR="00BA46A3" w:rsidRPr="00E66F71" w:rsidRDefault="00BA46A3" w:rsidP="00BA46A3">
            <w:pPr>
              <w:rPr>
                <w:rFonts w:cstheme="minorHAnsi"/>
                <w:b/>
                <w:bCs/>
                <w:color w:val="004289"/>
              </w:rPr>
            </w:pPr>
            <w:r w:rsidRPr="00E66F71">
              <w:rPr>
                <w:rFonts w:cstheme="minorHAnsi"/>
                <w:b/>
                <w:bCs/>
                <w:color w:val="004289"/>
              </w:rPr>
              <w:t>Key actions</w:t>
            </w:r>
          </w:p>
        </w:tc>
        <w:tc>
          <w:tcPr>
            <w:tcW w:w="1014" w:type="dxa"/>
            <w:vMerge w:val="restart"/>
            <w:shd w:val="clear" w:color="auto" w:fill="BDD6EE" w:themeFill="accent1" w:themeFillTint="66"/>
            <w:vAlign w:val="center"/>
          </w:tcPr>
          <w:p w14:paraId="00A3D578"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By whom</w:t>
            </w:r>
          </w:p>
        </w:tc>
        <w:tc>
          <w:tcPr>
            <w:tcW w:w="1279" w:type="dxa"/>
            <w:gridSpan w:val="2"/>
            <w:vMerge w:val="restart"/>
            <w:shd w:val="clear" w:color="auto" w:fill="BDD6EE" w:themeFill="accent1" w:themeFillTint="66"/>
            <w:vAlign w:val="center"/>
          </w:tcPr>
          <w:p w14:paraId="284103EF"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When?</w:t>
            </w:r>
          </w:p>
        </w:tc>
        <w:tc>
          <w:tcPr>
            <w:tcW w:w="6334" w:type="dxa"/>
            <w:gridSpan w:val="2"/>
            <w:vMerge w:val="restart"/>
            <w:shd w:val="clear" w:color="auto" w:fill="BDD6EE" w:themeFill="accent1" w:themeFillTint="66"/>
            <w:vAlign w:val="center"/>
          </w:tcPr>
          <w:p w14:paraId="6140A929" w14:textId="77777777" w:rsidR="00BA46A3" w:rsidRPr="00E66F71" w:rsidRDefault="00BA46A3" w:rsidP="00BA46A3">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08A67E39" w14:textId="77777777" w:rsidR="00BA46A3" w:rsidRPr="00E66F71" w:rsidRDefault="00BA46A3" w:rsidP="00BA46A3">
            <w:pPr>
              <w:tabs>
                <w:tab w:val="left" w:pos="2794"/>
              </w:tabs>
              <w:rPr>
                <w:rFonts w:cstheme="minorHAnsi"/>
                <w:b/>
                <w:bCs/>
              </w:rPr>
            </w:pPr>
            <w:r w:rsidRPr="00E66F71">
              <w:rPr>
                <w:rFonts w:cstheme="minorHAnsi"/>
                <w:b/>
                <w:bCs/>
                <w:color w:val="1F4E79" w:themeColor="accent1" w:themeShade="80"/>
              </w:rPr>
              <w:t>(Measurements of success)</w:t>
            </w:r>
          </w:p>
        </w:tc>
        <w:tc>
          <w:tcPr>
            <w:tcW w:w="1530" w:type="dxa"/>
            <w:shd w:val="clear" w:color="auto" w:fill="BDD6EE" w:themeFill="accent1" w:themeFillTint="66"/>
          </w:tcPr>
          <w:p w14:paraId="76451749" w14:textId="77777777" w:rsidR="00BA46A3" w:rsidRPr="00E66F71" w:rsidRDefault="00BA46A3" w:rsidP="00BA46A3">
            <w:pPr>
              <w:tabs>
                <w:tab w:val="left" w:pos="2794"/>
              </w:tabs>
              <w:rPr>
                <w:rFonts w:cstheme="minorHAnsi"/>
                <w:b/>
              </w:rPr>
            </w:pPr>
            <w:r w:rsidRPr="00E66F71">
              <w:rPr>
                <w:rFonts w:cstheme="minorHAnsi"/>
                <w:b/>
              </w:rPr>
              <w:t>Progress</w:t>
            </w:r>
          </w:p>
        </w:tc>
      </w:tr>
      <w:tr w:rsidR="00BA46A3" w:rsidRPr="00E66F71" w14:paraId="0720ADBF" w14:textId="77777777" w:rsidTr="4694EF7B">
        <w:trPr>
          <w:trHeight w:val="228"/>
        </w:trPr>
        <w:tc>
          <w:tcPr>
            <w:tcW w:w="5294" w:type="dxa"/>
            <w:vMerge/>
            <w:vAlign w:val="center"/>
          </w:tcPr>
          <w:p w14:paraId="085002F9" w14:textId="77777777" w:rsidR="00BA46A3" w:rsidRPr="00E66F71" w:rsidRDefault="00BA46A3" w:rsidP="00BA46A3">
            <w:pPr>
              <w:rPr>
                <w:rFonts w:cstheme="minorHAnsi"/>
                <w:b/>
                <w:bCs/>
                <w:color w:val="004289"/>
              </w:rPr>
            </w:pPr>
          </w:p>
        </w:tc>
        <w:tc>
          <w:tcPr>
            <w:tcW w:w="1014" w:type="dxa"/>
            <w:vMerge/>
            <w:vAlign w:val="center"/>
          </w:tcPr>
          <w:p w14:paraId="008ECC19" w14:textId="77777777" w:rsidR="00BA46A3" w:rsidRPr="00E66F71" w:rsidRDefault="00BA46A3" w:rsidP="00BA46A3">
            <w:pPr>
              <w:tabs>
                <w:tab w:val="left" w:pos="2794"/>
              </w:tabs>
              <w:rPr>
                <w:rFonts w:cstheme="minorHAnsi"/>
                <w:b/>
                <w:bCs/>
                <w:color w:val="004289"/>
              </w:rPr>
            </w:pPr>
          </w:p>
        </w:tc>
        <w:tc>
          <w:tcPr>
            <w:tcW w:w="1279" w:type="dxa"/>
            <w:gridSpan w:val="2"/>
            <w:vMerge/>
            <w:vAlign w:val="center"/>
          </w:tcPr>
          <w:p w14:paraId="0138930F" w14:textId="77777777" w:rsidR="00BA46A3" w:rsidRPr="00E66F71" w:rsidRDefault="00BA46A3" w:rsidP="00BA46A3">
            <w:pPr>
              <w:tabs>
                <w:tab w:val="left" w:pos="2794"/>
              </w:tabs>
              <w:rPr>
                <w:rFonts w:cstheme="minorHAnsi"/>
                <w:b/>
                <w:bCs/>
                <w:color w:val="004289"/>
              </w:rPr>
            </w:pPr>
          </w:p>
        </w:tc>
        <w:tc>
          <w:tcPr>
            <w:tcW w:w="6334" w:type="dxa"/>
            <w:gridSpan w:val="2"/>
            <w:vMerge/>
          </w:tcPr>
          <w:p w14:paraId="726E4DDC" w14:textId="77777777" w:rsidR="00BA46A3" w:rsidRPr="00E66F71" w:rsidRDefault="00BA46A3" w:rsidP="00BA46A3">
            <w:pPr>
              <w:tabs>
                <w:tab w:val="left" w:pos="2794"/>
              </w:tabs>
              <w:rPr>
                <w:rFonts w:cstheme="minorHAnsi"/>
                <w:b/>
                <w:bCs/>
              </w:rPr>
            </w:pPr>
          </w:p>
        </w:tc>
        <w:tc>
          <w:tcPr>
            <w:tcW w:w="1530" w:type="dxa"/>
            <w:shd w:val="clear" w:color="auto" w:fill="92D050"/>
          </w:tcPr>
          <w:p w14:paraId="0CADEB18" w14:textId="77777777" w:rsidR="00BA46A3" w:rsidRPr="00E520B8" w:rsidRDefault="00BA46A3" w:rsidP="00BA46A3">
            <w:pPr>
              <w:tabs>
                <w:tab w:val="left" w:pos="2794"/>
              </w:tabs>
              <w:rPr>
                <w:rFonts w:cstheme="minorHAnsi"/>
                <w:b/>
                <w:sz w:val="18"/>
                <w:szCs w:val="18"/>
              </w:rPr>
            </w:pPr>
            <w:r w:rsidRPr="00E520B8">
              <w:rPr>
                <w:rFonts w:cstheme="minorHAnsi"/>
                <w:b/>
                <w:sz w:val="18"/>
                <w:szCs w:val="18"/>
              </w:rPr>
              <w:t>On Track</w:t>
            </w:r>
          </w:p>
        </w:tc>
      </w:tr>
      <w:tr w:rsidR="00BA46A3" w:rsidRPr="00E66F71" w14:paraId="0AD7E562" w14:textId="77777777" w:rsidTr="4694EF7B">
        <w:trPr>
          <w:trHeight w:val="227"/>
        </w:trPr>
        <w:tc>
          <w:tcPr>
            <w:tcW w:w="5294" w:type="dxa"/>
            <w:vMerge/>
            <w:vAlign w:val="center"/>
          </w:tcPr>
          <w:p w14:paraId="0BB62A71" w14:textId="77777777" w:rsidR="00BA46A3" w:rsidRPr="00E66F71" w:rsidRDefault="00BA46A3" w:rsidP="00BA46A3">
            <w:pPr>
              <w:rPr>
                <w:rFonts w:cstheme="minorHAnsi"/>
                <w:b/>
                <w:bCs/>
                <w:color w:val="004289"/>
              </w:rPr>
            </w:pPr>
          </w:p>
        </w:tc>
        <w:tc>
          <w:tcPr>
            <w:tcW w:w="1014" w:type="dxa"/>
            <w:vMerge/>
            <w:vAlign w:val="center"/>
          </w:tcPr>
          <w:p w14:paraId="6686F16A" w14:textId="77777777" w:rsidR="00BA46A3" w:rsidRPr="00E66F71" w:rsidRDefault="00BA46A3" w:rsidP="00BA46A3">
            <w:pPr>
              <w:tabs>
                <w:tab w:val="left" w:pos="2794"/>
              </w:tabs>
              <w:rPr>
                <w:rFonts w:cstheme="minorHAnsi"/>
                <w:b/>
                <w:bCs/>
                <w:color w:val="004289"/>
              </w:rPr>
            </w:pPr>
          </w:p>
        </w:tc>
        <w:tc>
          <w:tcPr>
            <w:tcW w:w="1279" w:type="dxa"/>
            <w:gridSpan w:val="2"/>
            <w:vMerge/>
            <w:vAlign w:val="center"/>
          </w:tcPr>
          <w:p w14:paraId="61E84A78" w14:textId="77777777" w:rsidR="00BA46A3" w:rsidRPr="00E66F71" w:rsidRDefault="00BA46A3" w:rsidP="00BA46A3">
            <w:pPr>
              <w:tabs>
                <w:tab w:val="left" w:pos="2794"/>
              </w:tabs>
              <w:rPr>
                <w:rFonts w:cstheme="minorHAnsi"/>
                <w:b/>
                <w:bCs/>
                <w:color w:val="004289"/>
              </w:rPr>
            </w:pPr>
          </w:p>
        </w:tc>
        <w:tc>
          <w:tcPr>
            <w:tcW w:w="6334" w:type="dxa"/>
            <w:gridSpan w:val="2"/>
            <w:vMerge/>
          </w:tcPr>
          <w:p w14:paraId="277DCB11" w14:textId="77777777" w:rsidR="00BA46A3" w:rsidRPr="00E66F71" w:rsidRDefault="00BA46A3" w:rsidP="00BA46A3">
            <w:pPr>
              <w:tabs>
                <w:tab w:val="left" w:pos="2794"/>
              </w:tabs>
              <w:rPr>
                <w:rFonts w:cstheme="minorHAnsi"/>
                <w:b/>
                <w:bCs/>
              </w:rPr>
            </w:pPr>
          </w:p>
        </w:tc>
        <w:tc>
          <w:tcPr>
            <w:tcW w:w="1530" w:type="dxa"/>
            <w:shd w:val="clear" w:color="auto" w:fill="FFC000" w:themeFill="accent4"/>
          </w:tcPr>
          <w:p w14:paraId="1FE40D1D" w14:textId="77777777" w:rsidR="00BA46A3" w:rsidRPr="00E520B8" w:rsidRDefault="00BA46A3" w:rsidP="00BA46A3">
            <w:pPr>
              <w:tabs>
                <w:tab w:val="left" w:pos="2794"/>
              </w:tabs>
              <w:rPr>
                <w:rFonts w:cstheme="minorHAnsi"/>
                <w:b/>
                <w:sz w:val="18"/>
                <w:szCs w:val="18"/>
              </w:rPr>
            </w:pPr>
            <w:r w:rsidRPr="00E520B8">
              <w:rPr>
                <w:rFonts w:cstheme="minorHAnsi"/>
                <w:b/>
                <w:sz w:val="18"/>
                <w:szCs w:val="18"/>
              </w:rPr>
              <w:t>Behind Schedule</w:t>
            </w:r>
          </w:p>
        </w:tc>
      </w:tr>
      <w:tr w:rsidR="00BA46A3" w:rsidRPr="00E66F71" w14:paraId="7C8AF843" w14:textId="77777777" w:rsidTr="4694EF7B">
        <w:trPr>
          <w:trHeight w:val="59"/>
        </w:trPr>
        <w:tc>
          <w:tcPr>
            <w:tcW w:w="5294" w:type="dxa"/>
            <w:vMerge/>
            <w:vAlign w:val="center"/>
          </w:tcPr>
          <w:p w14:paraId="17879DE5" w14:textId="77777777" w:rsidR="00BA46A3" w:rsidRPr="00E66F71" w:rsidRDefault="00BA46A3" w:rsidP="00BA46A3">
            <w:pPr>
              <w:rPr>
                <w:rFonts w:cstheme="minorHAnsi"/>
                <w:b/>
                <w:bCs/>
                <w:color w:val="004289"/>
              </w:rPr>
            </w:pPr>
          </w:p>
        </w:tc>
        <w:tc>
          <w:tcPr>
            <w:tcW w:w="1014" w:type="dxa"/>
            <w:vMerge/>
            <w:vAlign w:val="center"/>
          </w:tcPr>
          <w:p w14:paraId="48C123FF" w14:textId="77777777" w:rsidR="00BA46A3" w:rsidRPr="00E66F71" w:rsidRDefault="00BA46A3" w:rsidP="00BA46A3">
            <w:pPr>
              <w:tabs>
                <w:tab w:val="left" w:pos="2794"/>
              </w:tabs>
              <w:rPr>
                <w:rFonts w:cstheme="minorHAnsi"/>
                <w:b/>
                <w:bCs/>
                <w:color w:val="004289"/>
              </w:rPr>
            </w:pPr>
          </w:p>
        </w:tc>
        <w:tc>
          <w:tcPr>
            <w:tcW w:w="1279" w:type="dxa"/>
            <w:gridSpan w:val="2"/>
            <w:vMerge/>
            <w:vAlign w:val="center"/>
          </w:tcPr>
          <w:p w14:paraId="348EC441" w14:textId="77777777" w:rsidR="00BA46A3" w:rsidRPr="00E66F71" w:rsidRDefault="00BA46A3" w:rsidP="00BA46A3">
            <w:pPr>
              <w:tabs>
                <w:tab w:val="left" w:pos="2794"/>
              </w:tabs>
              <w:rPr>
                <w:rFonts w:cstheme="minorHAnsi"/>
                <w:b/>
                <w:bCs/>
                <w:color w:val="004289"/>
              </w:rPr>
            </w:pPr>
          </w:p>
        </w:tc>
        <w:tc>
          <w:tcPr>
            <w:tcW w:w="6334" w:type="dxa"/>
            <w:gridSpan w:val="2"/>
            <w:vMerge/>
          </w:tcPr>
          <w:p w14:paraId="640BCA8D" w14:textId="77777777" w:rsidR="00BA46A3" w:rsidRPr="00E66F71" w:rsidRDefault="00BA46A3" w:rsidP="00BA46A3">
            <w:pPr>
              <w:tabs>
                <w:tab w:val="left" w:pos="2794"/>
              </w:tabs>
              <w:rPr>
                <w:rFonts w:cstheme="minorHAnsi"/>
                <w:b/>
                <w:bCs/>
                <w:color w:val="004289"/>
              </w:rPr>
            </w:pPr>
          </w:p>
        </w:tc>
        <w:tc>
          <w:tcPr>
            <w:tcW w:w="1530" w:type="dxa"/>
            <w:shd w:val="clear" w:color="auto" w:fill="FF0000"/>
          </w:tcPr>
          <w:p w14:paraId="3366745E" w14:textId="77777777" w:rsidR="00BA46A3" w:rsidRPr="00E520B8" w:rsidRDefault="00BA46A3" w:rsidP="00BA46A3">
            <w:pPr>
              <w:tabs>
                <w:tab w:val="left" w:pos="2794"/>
              </w:tabs>
              <w:rPr>
                <w:rFonts w:cstheme="minorHAnsi"/>
                <w:b/>
                <w:color w:val="000000"/>
                <w:sz w:val="18"/>
                <w:szCs w:val="18"/>
              </w:rPr>
            </w:pPr>
            <w:r w:rsidRPr="00E520B8">
              <w:rPr>
                <w:rFonts w:cstheme="minorHAnsi"/>
                <w:b/>
                <w:color w:val="000000"/>
                <w:sz w:val="18"/>
                <w:szCs w:val="18"/>
              </w:rPr>
              <w:t>Not Achieved</w:t>
            </w:r>
          </w:p>
        </w:tc>
      </w:tr>
      <w:tr w:rsidR="00BA46A3" w:rsidRPr="00E66F71" w14:paraId="5BACD5FC" w14:textId="77777777" w:rsidTr="4694EF7B">
        <w:trPr>
          <w:trHeight w:val="59"/>
        </w:trPr>
        <w:tc>
          <w:tcPr>
            <w:tcW w:w="5294" w:type="dxa"/>
            <w:shd w:val="clear" w:color="auto" w:fill="auto"/>
            <w:vAlign w:val="center"/>
          </w:tcPr>
          <w:p w14:paraId="7A63126E"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Re-building positive relationships with pupils, staff, parents/</w:t>
            </w:r>
            <w:proofErr w:type="spellStart"/>
            <w:r w:rsidRPr="00E66F71">
              <w:rPr>
                <w:rFonts w:eastAsia="Times New Roman" w:cstheme="minorHAnsi"/>
                <w:color w:val="333333"/>
                <w:lang w:val="en" w:eastAsia="en-GB"/>
              </w:rPr>
              <w:t>carers</w:t>
            </w:r>
            <w:proofErr w:type="spellEnd"/>
            <w:r w:rsidRPr="00E66F71">
              <w:rPr>
                <w:rFonts w:eastAsia="Times New Roman" w:cstheme="minorHAnsi"/>
                <w:color w:val="333333"/>
                <w:lang w:val="en" w:eastAsia="en-GB"/>
              </w:rPr>
              <w:t xml:space="preserve"> and community.</w:t>
            </w:r>
          </w:p>
          <w:p w14:paraId="45C6FBF9" w14:textId="77777777" w:rsidR="00BA46A3" w:rsidRPr="00E66F71" w:rsidRDefault="00BA46A3" w:rsidP="00BA46A3">
            <w:pPr>
              <w:textAlignment w:val="top"/>
              <w:rPr>
                <w:rFonts w:eastAsia="Times New Roman" w:cstheme="minorHAnsi"/>
                <w:color w:val="333333"/>
                <w:lang w:val="en" w:eastAsia="en-GB"/>
              </w:rPr>
            </w:pPr>
          </w:p>
          <w:p w14:paraId="7DBD5C97"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 xml:space="preserve">Clear focus on Health and wellbeing within school and nursery. </w:t>
            </w:r>
          </w:p>
          <w:p w14:paraId="64960497" w14:textId="77777777" w:rsidR="00BA46A3" w:rsidRPr="00E66F71" w:rsidRDefault="00BA46A3" w:rsidP="00BA46A3">
            <w:pPr>
              <w:textAlignment w:val="top"/>
              <w:rPr>
                <w:rFonts w:eastAsia="Times New Roman" w:cstheme="minorHAnsi"/>
                <w:color w:val="333333"/>
                <w:lang w:val="en" w:eastAsia="en-GB"/>
              </w:rPr>
            </w:pPr>
          </w:p>
          <w:p w14:paraId="6A3AF8E2" w14:textId="60DA5E89" w:rsidR="00BA46A3"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Re-establishing what the school stands for within the community. (Using the vision, values to support the daily life for all in school.)</w:t>
            </w:r>
          </w:p>
          <w:p w14:paraId="346994CC" w14:textId="77777777" w:rsidR="00D51995" w:rsidRPr="00E66F71" w:rsidRDefault="00D51995" w:rsidP="00BA46A3">
            <w:pPr>
              <w:textAlignment w:val="top"/>
              <w:rPr>
                <w:rFonts w:eastAsia="Times New Roman" w:cstheme="minorHAnsi"/>
                <w:color w:val="333333"/>
                <w:lang w:val="en" w:eastAsia="en-GB"/>
              </w:rPr>
            </w:pPr>
          </w:p>
          <w:p w14:paraId="736AE2BF" w14:textId="6AFC01B5"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Consideration will be given to:</w:t>
            </w:r>
          </w:p>
          <w:p w14:paraId="6689A1C3"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t>Acknowledging and responding to the experiences of pupils and their family/community.</w:t>
            </w:r>
          </w:p>
          <w:p w14:paraId="490F90BA"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t>Providing appropriate supports to meet individual needs</w:t>
            </w:r>
          </w:p>
          <w:p w14:paraId="75301612"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lastRenderedPageBreak/>
              <w:t>Rebuilding the sense of community across the school</w:t>
            </w:r>
          </w:p>
          <w:p w14:paraId="50CB9CF6"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t>Re -establishing positive and trusting relationships</w:t>
            </w:r>
          </w:p>
          <w:p w14:paraId="2E515CEA"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t>Engagement with the new routines and structures - supporting all to become familiar and confident within these.</w:t>
            </w:r>
          </w:p>
          <w:p w14:paraId="026644CB" w14:textId="77777777" w:rsidR="00BA46A3" w:rsidRPr="00E66F71" w:rsidRDefault="00BA46A3" w:rsidP="00DC63D5">
            <w:pPr>
              <w:pStyle w:val="ListParagraph"/>
              <w:numPr>
                <w:ilvl w:val="0"/>
                <w:numId w:val="12"/>
              </w:numPr>
              <w:textAlignment w:val="top"/>
              <w:rPr>
                <w:rFonts w:eastAsia="Times New Roman" w:cstheme="minorHAnsi"/>
                <w:color w:val="333333"/>
                <w:lang w:val="en" w:eastAsia="en-GB"/>
              </w:rPr>
            </w:pPr>
            <w:r w:rsidRPr="00E66F71">
              <w:rPr>
                <w:rFonts w:eastAsia="Times New Roman" w:cstheme="minorHAnsi"/>
                <w:color w:val="333333"/>
                <w:lang w:val="en" w:eastAsia="en-GB"/>
              </w:rPr>
              <w:t>Establishing ‘Visible Consistencies’ to ensure both consistency and predictability for all.</w:t>
            </w:r>
          </w:p>
          <w:p w14:paraId="2869D3AC" w14:textId="77777777" w:rsidR="00BA46A3" w:rsidRPr="00E66F71" w:rsidRDefault="00BA46A3" w:rsidP="00BA46A3">
            <w:pPr>
              <w:pStyle w:val="ListParagraph"/>
              <w:textAlignment w:val="top"/>
              <w:rPr>
                <w:rFonts w:eastAsia="Times New Roman" w:cstheme="minorHAnsi"/>
                <w:color w:val="333333"/>
                <w:lang w:val="en" w:eastAsia="en-GB"/>
              </w:rPr>
            </w:pPr>
          </w:p>
          <w:p w14:paraId="7EEA429A"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Re engagement with the curriculum</w:t>
            </w:r>
          </w:p>
          <w:p w14:paraId="7C0A0BF9"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In school learning - with a key focus on Literacy, numeracy and health and wellbeing.</w:t>
            </w:r>
          </w:p>
          <w:p w14:paraId="287A3D61" w14:textId="77777777" w:rsidR="00BA46A3" w:rsidRPr="00E66F71" w:rsidRDefault="00BA46A3" w:rsidP="00BA46A3">
            <w:pPr>
              <w:textAlignment w:val="top"/>
              <w:rPr>
                <w:rFonts w:eastAsia="Times New Roman" w:cstheme="minorHAnsi"/>
                <w:color w:val="333333"/>
                <w:lang w:val="en" w:eastAsia="en-GB"/>
              </w:rPr>
            </w:pPr>
          </w:p>
          <w:p w14:paraId="749177B2" w14:textId="77777777" w:rsidR="00BA46A3" w:rsidRPr="00E66F71" w:rsidRDefault="00BA46A3" w:rsidP="00BA46A3">
            <w:pPr>
              <w:pStyle w:val="Default"/>
              <w:rPr>
                <w:rFonts w:asciiTheme="minorHAnsi" w:hAnsiTheme="minorHAnsi" w:cstheme="minorHAnsi"/>
                <w:sz w:val="22"/>
                <w:szCs w:val="22"/>
              </w:rPr>
            </w:pPr>
            <w:r w:rsidRPr="00E66F71">
              <w:rPr>
                <w:rFonts w:asciiTheme="minorHAnsi" w:eastAsia="Times New Roman" w:hAnsiTheme="minorHAnsi" w:cstheme="minorHAnsi"/>
                <w:color w:val="333333"/>
                <w:sz w:val="22"/>
                <w:szCs w:val="22"/>
                <w:lang w:val="en" w:eastAsia="en-GB"/>
              </w:rPr>
              <w:t xml:space="preserve">Ensuring learning experiences are based on a </w:t>
            </w:r>
            <w:r w:rsidRPr="00E66F71">
              <w:rPr>
                <w:rFonts w:asciiTheme="minorHAnsi" w:hAnsiTheme="minorHAnsi" w:cstheme="minorHAnsi"/>
                <w:sz w:val="22"/>
                <w:szCs w:val="22"/>
              </w:rPr>
              <w:t xml:space="preserve">strengths-based approach – building on what children and young people can do and not what they can’t do or ‘have missed’. </w:t>
            </w:r>
          </w:p>
          <w:p w14:paraId="0BA9D01E" w14:textId="77777777" w:rsidR="00BA46A3" w:rsidRPr="00E66F71" w:rsidRDefault="00BA46A3" w:rsidP="00BA46A3">
            <w:pPr>
              <w:autoSpaceDE w:val="0"/>
              <w:autoSpaceDN w:val="0"/>
              <w:adjustRightInd w:val="0"/>
              <w:rPr>
                <w:rFonts w:cstheme="minorHAnsi"/>
                <w:color w:val="000000"/>
              </w:rPr>
            </w:pPr>
          </w:p>
          <w:p w14:paraId="0CA1CA78"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Supporting transitions appropriately.</w:t>
            </w:r>
          </w:p>
          <w:p w14:paraId="35E12095" w14:textId="77777777" w:rsidR="00BA46A3" w:rsidRPr="00E66F71" w:rsidRDefault="00BA46A3" w:rsidP="00BA46A3">
            <w:pPr>
              <w:textAlignment w:val="top"/>
              <w:rPr>
                <w:rFonts w:eastAsia="Times New Roman" w:cstheme="minorHAnsi"/>
                <w:color w:val="333333"/>
                <w:lang w:val="en" w:eastAsia="en-GB"/>
              </w:rPr>
            </w:pPr>
          </w:p>
          <w:p w14:paraId="18ABB671"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 xml:space="preserve">Ensuring that there is a focus on development of the skills for learning life and work. </w:t>
            </w:r>
          </w:p>
          <w:p w14:paraId="0E82DD61" w14:textId="77777777" w:rsidR="00BA46A3" w:rsidRPr="00E66F71" w:rsidRDefault="00BA46A3" w:rsidP="00BA46A3">
            <w:pPr>
              <w:textAlignment w:val="top"/>
              <w:rPr>
                <w:rFonts w:eastAsia="Times New Roman" w:cstheme="minorHAnsi"/>
                <w:color w:val="333333"/>
                <w:lang w:val="en" w:eastAsia="en-GB"/>
              </w:rPr>
            </w:pPr>
          </w:p>
          <w:p w14:paraId="4D737AED"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Continuing to support the development of the use of technology, moving on from the developments of term 4 – 2019-2020. (supporting blended learning.)</w:t>
            </w:r>
          </w:p>
          <w:p w14:paraId="623FA1C6" w14:textId="77777777" w:rsidR="00BA46A3" w:rsidRPr="00E66F71" w:rsidRDefault="00BA46A3" w:rsidP="00BA46A3">
            <w:pPr>
              <w:textAlignment w:val="top"/>
              <w:rPr>
                <w:rFonts w:eastAsia="Times New Roman" w:cstheme="minorHAnsi"/>
                <w:color w:val="333333"/>
                <w:lang w:val="en" w:eastAsia="en-GB"/>
              </w:rPr>
            </w:pPr>
          </w:p>
          <w:p w14:paraId="3E2E144D" w14:textId="77777777" w:rsidR="00BA46A3" w:rsidRPr="00E66F71" w:rsidRDefault="00BA46A3" w:rsidP="00BA46A3">
            <w:pPr>
              <w:rPr>
                <w:rFonts w:cstheme="minorHAnsi"/>
                <w:b/>
                <w:bCs/>
                <w:color w:val="004289"/>
              </w:rPr>
            </w:pPr>
            <w:r w:rsidRPr="00E66F71">
              <w:rPr>
                <w:rFonts w:eastAsia="Times New Roman" w:cstheme="minorHAnsi"/>
                <w:color w:val="333333"/>
                <w:lang w:val="en" w:eastAsia="en-GB"/>
              </w:rPr>
              <w:t>Ensuring opportunities are also provided for outdoor learning.</w:t>
            </w:r>
          </w:p>
          <w:p w14:paraId="08CDB2FB" w14:textId="77777777" w:rsidR="00BA46A3" w:rsidRPr="00E66F71" w:rsidRDefault="00BA46A3" w:rsidP="00BA46A3">
            <w:pPr>
              <w:rPr>
                <w:rFonts w:cstheme="minorHAnsi"/>
                <w:b/>
                <w:bCs/>
                <w:color w:val="004289"/>
              </w:rPr>
            </w:pPr>
          </w:p>
        </w:tc>
        <w:tc>
          <w:tcPr>
            <w:tcW w:w="1014" w:type="dxa"/>
            <w:shd w:val="clear" w:color="auto" w:fill="auto"/>
          </w:tcPr>
          <w:p w14:paraId="5657F4F7" w14:textId="77777777" w:rsidR="00BA46A3" w:rsidRPr="00E66F71" w:rsidRDefault="00BA46A3" w:rsidP="00BA46A3">
            <w:pPr>
              <w:tabs>
                <w:tab w:val="left" w:pos="2794"/>
              </w:tabs>
              <w:rPr>
                <w:rFonts w:cstheme="minorHAnsi"/>
              </w:rPr>
            </w:pPr>
            <w:r w:rsidRPr="00E66F71">
              <w:rPr>
                <w:rFonts w:cstheme="minorHAnsi"/>
              </w:rPr>
              <w:lastRenderedPageBreak/>
              <w:t>All staff</w:t>
            </w:r>
          </w:p>
          <w:p w14:paraId="075D80E6" w14:textId="77777777" w:rsidR="00BA46A3" w:rsidRPr="00E66F71" w:rsidRDefault="00BA46A3" w:rsidP="00BA46A3">
            <w:pPr>
              <w:tabs>
                <w:tab w:val="left" w:pos="2794"/>
              </w:tabs>
              <w:rPr>
                <w:rFonts w:cstheme="minorHAnsi"/>
              </w:rPr>
            </w:pPr>
          </w:p>
          <w:p w14:paraId="2926B0E0" w14:textId="77777777" w:rsidR="00BA46A3" w:rsidRPr="00E66F71" w:rsidRDefault="00BA46A3" w:rsidP="00BA46A3">
            <w:pPr>
              <w:tabs>
                <w:tab w:val="left" w:pos="2794"/>
              </w:tabs>
              <w:rPr>
                <w:rFonts w:cstheme="minorHAnsi"/>
              </w:rPr>
            </w:pPr>
          </w:p>
          <w:p w14:paraId="4C5C597E" w14:textId="77777777" w:rsidR="00BA46A3" w:rsidRPr="00E66F71" w:rsidRDefault="00BA46A3" w:rsidP="00BA46A3">
            <w:pPr>
              <w:tabs>
                <w:tab w:val="left" w:pos="2794"/>
              </w:tabs>
              <w:rPr>
                <w:rFonts w:cstheme="minorHAnsi"/>
              </w:rPr>
            </w:pPr>
          </w:p>
          <w:p w14:paraId="0DE201A1" w14:textId="77777777" w:rsidR="00BA46A3" w:rsidRPr="00E66F71" w:rsidRDefault="00BA46A3" w:rsidP="00BA46A3">
            <w:pPr>
              <w:tabs>
                <w:tab w:val="left" w:pos="2794"/>
              </w:tabs>
              <w:rPr>
                <w:rFonts w:cstheme="minorHAnsi"/>
              </w:rPr>
            </w:pPr>
          </w:p>
          <w:p w14:paraId="32654293" w14:textId="77777777" w:rsidR="00BA46A3" w:rsidRPr="00E66F71" w:rsidRDefault="00BA46A3" w:rsidP="00BA46A3">
            <w:pPr>
              <w:tabs>
                <w:tab w:val="left" w:pos="2794"/>
              </w:tabs>
              <w:rPr>
                <w:rFonts w:cstheme="minorHAnsi"/>
              </w:rPr>
            </w:pPr>
          </w:p>
          <w:p w14:paraId="71B7C702" w14:textId="77777777" w:rsidR="00BA46A3" w:rsidRPr="00E66F71" w:rsidRDefault="00BA46A3" w:rsidP="00BA46A3">
            <w:pPr>
              <w:tabs>
                <w:tab w:val="left" w:pos="2794"/>
              </w:tabs>
              <w:rPr>
                <w:rFonts w:cstheme="minorHAnsi"/>
              </w:rPr>
            </w:pPr>
          </w:p>
          <w:p w14:paraId="325A8E1D" w14:textId="77777777" w:rsidR="00BA46A3" w:rsidRPr="00E66F71" w:rsidRDefault="00BA46A3" w:rsidP="00BA46A3">
            <w:pPr>
              <w:tabs>
                <w:tab w:val="left" w:pos="2794"/>
              </w:tabs>
              <w:rPr>
                <w:rFonts w:cstheme="minorHAnsi"/>
              </w:rPr>
            </w:pPr>
          </w:p>
          <w:p w14:paraId="570AC813" w14:textId="77777777" w:rsidR="00BA46A3" w:rsidRPr="00E66F71" w:rsidRDefault="00BA46A3" w:rsidP="00BA46A3">
            <w:pPr>
              <w:tabs>
                <w:tab w:val="left" w:pos="2794"/>
              </w:tabs>
              <w:rPr>
                <w:rFonts w:cstheme="minorHAnsi"/>
              </w:rPr>
            </w:pPr>
          </w:p>
          <w:p w14:paraId="53AA5D10" w14:textId="77777777" w:rsidR="00BA46A3" w:rsidRPr="00E66F71" w:rsidRDefault="00BA46A3" w:rsidP="00BA46A3">
            <w:pPr>
              <w:tabs>
                <w:tab w:val="left" w:pos="2794"/>
              </w:tabs>
              <w:rPr>
                <w:rFonts w:cstheme="minorHAnsi"/>
              </w:rPr>
            </w:pPr>
          </w:p>
          <w:p w14:paraId="0FDCE4AB" w14:textId="5825F400" w:rsidR="00BA46A3" w:rsidRPr="00E66F71" w:rsidRDefault="00BA46A3" w:rsidP="40A4FEF9">
            <w:pPr>
              <w:tabs>
                <w:tab w:val="left" w:pos="2794"/>
              </w:tabs>
            </w:pPr>
          </w:p>
          <w:p w14:paraId="05459101" w14:textId="0E0D09BF" w:rsidR="40A4FEF9" w:rsidRDefault="40A4FEF9" w:rsidP="40A4FEF9"/>
          <w:p w14:paraId="4D24EA41" w14:textId="79836E44" w:rsidR="00BA46A3" w:rsidRPr="00E66F71" w:rsidRDefault="789C4AAB" w:rsidP="40A4FEF9">
            <w:pPr>
              <w:tabs>
                <w:tab w:val="left" w:pos="2794"/>
              </w:tabs>
            </w:pPr>
            <w:r w:rsidRPr="40A4FEF9">
              <w:t>SLT/AS</w:t>
            </w:r>
          </w:p>
          <w:p w14:paraId="1C3B9901" w14:textId="77777777" w:rsidR="00BA46A3" w:rsidRPr="00E66F71" w:rsidRDefault="00BA46A3" w:rsidP="00BA46A3">
            <w:pPr>
              <w:tabs>
                <w:tab w:val="left" w:pos="2794"/>
              </w:tabs>
              <w:rPr>
                <w:rFonts w:cstheme="minorHAnsi"/>
              </w:rPr>
            </w:pPr>
          </w:p>
          <w:p w14:paraId="35698997" w14:textId="77777777" w:rsidR="00BA46A3" w:rsidRPr="00E66F71" w:rsidRDefault="00BA46A3" w:rsidP="00BA46A3">
            <w:pPr>
              <w:tabs>
                <w:tab w:val="left" w:pos="2794"/>
              </w:tabs>
              <w:rPr>
                <w:rFonts w:cstheme="minorHAnsi"/>
              </w:rPr>
            </w:pPr>
          </w:p>
          <w:p w14:paraId="2CD0319C" w14:textId="77777777" w:rsidR="00BA46A3" w:rsidRPr="00E66F71" w:rsidRDefault="00BA46A3" w:rsidP="00BA46A3">
            <w:pPr>
              <w:tabs>
                <w:tab w:val="left" w:pos="2794"/>
              </w:tabs>
              <w:rPr>
                <w:rFonts w:cstheme="minorHAnsi"/>
              </w:rPr>
            </w:pPr>
          </w:p>
          <w:p w14:paraId="4A0BF9A6" w14:textId="77777777" w:rsidR="00BA46A3" w:rsidRPr="00E66F71" w:rsidRDefault="00BA46A3" w:rsidP="00BA46A3">
            <w:pPr>
              <w:tabs>
                <w:tab w:val="left" w:pos="2794"/>
              </w:tabs>
              <w:rPr>
                <w:rFonts w:cstheme="minorHAnsi"/>
              </w:rPr>
            </w:pPr>
          </w:p>
          <w:p w14:paraId="48753630" w14:textId="77777777" w:rsidR="00BA46A3" w:rsidRPr="00E66F71" w:rsidRDefault="00BA46A3" w:rsidP="00BA46A3">
            <w:pPr>
              <w:tabs>
                <w:tab w:val="left" w:pos="2794"/>
              </w:tabs>
              <w:rPr>
                <w:rFonts w:cstheme="minorHAnsi"/>
              </w:rPr>
            </w:pPr>
          </w:p>
          <w:p w14:paraId="53ACA3F5" w14:textId="77777777" w:rsidR="00BA46A3" w:rsidRPr="00E66F71" w:rsidRDefault="00BA46A3" w:rsidP="00BA46A3">
            <w:pPr>
              <w:tabs>
                <w:tab w:val="left" w:pos="2794"/>
              </w:tabs>
              <w:rPr>
                <w:rFonts w:cstheme="minorHAnsi"/>
              </w:rPr>
            </w:pPr>
          </w:p>
          <w:p w14:paraId="211AC3A6" w14:textId="77777777" w:rsidR="00BA46A3" w:rsidRPr="00E66F71" w:rsidRDefault="00BA46A3" w:rsidP="00BA46A3">
            <w:pPr>
              <w:tabs>
                <w:tab w:val="left" w:pos="2794"/>
              </w:tabs>
              <w:rPr>
                <w:rFonts w:cstheme="minorHAnsi"/>
              </w:rPr>
            </w:pPr>
          </w:p>
          <w:p w14:paraId="4C26C397" w14:textId="77777777" w:rsidR="00BA46A3" w:rsidRPr="00E66F71" w:rsidRDefault="00BA46A3" w:rsidP="00BA46A3">
            <w:pPr>
              <w:tabs>
                <w:tab w:val="left" w:pos="2794"/>
              </w:tabs>
              <w:rPr>
                <w:rFonts w:cstheme="minorHAnsi"/>
              </w:rPr>
            </w:pPr>
          </w:p>
          <w:p w14:paraId="062A5778" w14:textId="77777777" w:rsidR="00BA46A3" w:rsidRPr="00E66F71" w:rsidRDefault="00BA46A3" w:rsidP="00BA46A3">
            <w:pPr>
              <w:tabs>
                <w:tab w:val="left" w:pos="2794"/>
              </w:tabs>
              <w:rPr>
                <w:rFonts w:cstheme="minorHAnsi"/>
              </w:rPr>
            </w:pPr>
          </w:p>
          <w:p w14:paraId="216A4161" w14:textId="77777777" w:rsidR="00BA46A3" w:rsidRPr="00E66F71" w:rsidRDefault="00BA46A3" w:rsidP="00BA46A3">
            <w:pPr>
              <w:tabs>
                <w:tab w:val="left" w:pos="2794"/>
              </w:tabs>
              <w:rPr>
                <w:rFonts w:cstheme="minorHAnsi"/>
              </w:rPr>
            </w:pPr>
          </w:p>
          <w:p w14:paraId="045AF537" w14:textId="77777777" w:rsidR="00BA46A3" w:rsidRPr="00E66F71" w:rsidRDefault="00BA46A3" w:rsidP="00BA46A3">
            <w:pPr>
              <w:tabs>
                <w:tab w:val="left" w:pos="2794"/>
              </w:tabs>
              <w:rPr>
                <w:rFonts w:cstheme="minorHAnsi"/>
              </w:rPr>
            </w:pPr>
          </w:p>
          <w:p w14:paraId="307E03B1" w14:textId="77777777" w:rsidR="00BA46A3" w:rsidRPr="00E66F71" w:rsidRDefault="00BA46A3" w:rsidP="00BA46A3">
            <w:pPr>
              <w:tabs>
                <w:tab w:val="left" w:pos="2794"/>
              </w:tabs>
              <w:rPr>
                <w:rFonts w:cstheme="minorHAnsi"/>
              </w:rPr>
            </w:pPr>
          </w:p>
          <w:p w14:paraId="6D60666E" w14:textId="77777777" w:rsidR="00BA46A3" w:rsidRPr="00E66F71" w:rsidRDefault="00BA46A3" w:rsidP="00BA46A3">
            <w:pPr>
              <w:tabs>
                <w:tab w:val="left" w:pos="2794"/>
              </w:tabs>
              <w:rPr>
                <w:rFonts w:cstheme="minorHAnsi"/>
              </w:rPr>
            </w:pPr>
          </w:p>
          <w:p w14:paraId="26466E97" w14:textId="4FCD487F" w:rsidR="00BA46A3" w:rsidRPr="00E66F71" w:rsidRDefault="00BA46A3" w:rsidP="40A4FEF9">
            <w:pPr>
              <w:tabs>
                <w:tab w:val="left" w:pos="2794"/>
              </w:tabs>
            </w:pPr>
          </w:p>
          <w:p w14:paraId="2AB12C4C" w14:textId="76553ADA" w:rsidR="00BA46A3" w:rsidRPr="00E66F71" w:rsidRDefault="00BA46A3" w:rsidP="40A4FEF9">
            <w:pPr>
              <w:tabs>
                <w:tab w:val="left" w:pos="2794"/>
              </w:tabs>
            </w:pPr>
          </w:p>
          <w:p w14:paraId="47588055" w14:textId="5BF1EFA4" w:rsidR="00BA46A3" w:rsidRPr="00E66F71" w:rsidRDefault="00BA46A3" w:rsidP="40A4FEF9">
            <w:pPr>
              <w:tabs>
                <w:tab w:val="left" w:pos="2794"/>
              </w:tabs>
            </w:pPr>
          </w:p>
          <w:p w14:paraId="692C0B51" w14:textId="4671E96C" w:rsidR="00BA46A3" w:rsidRPr="00E66F71" w:rsidRDefault="00BA46A3" w:rsidP="40A4FEF9">
            <w:pPr>
              <w:tabs>
                <w:tab w:val="left" w:pos="2794"/>
              </w:tabs>
            </w:pPr>
          </w:p>
          <w:p w14:paraId="4F2AED0F" w14:textId="39FBBA6F" w:rsidR="00BA46A3" w:rsidRPr="00E66F71" w:rsidRDefault="00BA46A3" w:rsidP="40A4FEF9">
            <w:pPr>
              <w:tabs>
                <w:tab w:val="left" w:pos="2794"/>
              </w:tabs>
            </w:pPr>
          </w:p>
          <w:p w14:paraId="45E2EFED" w14:textId="7EAE8B36" w:rsidR="00BA46A3" w:rsidRPr="00E66F71" w:rsidRDefault="00BA46A3" w:rsidP="40A4FEF9">
            <w:pPr>
              <w:tabs>
                <w:tab w:val="left" w:pos="2794"/>
              </w:tabs>
            </w:pPr>
          </w:p>
          <w:p w14:paraId="591AEE95" w14:textId="3B899716" w:rsidR="00BA46A3" w:rsidRPr="00E66F71" w:rsidRDefault="00BA46A3" w:rsidP="40A4FEF9">
            <w:pPr>
              <w:tabs>
                <w:tab w:val="left" w:pos="2794"/>
              </w:tabs>
            </w:pPr>
          </w:p>
          <w:p w14:paraId="3376C511" w14:textId="14FE1363" w:rsidR="00BA46A3" w:rsidRPr="00E66F71" w:rsidRDefault="00BA46A3" w:rsidP="40A4FEF9">
            <w:pPr>
              <w:tabs>
                <w:tab w:val="left" w:pos="2794"/>
              </w:tabs>
            </w:pPr>
          </w:p>
          <w:p w14:paraId="104E0E72" w14:textId="36880E4B" w:rsidR="00BA46A3" w:rsidRPr="00E66F71" w:rsidRDefault="00BA46A3" w:rsidP="40A4FEF9">
            <w:pPr>
              <w:tabs>
                <w:tab w:val="left" w:pos="2794"/>
              </w:tabs>
            </w:pPr>
          </w:p>
          <w:p w14:paraId="2B326F8E" w14:textId="65FE31B5" w:rsidR="00BA46A3" w:rsidRPr="00E66F71" w:rsidRDefault="789C4AAB" w:rsidP="40A4FEF9">
            <w:pPr>
              <w:tabs>
                <w:tab w:val="left" w:pos="2794"/>
              </w:tabs>
            </w:pPr>
            <w:r>
              <w:t>SLT</w:t>
            </w:r>
            <w:r w:rsidR="3A81758A">
              <w:t>/All staff</w:t>
            </w:r>
          </w:p>
          <w:p w14:paraId="782101F1" w14:textId="09E46F53" w:rsidR="00BA46A3" w:rsidRPr="00E66F71" w:rsidRDefault="00BA46A3" w:rsidP="4694EF7B">
            <w:pPr>
              <w:tabs>
                <w:tab w:val="left" w:pos="2794"/>
              </w:tabs>
            </w:pPr>
          </w:p>
          <w:p w14:paraId="7435434A" w14:textId="5BDB50D9" w:rsidR="00BA46A3" w:rsidRPr="00E66F71" w:rsidRDefault="00BA46A3" w:rsidP="4694EF7B">
            <w:pPr>
              <w:tabs>
                <w:tab w:val="left" w:pos="2794"/>
              </w:tabs>
            </w:pPr>
          </w:p>
          <w:p w14:paraId="770D6E98" w14:textId="433450C1" w:rsidR="00BA46A3" w:rsidRPr="00E66F71" w:rsidRDefault="00BA46A3" w:rsidP="4694EF7B">
            <w:pPr>
              <w:tabs>
                <w:tab w:val="left" w:pos="2794"/>
              </w:tabs>
            </w:pPr>
          </w:p>
        </w:tc>
        <w:tc>
          <w:tcPr>
            <w:tcW w:w="1279" w:type="dxa"/>
            <w:gridSpan w:val="2"/>
            <w:shd w:val="clear" w:color="auto" w:fill="auto"/>
          </w:tcPr>
          <w:p w14:paraId="5958B1F5" w14:textId="77777777" w:rsidR="00BA46A3" w:rsidRPr="00E66F71" w:rsidRDefault="00BA46A3" w:rsidP="00BA46A3">
            <w:pPr>
              <w:tabs>
                <w:tab w:val="left" w:pos="2794"/>
              </w:tabs>
              <w:rPr>
                <w:rFonts w:cstheme="minorHAnsi"/>
              </w:rPr>
            </w:pPr>
            <w:r w:rsidRPr="00E66F71">
              <w:rPr>
                <w:rFonts w:cstheme="minorHAnsi"/>
              </w:rPr>
              <w:lastRenderedPageBreak/>
              <w:t>From August 2020</w:t>
            </w:r>
          </w:p>
          <w:p w14:paraId="3AAFDDD8" w14:textId="77777777" w:rsidR="00BA46A3" w:rsidRPr="00E66F71" w:rsidRDefault="00BA46A3" w:rsidP="00BA46A3">
            <w:pPr>
              <w:tabs>
                <w:tab w:val="left" w:pos="2794"/>
              </w:tabs>
              <w:rPr>
                <w:rFonts w:cstheme="minorHAnsi"/>
              </w:rPr>
            </w:pPr>
          </w:p>
          <w:p w14:paraId="07DE7925" w14:textId="77777777" w:rsidR="00BA46A3" w:rsidRPr="00E66F71" w:rsidRDefault="00BA46A3" w:rsidP="00BA46A3">
            <w:pPr>
              <w:tabs>
                <w:tab w:val="left" w:pos="2794"/>
              </w:tabs>
              <w:rPr>
                <w:rFonts w:cstheme="minorHAnsi"/>
              </w:rPr>
            </w:pPr>
            <w:r w:rsidRPr="00E66F71">
              <w:rPr>
                <w:rFonts w:cstheme="minorHAnsi"/>
              </w:rPr>
              <w:t>Regular monitoring and review required initially</w:t>
            </w:r>
          </w:p>
        </w:tc>
        <w:tc>
          <w:tcPr>
            <w:tcW w:w="6334" w:type="dxa"/>
            <w:gridSpan w:val="2"/>
            <w:shd w:val="clear" w:color="auto" w:fill="auto"/>
          </w:tcPr>
          <w:p w14:paraId="0E17B0B1" w14:textId="35E05A51" w:rsidR="4694EF7B" w:rsidRDefault="4694EF7B" w:rsidP="4694EF7B">
            <w:pPr>
              <w:pStyle w:val="Default"/>
              <w:rPr>
                <w:rFonts w:asciiTheme="minorHAnsi" w:hAnsiTheme="minorHAnsi" w:cstheme="minorBidi"/>
                <w:sz w:val="22"/>
                <w:szCs w:val="22"/>
                <w:highlight w:val="green"/>
              </w:rPr>
            </w:pPr>
          </w:p>
          <w:p w14:paraId="0A52BC4D" w14:textId="3CE9D3BD" w:rsidR="4694EF7B" w:rsidRDefault="4694EF7B" w:rsidP="4694EF7B">
            <w:pPr>
              <w:pStyle w:val="Default"/>
              <w:rPr>
                <w:rFonts w:asciiTheme="minorHAnsi" w:hAnsiTheme="minorHAnsi" w:cstheme="minorBidi"/>
                <w:sz w:val="22"/>
                <w:szCs w:val="22"/>
                <w:highlight w:val="green"/>
              </w:rPr>
            </w:pPr>
          </w:p>
          <w:p w14:paraId="7CDA3377" w14:textId="77777777" w:rsidR="00BA46A3" w:rsidRPr="00E66F71" w:rsidRDefault="00BA46A3" w:rsidP="4694EF7B">
            <w:pPr>
              <w:pStyle w:val="Default"/>
              <w:rPr>
                <w:rFonts w:asciiTheme="minorHAnsi" w:hAnsiTheme="minorHAnsi" w:cstheme="minorBidi"/>
                <w:sz w:val="22"/>
                <w:szCs w:val="22"/>
                <w:highlight w:val="green"/>
              </w:rPr>
            </w:pPr>
            <w:r w:rsidRPr="4694EF7B">
              <w:rPr>
                <w:rFonts w:asciiTheme="minorHAnsi" w:hAnsiTheme="minorHAnsi" w:cstheme="minorBidi"/>
                <w:sz w:val="22"/>
                <w:szCs w:val="22"/>
                <w:highlight w:val="green"/>
              </w:rPr>
              <w:t>Assess learner’s social and emotional needs in the first few weeks by planning and delivering open activities.  Adopt a dialogic approach - listening, talking and observing as a first stage in gathering formative information about children and young people’s learning needs on their return to places of learning.</w:t>
            </w:r>
            <w:r w:rsidRPr="4694EF7B">
              <w:rPr>
                <w:rFonts w:asciiTheme="minorHAnsi" w:hAnsiTheme="minorHAnsi" w:cstheme="minorBidi"/>
                <w:sz w:val="22"/>
                <w:szCs w:val="22"/>
              </w:rPr>
              <w:t xml:space="preserve"> </w:t>
            </w:r>
          </w:p>
          <w:p w14:paraId="10959A85" w14:textId="462625AA" w:rsidR="4694EF7B" w:rsidRDefault="4694EF7B" w:rsidP="4694EF7B">
            <w:pPr>
              <w:pStyle w:val="Default"/>
              <w:rPr>
                <w:rFonts w:asciiTheme="minorHAnsi" w:hAnsiTheme="minorHAnsi" w:cstheme="minorBidi"/>
                <w:sz w:val="22"/>
                <w:szCs w:val="22"/>
              </w:rPr>
            </w:pPr>
          </w:p>
          <w:p w14:paraId="105A6C00" w14:textId="3E42FEF2" w:rsidR="4694EF7B" w:rsidRDefault="4694EF7B" w:rsidP="4694EF7B">
            <w:pPr>
              <w:pStyle w:val="Default"/>
              <w:rPr>
                <w:rFonts w:asciiTheme="minorHAnsi" w:hAnsiTheme="minorHAnsi" w:cstheme="minorBidi"/>
                <w:sz w:val="22"/>
                <w:szCs w:val="22"/>
              </w:rPr>
            </w:pPr>
          </w:p>
          <w:p w14:paraId="59F550D1" w14:textId="77777777" w:rsidR="00BA46A3" w:rsidRPr="00E66F71" w:rsidRDefault="00BA46A3" w:rsidP="4694EF7B">
            <w:pPr>
              <w:rPr>
                <w:highlight w:val="green"/>
              </w:rPr>
            </w:pPr>
          </w:p>
          <w:p w14:paraId="332A540B" w14:textId="3F421FC5" w:rsidR="00BA46A3" w:rsidRPr="00E66F71" w:rsidRDefault="00BA46A3" w:rsidP="4694EF7B">
            <w:pPr>
              <w:rPr>
                <w:highlight w:val="green"/>
              </w:rPr>
            </w:pPr>
            <w:r w:rsidRPr="4694EF7B">
              <w:rPr>
                <w:highlight w:val="green"/>
              </w:rPr>
              <w:t>Use of</w:t>
            </w:r>
            <w:r w:rsidR="178F3652" w:rsidRPr="4694EF7B">
              <w:rPr>
                <w:highlight w:val="green"/>
              </w:rPr>
              <w:t xml:space="preserve"> wellbeing indicators</w:t>
            </w:r>
            <w:r w:rsidR="7BB0BB38" w:rsidRPr="4694EF7B">
              <w:rPr>
                <w:highlight w:val="green"/>
              </w:rPr>
              <w:t xml:space="preserve">/Leuven Scale </w:t>
            </w:r>
            <w:r w:rsidRPr="4694EF7B">
              <w:rPr>
                <w:highlight w:val="green"/>
              </w:rPr>
              <w:t xml:space="preserve">during term </w:t>
            </w:r>
            <w:r w:rsidR="18574CC7" w:rsidRPr="4694EF7B">
              <w:rPr>
                <w:highlight w:val="green"/>
              </w:rPr>
              <w:t>2</w:t>
            </w:r>
            <w:r w:rsidRPr="4694EF7B">
              <w:rPr>
                <w:highlight w:val="green"/>
              </w:rPr>
              <w:t xml:space="preserve"> to target and tailor support. Follow up to measure impact</w:t>
            </w:r>
          </w:p>
          <w:p w14:paraId="0366D22B" w14:textId="0099C009" w:rsidR="4694EF7B" w:rsidRDefault="4694EF7B" w:rsidP="4694EF7B">
            <w:pPr>
              <w:rPr>
                <w:highlight w:val="green"/>
              </w:rPr>
            </w:pPr>
          </w:p>
          <w:p w14:paraId="79E6F5F8" w14:textId="77777777" w:rsidR="00BA46A3" w:rsidRPr="00E66F71" w:rsidRDefault="00BA46A3" w:rsidP="4694EF7B">
            <w:pPr>
              <w:rPr>
                <w:highlight w:val="green"/>
              </w:rPr>
            </w:pPr>
          </w:p>
          <w:p w14:paraId="2C773257" w14:textId="77777777" w:rsidR="00BA46A3" w:rsidRPr="00E66F71" w:rsidRDefault="00BA46A3" w:rsidP="4694EF7B">
            <w:pPr>
              <w:pStyle w:val="Default"/>
              <w:rPr>
                <w:rFonts w:asciiTheme="minorHAnsi" w:hAnsiTheme="minorHAnsi" w:cstheme="minorBidi"/>
                <w:sz w:val="22"/>
                <w:szCs w:val="22"/>
                <w:highlight w:val="green"/>
              </w:rPr>
            </w:pPr>
            <w:r w:rsidRPr="4694EF7B">
              <w:rPr>
                <w:rFonts w:asciiTheme="minorHAnsi" w:hAnsiTheme="minorHAnsi" w:cstheme="minorBidi"/>
                <w:sz w:val="22"/>
                <w:szCs w:val="22"/>
                <w:highlight w:val="green"/>
              </w:rPr>
              <w:lastRenderedPageBreak/>
              <w:t>Use previous years’ forward plans, previous assessments, pupil reports, learning activities and tasks - including those carried out during the period of remote learning - to support initial assessment of learner progress.</w:t>
            </w:r>
            <w:r w:rsidRPr="4694EF7B">
              <w:rPr>
                <w:rFonts w:asciiTheme="minorHAnsi" w:hAnsiTheme="minorHAnsi" w:cstheme="minorBidi"/>
                <w:sz w:val="22"/>
                <w:szCs w:val="22"/>
              </w:rPr>
              <w:t xml:space="preserve"> </w:t>
            </w:r>
          </w:p>
          <w:p w14:paraId="14E8667C" w14:textId="6477E55A" w:rsidR="4694EF7B" w:rsidRDefault="4694EF7B" w:rsidP="4694EF7B">
            <w:pPr>
              <w:pStyle w:val="Default"/>
              <w:rPr>
                <w:rFonts w:asciiTheme="minorHAnsi" w:hAnsiTheme="minorHAnsi" w:cstheme="minorBidi"/>
                <w:sz w:val="22"/>
                <w:szCs w:val="22"/>
              </w:rPr>
            </w:pPr>
          </w:p>
          <w:p w14:paraId="3E2B44D9" w14:textId="48ABE13E" w:rsidR="4694EF7B" w:rsidRDefault="4694EF7B" w:rsidP="4694EF7B">
            <w:pPr>
              <w:pStyle w:val="Default"/>
              <w:rPr>
                <w:rFonts w:asciiTheme="minorHAnsi" w:hAnsiTheme="minorHAnsi" w:cstheme="minorBidi"/>
                <w:sz w:val="22"/>
                <w:szCs w:val="22"/>
              </w:rPr>
            </w:pPr>
          </w:p>
          <w:p w14:paraId="73D30832" w14:textId="77777777" w:rsidR="00BA46A3" w:rsidRPr="00E66F71" w:rsidRDefault="00BA46A3" w:rsidP="00BA46A3">
            <w:pPr>
              <w:pStyle w:val="Default"/>
              <w:rPr>
                <w:rFonts w:asciiTheme="minorHAnsi" w:hAnsiTheme="minorHAnsi" w:cstheme="minorHAnsi"/>
                <w:sz w:val="22"/>
                <w:szCs w:val="22"/>
              </w:rPr>
            </w:pPr>
          </w:p>
          <w:p w14:paraId="01EE6925" w14:textId="77777777" w:rsidR="00BA46A3" w:rsidRPr="00E66F71" w:rsidRDefault="00BA46A3" w:rsidP="4694EF7B">
            <w:pPr>
              <w:pStyle w:val="Default"/>
              <w:rPr>
                <w:rFonts w:asciiTheme="minorHAnsi" w:hAnsiTheme="minorHAnsi" w:cstheme="minorBidi"/>
                <w:sz w:val="22"/>
                <w:szCs w:val="22"/>
                <w:highlight w:val="green"/>
              </w:rPr>
            </w:pPr>
            <w:r w:rsidRPr="4694EF7B">
              <w:rPr>
                <w:rFonts w:asciiTheme="minorHAnsi" w:hAnsiTheme="minorHAnsi" w:cstheme="minorBidi"/>
                <w:sz w:val="22"/>
                <w:szCs w:val="22"/>
                <w:highlight w:val="green"/>
              </w:rPr>
              <w:t>Use of engagement in learning evidence used during lockdown to support gathering of information on children’s learning.</w:t>
            </w:r>
            <w:r w:rsidRPr="4694EF7B">
              <w:rPr>
                <w:rFonts w:asciiTheme="minorHAnsi" w:hAnsiTheme="minorHAnsi" w:cstheme="minorBidi"/>
                <w:sz w:val="22"/>
                <w:szCs w:val="22"/>
              </w:rPr>
              <w:t xml:space="preserve"> </w:t>
            </w:r>
          </w:p>
          <w:p w14:paraId="476CA327" w14:textId="7B6EFAD6" w:rsidR="4694EF7B" w:rsidRDefault="4694EF7B" w:rsidP="4694EF7B">
            <w:pPr>
              <w:pStyle w:val="Default"/>
              <w:rPr>
                <w:rFonts w:asciiTheme="minorHAnsi" w:hAnsiTheme="minorHAnsi" w:cstheme="minorBidi"/>
                <w:color w:val="auto"/>
                <w:sz w:val="22"/>
                <w:szCs w:val="22"/>
              </w:rPr>
            </w:pPr>
          </w:p>
          <w:p w14:paraId="6DD906C6" w14:textId="1727EBEA" w:rsidR="4694EF7B" w:rsidRDefault="4694EF7B" w:rsidP="4694EF7B">
            <w:pPr>
              <w:pStyle w:val="Default"/>
              <w:rPr>
                <w:rFonts w:asciiTheme="minorHAnsi" w:hAnsiTheme="minorHAnsi" w:cstheme="minorBidi"/>
                <w:color w:val="auto"/>
                <w:sz w:val="22"/>
                <w:szCs w:val="22"/>
              </w:rPr>
            </w:pPr>
          </w:p>
          <w:p w14:paraId="01E5A0A4" w14:textId="77777777" w:rsidR="00BA46A3" w:rsidRPr="00E66F71" w:rsidRDefault="00BA46A3" w:rsidP="4694EF7B">
            <w:pPr>
              <w:pStyle w:val="Default"/>
              <w:rPr>
                <w:rFonts w:asciiTheme="minorHAnsi" w:hAnsiTheme="minorHAnsi" w:cstheme="minorBidi"/>
                <w:sz w:val="22"/>
                <w:szCs w:val="22"/>
                <w:highlight w:val="green"/>
              </w:rPr>
            </w:pPr>
            <w:r w:rsidRPr="4694EF7B">
              <w:rPr>
                <w:rFonts w:asciiTheme="minorHAnsi" w:hAnsiTheme="minorHAnsi" w:cstheme="minorBidi"/>
                <w:sz w:val="22"/>
                <w:szCs w:val="22"/>
                <w:highlight w:val="green"/>
              </w:rPr>
              <w:t>Baseline and follow up assessments to any bespoke programme of work which may be put in place for a short period of time to reinforce different areas of learning for some learners</w:t>
            </w:r>
            <w:r w:rsidRPr="4694EF7B">
              <w:rPr>
                <w:rFonts w:asciiTheme="minorHAnsi" w:hAnsiTheme="minorHAnsi" w:cstheme="minorBidi"/>
                <w:sz w:val="22"/>
                <w:szCs w:val="22"/>
              </w:rPr>
              <w:t xml:space="preserve"> </w:t>
            </w:r>
          </w:p>
          <w:p w14:paraId="7FD7DB1C" w14:textId="7D15F511" w:rsidR="4694EF7B" w:rsidRDefault="4694EF7B" w:rsidP="4694EF7B">
            <w:pPr>
              <w:pStyle w:val="Default"/>
              <w:rPr>
                <w:rFonts w:asciiTheme="minorHAnsi" w:hAnsiTheme="minorHAnsi" w:cstheme="minorBidi"/>
                <w:sz w:val="22"/>
                <w:szCs w:val="22"/>
              </w:rPr>
            </w:pPr>
          </w:p>
          <w:p w14:paraId="6962CCAF" w14:textId="02CCE8A3" w:rsidR="4694EF7B" w:rsidRDefault="4694EF7B" w:rsidP="4694EF7B">
            <w:pPr>
              <w:pStyle w:val="Default"/>
              <w:rPr>
                <w:rFonts w:asciiTheme="minorHAnsi" w:hAnsiTheme="minorHAnsi" w:cstheme="minorBidi"/>
                <w:sz w:val="22"/>
                <w:szCs w:val="22"/>
              </w:rPr>
            </w:pPr>
          </w:p>
          <w:p w14:paraId="62974C64" w14:textId="77777777" w:rsidR="00BA46A3" w:rsidRPr="00E66F71" w:rsidRDefault="00BA46A3" w:rsidP="4694EF7B">
            <w:pPr>
              <w:pStyle w:val="Default"/>
              <w:rPr>
                <w:rFonts w:asciiTheme="minorHAnsi" w:hAnsiTheme="minorHAnsi" w:cstheme="minorBidi"/>
                <w:sz w:val="22"/>
                <w:szCs w:val="22"/>
                <w:highlight w:val="green"/>
              </w:rPr>
            </w:pPr>
            <w:r w:rsidRPr="4694EF7B">
              <w:rPr>
                <w:rFonts w:asciiTheme="minorHAnsi" w:hAnsiTheme="minorHAnsi" w:cstheme="minorBidi"/>
                <w:sz w:val="22"/>
                <w:szCs w:val="22"/>
                <w:highlight w:val="green"/>
              </w:rPr>
              <w:t>Collegiate planning to be supported to ensure moderation of planning for learning, teaching and assessment.</w:t>
            </w:r>
          </w:p>
          <w:p w14:paraId="6CF66DB7" w14:textId="63C7A04D" w:rsidR="00BA46A3" w:rsidRPr="00E66F71" w:rsidRDefault="00BA46A3" w:rsidP="4694EF7B">
            <w:pPr>
              <w:tabs>
                <w:tab w:val="left" w:pos="2794"/>
              </w:tabs>
              <w:rPr>
                <w:b/>
                <w:bCs/>
                <w:color w:val="004289"/>
              </w:rPr>
            </w:pPr>
          </w:p>
          <w:p w14:paraId="6109AD31" w14:textId="60428527" w:rsidR="00BA46A3" w:rsidRPr="00E66F71" w:rsidRDefault="00BA46A3" w:rsidP="4694EF7B">
            <w:pPr>
              <w:tabs>
                <w:tab w:val="left" w:pos="2794"/>
              </w:tabs>
              <w:rPr>
                <w:b/>
                <w:bCs/>
                <w:color w:val="004289"/>
              </w:rPr>
            </w:pPr>
          </w:p>
          <w:p w14:paraId="79C7DE79" w14:textId="2D789F22" w:rsidR="00BA46A3" w:rsidRPr="00E66F71" w:rsidRDefault="755C09D9" w:rsidP="4694EF7B">
            <w:pPr>
              <w:tabs>
                <w:tab w:val="left" w:pos="2794"/>
              </w:tabs>
              <w:rPr>
                <w:highlight w:val="green"/>
              </w:rPr>
            </w:pPr>
            <w:r w:rsidRPr="4694EF7B">
              <w:rPr>
                <w:highlight w:val="green"/>
              </w:rPr>
              <w:t>Establish pupil/staff working groups to identify where we are and plan next steps for</w:t>
            </w:r>
            <w:r w:rsidR="7EE79E84" w:rsidRPr="4694EF7B">
              <w:rPr>
                <w:highlight w:val="green"/>
              </w:rPr>
              <w:t>:</w:t>
            </w:r>
          </w:p>
          <w:p w14:paraId="3C1905E7" w14:textId="614337F7" w:rsidR="00BA46A3" w:rsidRPr="00E66F71" w:rsidRDefault="7EE79E84" w:rsidP="4694EF7B">
            <w:pPr>
              <w:tabs>
                <w:tab w:val="left" w:pos="2794"/>
              </w:tabs>
              <w:rPr>
                <w:highlight w:val="green"/>
              </w:rPr>
            </w:pPr>
            <w:r w:rsidRPr="4694EF7B">
              <w:rPr>
                <w:highlight w:val="green"/>
              </w:rPr>
              <w:t>Literacy</w:t>
            </w:r>
          </w:p>
          <w:p w14:paraId="754E5045" w14:textId="0334A50E" w:rsidR="00BA46A3" w:rsidRPr="00E66F71" w:rsidRDefault="7EE79E84" w:rsidP="4694EF7B">
            <w:pPr>
              <w:tabs>
                <w:tab w:val="left" w:pos="2794"/>
              </w:tabs>
              <w:rPr>
                <w:highlight w:val="green"/>
              </w:rPr>
            </w:pPr>
            <w:r w:rsidRPr="4694EF7B">
              <w:rPr>
                <w:highlight w:val="green"/>
              </w:rPr>
              <w:t>Numeracy</w:t>
            </w:r>
          </w:p>
          <w:p w14:paraId="4941A948" w14:textId="38B60DA3" w:rsidR="00BA46A3" w:rsidRPr="00E66F71" w:rsidRDefault="7EE79E84" w:rsidP="4694EF7B">
            <w:pPr>
              <w:tabs>
                <w:tab w:val="left" w:pos="2794"/>
              </w:tabs>
              <w:rPr>
                <w:highlight w:val="green"/>
              </w:rPr>
            </w:pPr>
            <w:r w:rsidRPr="4694EF7B">
              <w:rPr>
                <w:highlight w:val="green"/>
              </w:rPr>
              <w:t>HWB</w:t>
            </w:r>
          </w:p>
          <w:p w14:paraId="2165BF80" w14:textId="73CA28F0" w:rsidR="00BA46A3" w:rsidRPr="00E66F71" w:rsidRDefault="7EE79E84" w:rsidP="4694EF7B">
            <w:pPr>
              <w:tabs>
                <w:tab w:val="left" w:pos="2794"/>
              </w:tabs>
              <w:rPr>
                <w:highlight w:val="green"/>
              </w:rPr>
            </w:pPr>
            <w:r w:rsidRPr="4694EF7B">
              <w:rPr>
                <w:highlight w:val="green"/>
              </w:rPr>
              <w:t>DYW</w:t>
            </w:r>
          </w:p>
          <w:p w14:paraId="4C5C200D" w14:textId="03F1ABA5" w:rsidR="00BA46A3" w:rsidRPr="00E66F71" w:rsidRDefault="7EE79E84" w:rsidP="4694EF7B">
            <w:pPr>
              <w:tabs>
                <w:tab w:val="left" w:pos="2794"/>
              </w:tabs>
              <w:rPr>
                <w:highlight w:val="green"/>
              </w:rPr>
            </w:pPr>
            <w:r w:rsidRPr="4694EF7B">
              <w:rPr>
                <w:highlight w:val="green"/>
              </w:rPr>
              <w:t>Digital Learning</w:t>
            </w:r>
          </w:p>
          <w:p w14:paraId="3A3B727B" w14:textId="19AA3D0D" w:rsidR="00BA46A3" w:rsidRPr="00E66F71" w:rsidRDefault="00BA46A3" w:rsidP="4694EF7B">
            <w:pPr>
              <w:tabs>
                <w:tab w:val="left" w:pos="2794"/>
              </w:tabs>
              <w:rPr>
                <w:b/>
                <w:bCs/>
                <w:color w:val="004289"/>
              </w:rPr>
            </w:pPr>
          </w:p>
          <w:p w14:paraId="3FB63D4A" w14:textId="06F9718B" w:rsidR="00BA46A3" w:rsidRPr="00E66F71" w:rsidRDefault="00BA46A3" w:rsidP="4694EF7B">
            <w:pPr>
              <w:tabs>
                <w:tab w:val="left" w:pos="2794"/>
              </w:tabs>
              <w:rPr>
                <w:b/>
                <w:bCs/>
                <w:color w:val="004289"/>
              </w:rPr>
            </w:pPr>
          </w:p>
          <w:p w14:paraId="082750A2" w14:textId="3E055301" w:rsidR="00BA46A3" w:rsidRPr="00E66F71" w:rsidRDefault="0E7DE849" w:rsidP="4694EF7B">
            <w:pPr>
              <w:tabs>
                <w:tab w:val="left" w:pos="2794"/>
              </w:tabs>
              <w:rPr>
                <w:highlight w:val="green"/>
              </w:rPr>
            </w:pPr>
            <w:r w:rsidRPr="4694EF7B">
              <w:rPr>
                <w:highlight w:val="green"/>
              </w:rPr>
              <w:t>Planning for a</w:t>
            </w:r>
            <w:r w:rsidR="79265ABB" w:rsidRPr="4694EF7B">
              <w:rPr>
                <w:highlight w:val="green"/>
              </w:rPr>
              <w:t xml:space="preserve"> variety of </w:t>
            </w:r>
            <w:r w:rsidRPr="4694EF7B">
              <w:rPr>
                <w:highlight w:val="green"/>
              </w:rPr>
              <w:t>outdoor experiences to be evident in planning discussions with staff</w:t>
            </w:r>
            <w:r w:rsidR="12053744" w:rsidRPr="4694EF7B">
              <w:rPr>
                <w:highlight w:val="green"/>
              </w:rPr>
              <w:t>.  Pupil engagement and wellbeing to be observed.</w:t>
            </w:r>
          </w:p>
          <w:p w14:paraId="615A8100" w14:textId="784BDC16" w:rsidR="00BA46A3" w:rsidRPr="00E66F71" w:rsidRDefault="00BA46A3" w:rsidP="4694EF7B">
            <w:pPr>
              <w:tabs>
                <w:tab w:val="left" w:pos="2794"/>
              </w:tabs>
              <w:rPr>
                <w:b/>
                <w:bCs/>
                <w:color w:val="004289"/>
              </w:rPr>
            </w:pPr>
          </w:p>
        </w:tc>
        <w:tc>
          <w:tcPr>
            <w:tcW w:w="1530" w:type="dxa"/>
            <w:shd w:val="clear" w:color="auto" w:fill="auto"/>
          </w:tcPr>
          <w:p w14:paraId="62A8E3B9" w14:textId="7FD72BA2" w:rsidR="00BA46A3" w:rsidRPr="00E66F71" w:rsidRDefault="5CDE963A" w:rsidP="4694EF7B">
            <w:pPr>
              <w:tabs>
                <w:tab w:val="left" w:pos="2794"/>
              </w:tabs>
              <w:rPr>
                <w:b/>
                <w:bCs/>
                <w:color w:val="000000" w:themeColor="text1"/>
                <w:sz w:val="16"/>
                <w:szCs w:val="16"/>
              </w:rPr>
            </w:pPr>
            <w:proofErr w:type="spellStart"/>
            <w:r w:rsidRPr="4694EF7B">
              <w:rPr>
                <w:b/>
                <w:bCs/>
                <w:color w:val="000000" w:themeColor="text1"/>
                <w:sz w:val="16"/>
                <w:szCs w:val="16"/>
              </w:rPr>
              <w:lastRenderedPageBreak/>
              <w:t>Individ</w:t>
            </w:r>
            <w:proofErr w:type="spellEnd"/>
            <w:r w:rsidRPr="4694EF7B">
              <w:rPr>
                <w:b/>
                <w:bCs/>
                <w:color w:val="000000" w:themeColor="text1"/>
                <w:sz w:val="16"/>
                <w:szCs w:val="16"/>
              </w:rPr>
              <w:t xml:space="preserve">. </w:t>
            </w:r>
            <w:proofErr w:type="spellStart"/>
            <w:r w:rsidRPr="4694EF7B">
              <w:rPr>
                <w:b/>
                <w:bCs/>
                <w:color w:val="000000" w:themeColor="text1"/>
                <w:sz w:val="16"/>
                <w:szCs w:val="16"/>
              </w:rPr>
              <w:t>chn</w:t>
            </w:r>
            <w:proofErr w:type="spellEnd"/>
            <w:r w:rsidRPr="4694EF7B">
              <w:rPr>
                <w:b/>
                <w:bCs/>
                <w:color w:val="000000" w:themeColor="text1"/>
                <w:sz w:val="16"/>
                <w:szCs w:val="16"/>
              </w:rPr>
              <w:t xml:space="preserve"> identified and </w:t>
            </w:r>
            <w:proofErr w:type="spellStart"/>
            <w:r w:rsidRPr="4694EF7B">
              <w:rPr>
                <w:b/>
                <w:bCs/>
                <w:color w:val="000000" w:themeColor="text1"/>
                <w:sz w:val="16"/>
                <w:szCs w:val="16"/>
              </w:rPr>
              <w:t>approp</w:t>
            </w:r>
            <w:proofErr w:type="spellEnd"/>
            <w:r w:rsidRPr="4694EF7B">
              <w:rPr>
                <w:b/>
                <w:bCs/>
                <w:color w:val="000000" w:themeColor="text1"/>
                <w:sz w:val="16"/>
                <w:szCs w:val="16"/>
              </w:rPr>
              <w:t>. support in place (</w:t>
            </w:r>
            <w:proofErr w:type="spellStart"/>
            <w:r w:rsidRPr="4694EF7B">
              <w:rPr>
                <w:b/>
                <w:bCs/>
                <w:color w:val="000000" w:themeColor="text1"/>
                <w:sz w:val="16"/>
                <w:szCs w:val="16"/>
              </w:rPr>
              <w:t>eg</w:t>
            </w:r>
            <w:proofErr w:type="spellEnd"/>
            <w:r w:rsidRPr="4694EF7B">
              <w:rPr>
                <w:b/>
                <w:bCs/>
                <w:color w:val="000000" w:themeColor="text1"/>
                <w:sz w:val="16"/>
                <w:szCs w:val="16"/>
              </w:rPr>
              <w:t xml:space="preserve"> PSW)</w:t>
            </w:r>
          </w:p>
          <w:p w14:paraId="42883FA3" w14:textId="35846E30" w:rsidR="00BA46A3" w:rsidRPr="00E66F71" w:rsidRDefault="00BA46A3" w:rsidP="4694EF7B">
            <w:pPr>
              <w:tabs>
                <w:tab w:val="left" w:pos="2794"/>
              </w:tabs>
              <w:rPr>
                <w:b/>
                <w:bCs/>
                <w:color w:val="000000" w:themeColor="text1"/>
                <w:sz w:val="16"/>
                <w:szCs w:val="16"/>
              </w:rPr>
            </w:pPr>
          </w:p>
          <w:p w14:paraId="584CC492" w14:textId="4A54B3FF" w:rsidR="00BA46A3" w:rsidRPr="00E66F71" w:rsidRDefault="15AF5044" w:rsidP="4694EF7B">
            <w:pPr>
              <w:tabs>
                <w:tab w:val="left" w:pos="2794"/>
              </w:tabs>
              <w:rPr>
                <w:b/>
                <w:bCs/>
                <w:color w:val="000000" w:themeColor="text1"/>
                <w:sz w:val="16"/>
                <w:szCs w:val="16"/>
              </w:rPr>
            </w:pPr>
            <w:r w:rsidRPr="4694EF7B">
              <w:rPr>
                <w:b/>
                <w:bCs/>
                <w:color w:val="000000" w:themeColor="text1"/>
                <w:sz w:val="16"/>
                <w:szCs w:val="16"/>
              </w:rPr>
              <w:t>SLT observing pupil engagement in class and discussing with CT.  CTs using wellbeing indicators in planning</w:t>
            </w:r>
            <w:r w:rsidR="512806D0" w:rsidRPr="4694EF7B">
              <w:rPr>
                <w:b/>
                <w:bCs/>
                <w:color w:val="000000" w:themeColor="text1"/>
                <w:sz w:val="16"/>
                <w:szCs w:val="16"/>
              </w:rPr>
              <w:t>.</w:t>
            </w:r>
          </w:p>
          <w:p w14:paraId="6ACB967E" w14:textId="530C9A40" w:rsidR="00BA46A3" w:rsidRPr="00E66F71" w:rsidRDefault="00BA46A3" w:rsidP="4694EF7B">
            <w:pPr>
              <w:tabs>
                <w:tab w:val="left" w:pos="2794"/>
              </w:tabs>
              <w:rPr>
                <w:b/>
                <w:bCs/>
                <w:color w:val="000000" w:themeColor="text1"/>
                <w:sz w:val="16"/>
                <w:szCs w:val="16"/>
              </w:rPr>
            </w:pPr>
          </w:p>
          <w:p w14:paraId="77DFEDBC" w14:textId="012EB4A7" w:rsidR="00BA46A3" w:rsidRPr="00E66F71" w:rsidRDefault="20811DFC" w:rsidP="4694EF7B">
            <w:pPr>
              <w:tabs>
                <w:tab w:val="left" w:pos="2794"/>
              </w:tabs>
              <w:rPr>
                <w:b/>
                <w:bCs/>
                <w:color w:val="000000" w:themeColor="text1"/>
                <w:sz w:val="16"/>
                <w:szCs w:val="16"/>
              </w:rPr>
            </w:pPr>
            <w:r w:rsidRPr="4694EF7B">
              <w:rPr>
                <w:b/>
                <w:bCs/>
                <w:color w:val="000000" w:themeColor="text1"/>
                <w:sz w:val="16"/>
                <w:szCs w:val="16"/>
              </w:rPr>
              <w:t xml:space="preserve">Staff have worked with stage colleagues to assess and identify next steps.  </w:t>
            </w:r>
          </w:p>
          <w:p w14:paraId="24B7C2DD" w14:textId="255DD15A" w:rsidR="00BA46A3" w:rsidRPr="00E66F71" w:rsidRDefault="00BA46A3" w:rsidP="4694EF7B">
            <w:pPr>
              <w:tabs>
                <w:tab w:val="left" w:pos="2794"/>
              </w:tabs>
              <w:rPr>
                <w:b/>
                <w:bCs/>
                <w:color w:val="000000" w:themeColor="text1"/>
                <w:sz w:val="16"/>
                <w:szCs w:val="16"/>
                <w:highlight w:val="red"/>
              </w:rPr>
            </w:pPr>
          </w:p>
          <w:p w14:paraId="4D254F1E" w14:textId="6F2C863A" w:rsidR="00BA46A3" w:rsidRPr="00E66F71" w:rsidRDefault="00BA46A3" w:rsidP="4694EF7B">
            <w:pPr>
              <w:tabs>
                <w:tab w:val="left" w:pos="2794"/>
              </w:tabs>
              <w:rPr>
                <w:b/>
                <w:bCs/>
                <w:color w:val="000000" w:themeColor="text1"/>
                <w:sz w:val="16"/>
                <w:szCs w:val="16"/>
              </w:rPr>
            </w:pPr>
          </w:p>
          <w:p w14:paraId="76DD6BBD" w14:textId="1E56C72A" w:rsidR="00BA46A3" w:rsidRPr="00E66F71" w:rsidRDefault="05C42DF1" w:rsidP="4694EF7B">
            <w:pPr>
              <w:tabs>
                <w:tab w:val="left" w:pos="2794"/>
              </w:tabs>
              <w:rPr>
                <w:b/>
                <w:bCs/>
                <w:color w:val="000000" w:themeColor="text1"/>
                <w:sz w:val="16"/>
                <w:szCs w:val="16"/>
              </w:rPr>
            </w:pPr>
            <w:r w:rsidRPr="4694EF7B">
              <w:rPr>
                <w:b/>
                <w:bCs/>
                <w:color w:val="000000" w:themeColor="text1"/>
                <w:sz w:val="16"/>
                <w:szCs w:val="16"/>
              </w:rPr>
              <w:lastRenderedPageBreak/>
              <w:t>Baseline and follow up assess completed by ASL team -</w:t>
            </w:r>
          </w:p>
          <w:p w14:paraId="7943B26C" w14:textId="50B613EA" w:rsidR="00BA46A3" w:rsidRPr="00E66F71" w:rsidRDefault="20811DFC" w:rsidP="4694EF7B">
            <w:pPr>
              <w:tabs>
                <w:tab w:val="left" w:pos="2794"/>
              </w:tabs>
              <w:rPr>
                <w:b/>
                <w:bCs/>
                <w:color w:val="000000" w:themeColor="text1"/>
                <w:sz w:val="16"/>
                <w:szCs w:val="16"/>
              </w:rPr>
            </w:pPr>
            <w:r w:rsidRPr="4694EF7B">
              <w:rPr>
                <w:b/>
                <w:bCs/>
                <w:color w:val="000000" w:themeColor="text1"/>
                <w:sz w:val="16"/>
                <w:szCs w:val="16"/>
                <w:highlight w:val="red"/>
              </w:rPr>
              <w:t xml:space="preserve">As a school look </w:t>
            </w:r>
            <w:r w:rsidR="299DE9FD" w:rsidRPr="4694EF7B">
              <w:rPr>
                <w:b/>
                <w:bCs/>
                <w:color w:val="000000" w:themeColor="text1"/>
                <w:sz w:val="16"/>
                <w:szCs w:val="16"/>
                <w:highlight w:val="red"/>
              </w:rPr>
              <w:t>to streamline assess tools/approaches</w:t>
            </w:r>
            <w:r w:rsidR="3AD64E19" w:rsidRPr="4694EF7B">
              <w:rPr>
                <w:b/>
                <w:bCs/>
                <w:color w:val="000000" w:themeColor="text1"/>
                <w:sz w:val="16"/>
                <w:szCs w:val="16"/>
                <w:highlight w:val="red"/>
              </w:rPr>
              <w:t xml:space="preserve"> used more widely</w:t>
            </w:r>
          </w:p>
          <w:p w14:paraId="2694E531" w14:textId="6F4C8306" w:rsidR="00BA46A3" w:rsidRPr="00E66F71" w:rsidRDefault="00BA46A3" w:rsidP="4694EF7B">
            <w:pPr>
              <w:tabs>
                <w:tab w:val="left" w:pos="2794"/>
              </w:tabs>
              <w:rPr>
                <w:b/>
                <w:bCs/>
                <w:color w:val="000000" w:themeColor="text1"/>
                <w:sz w:val="16"/>
                <w:szCs w:val="16"/>
                <w:highlight w:val="red"/>
              </w:rPr>
            </w:pPr>
          </w:p>
          <w:p w14:paraId="71238AA0" w14:textId="58011FA3" w:rsidR="00BA46A3" w:rsidRPr="00E66F71" w:rsidRDefault="00BA46A3" w:rsidP="4694EF7B">
            <w:pPr>
              <w:tabs>
                <w:tab w:val="left" w:pos="2794"/>
              </w:tabs>
              <w:rPr>
                <w:b/>
                <w:bCs/>
                <w:color w:val="000000" w:themeColor="text1"/>
                <w:sz w:val="16"/>
                <w:szCs w:val="16"/>
                <w:highlight w:val="red"/>
              </w:rPr>
            </w:pPr>
          </w:p>
          <w:p w14:paraId="5B46DE60" w14:textId="2B33F9E3" w:rsidR="00BA46A3" w:rsidRPr="00E66F71" w:rsidRDefault="00BA46A3" w:rsidP="4694EF7B">
            <w:pPr>
              <w:tabs>
                <w:tab w:val="left" w:pos="2794"/>
              </w:tabs>
              <w:rPr>
                <w:b/>
                <w:bCs/>
                <w:color w:val="000000" w:themeColor="text1"/>
                <w:sz w:val="16"/>
                <w:szCs w:val="16"/>
                <w:highlight w:val="red"/>
              </w:rPr>
            </w:pPr>
          </w:p>
          <w:p w14:paraId="614906FE" w14:textId="3C83B0E1" w:rsidR="00BA46A3" w:rsidRPr="00E66F71" w:rsidRDefault="00BA46A3" w:rsidP="4694EF7B">
            <w:pPr>
              <w:tabs>
                <w:tab w:val="left" w:pos="2794"/>
              </w:tabs>
              <w:rPr>
                <w:b/>
                <w:bCs/>
                <w:color w:val="000000" w:themeColor="text1"/>
                <w:sz w:val="16"/>
                <w:szCs w:val="16"/>
                <w:highlight w:val="red"/>
              </w:rPr>
            </w:pPr>
          </w:p>
          <w:p w14:paraId="0438468E" w14:textId="5E6D8D4E" w:rsidR="00BA46A3" w:rsidRPr="00E66F71" w:rsidRDefault="00BA46A3" w:rsidP="4694EF7B">
            <w:pPr>
              <w:tabs>
                <w:tab w:val="left" w:pos="2794"/>
              </w:tabs>
              <w:rPr>
                <w:b/>
                <w:bCs/>
                <w:color w:val="000000" w:themeColor="text1"/>
                <w:sz w:val="16"/>
                <w:szCs w:val="16"/>
                <w:highlight w:val="red"/>
              </w:rPr>
            </w:pPr>
          </w:p>
          <w:p w14:paraId="06EB936F" w14:textId="284FB7FF" w:rsidR="00BA46A3" w:rsidRPr="00E66F71" w:rsidRDefault="00BA46A3" w:rsidP="4694EF7B">
            <w:pPr>
              <w:tabs>
                <w:tab w:val="left" w:pos="2794"/>
              </w:tabs>
              <w:rPr>
                <w:b/>
                <w:bCs/>
                <w:color w:val="000000" w:themeColor="text1"/>
                <w:sz w:val="16"/>
                <w:szCs w:val="16"/>
                <w:highlight w:val="red"/>
              </w:rPr>
            </w:pPr>
          </w:p>
          <w:p w14:paraId="6021A52C" w14:textId="4E7DB9FE" w:rsidR="00BA46A3" w:rsidRPr="00E66F71" w:rsidRDefault="00BA46A3" w:rsidP="4694EF7B">
            <w:pPr>
              <w:tabs>
                <w:tab w:val="left" w:pos="2794"/>
              </w:tabs>
              <w:rPr>
                <w:b/>
                <w:bCs/>
                <w:color w:val="000000" w:themeColor="text1"/>
                <w:sz w:val="16"/>
                <w:szCs w:val="16"/>
                <w:highlight w:val="red"/>
              </w:rPr>
            </w:pPr>
          </w:p>
          <w:p w14:paraId="3FFC3F91" w14:textId="37892CAE" w:rsidR="00BA46A3" w:rsidRPr="00E66F71" w:rsidRDefault="00BA46A3" w:rsidP="4694EF7B">
            <w:pPr>
              <w:tabs>
                <w:tab w:val="left" w:pos="2794"/>
              </w:tabs>
              <w:rPr>
                <w:b/>
                <w:bCs/>
                <w:color w:val="000000" w:themeColor="text1"/>
                <w:sz w:val="16"/>
                <w:szCs w:val="16"/>
                <w:highlight w:val="red"/>
              </w:rPr>
            </w:pPr>
          </w:p>
          <w:p w14:paraId="7E8B2DF3" w14:textId="6367AF46" w:rsidR="00BA46A3" w:rsidRPr="00E66F71" w:rsidRDefault="00BA46A3" w:rsidP="4694EF7B">
            <w:pPr>
              <w:tabs>
                <w:tab w:val="left" w:pos="2794"/>
              </w:tabs>
              <w:rPr>
                <w:b/>
                <w:bCs/>
                <w:color w:val="000000" w:themeColor="text1"/>
                <w:sz w:val="16"/>
                <w:szCs w:val="16"/>
                <w:highlight w:val="red"/>
              </w:rPr>
            </w:pPr>
          </w:p>
          <w:p w14:paraId="0B6820F4" w14:textId="22706BC1" w:rsidR="00BA46A3" w:rsidRPr="00E66F71" w:rsidRDefault="00BA46A3" w:rsidP="4694EF7B">
            <w:pPr>
              <w:tabs>
                <w:tab w:val="left" w:pos="2794"/>
              </w:tabs>
              <w:rPr>
                <w:b/>
                <w:bCs/>
                <w:color w:val="000000" w:themeColor="text1"/>
                <w:sz w:val="16"/>
                <w:szCs w:val="16"/>
                <w:highlight w:val="red"/>
              </w:rPr>
            </w:pPr>
          </w:p>
          <w:p w14:paraId="48B9ABBC" w14:textId="143867CC" w:rsidR="00BA46A3" w:rsidRPr="00E66F71" w:rsidRDefault="00BA46A3" w:rsidP="4694EF7B">
            <w:pPr>
              <w:tabs>
                <w:tab w:val="left" w:pos="2794"/>
              </w:tabs>
              <w:rPr>
                <w:b/>
                <w:bCs/>
                <w:color w:val="000000" w:themeColor="text1"/>
                <w:sz w:val="16"/>
                <w:szCs w:val="16"/>
                <w:highlight w:val="red"/>
              </w:rPr>
            </w:pPr>
          </w:p>
          <w:p w14:paraId="2BA9E165" w14:textId="06800499" w:rsidR="00BA46A3" w:rsidRPr="00E66F71" w:rsidRDefault="00BA46A3" w:rsidP="4694EF7B">
            <w:pPr>
              <w:tabs>
                <w:tab w:val="left" w:pos="2794"/>
              </w:tabs>
              <w:rPr>
                <w:b/>
                <w:bCs/>
                <w:color w:val="000000" w:themeColor="text1"/>
                <w:sz w:val="16"/>
                <w:szCs w:val="16"/>
                <w:highlight w:val="red"/>
              </w:rPr>
            </w:pPr>
          </w:p>
          <w:p w14:paraId="601D5439" w14:textId="79C5F3AA" w:rsidR="00BA46A3" w:rsidRPr="00E66F71" w:rsidRDefault="00BA46A3" w:rsidP="4694EF7B">
            <w:pPr>
              <w:tabs>
                <w:tab w:val="left" w:pos="2794"/>
              </w:tabs>
              <w:rPr>
                <w:b/>
                <w:bCs/>
                <w:color w:val="000000" w:themeColor="text1"/>
                <w:sz w:val="16"/>
                <w:szCs w:val="16"/>
                <w:highlight w:val="red"/>
              </w:rPr>
            </w:pPr>
          </w:p>
          <w:p w14:paraId="2093CE06" w14:textId="198A6B11" w:rsidR="00BA46A3" w:rsidRPr="00E66F71" w:rsidRDefault="00BA46A3" w:rsidP="4694EF7B">
            <w:pPr>
              <w:tabs>
                <w:tab w:val="left" w:pos="2794"/>
              </w:tabs>
              <w:rPr>
                <w:b/>
                <w:bCs/>
                <w:color w:val="000000" w:themeColor="text1"/>
                <w:sz w:val="16"/>
                <w:szCs w:val="16"/>
                <w:highlight w:val="red"/>
              </w:rPr>
            </w:pPr>
          </w:p>
          <w:p w14:paraId="1036696B" w14:textId="12EA8E33" w:rsidR="00BA46A3" w:rsidRPr="00E66F71" w:rsidRDefault="00BA46A3" w:rsidP="4694EF7B">
            <w:pPr>
              <w:tabs>
                <w:tab w:val="left" w:pos="2794"/>
              </w:tabs>
              <w:rPr>
                <w:b/>
                <w:bCs/>
                <w:color w:val="000000" w:themeColor="text1"/>
                <w:sz w:val="16"/>
                <w:szCs w:val="16"/>
                <w:highlight w:val="red"/>
              </w:rPr>
            </w:pPr>
          </w:p>
          <w:p w14:paraId="7DFA2CAA" w14:textId="2B97F383" w:rsidR="00BA46A3" w:rsidRPr="00E66F71" w:rsidRDefault="00BA46A3" w:rsidP="4694EF7B">
            <w:pPr>
              <w:tabs>
                <w:tab w:val="left" w:pos="2794"/>
              </w:tabs>
              <w:rPr>
                <w:b/>
                <w:bCs/>
                <w:color w:val="000000" w:themeColor="text1"/>
                <w:sz w:val="16"/>
                <w:szCs w:val="16"/>
                <w:highlight w:val="red"/>
              </w:rPr>
            </w:pPr>
          </w:p>
          <w:p w14:paraId="471424E1" w14:textId="5CCA9CD4" w:rsidR="00BA46A3" w:rsidRPr="00E66F71" w:rsidRDefault="00BA46A3" w:rsidP="4694EF7B">
            <w:pPr>
              <w:tabs>
                <w:tab w:val="left" w:pos="2794"/>
              </w:tabs>
              <w:rPr>
                <w:b/>
                <w:bCs/>
                <w:color w:val="000000" w:themeColor="text1"/>
                <w:sz w:val="16"/>
                <w:szCs w:val="16"/>
                <w:highlight w:val="red"/>
              </w:rPr>
            </w:pPr>
          </w:p>
          <w:p w14:paraId="66461082" w14:textId="3B3BA2DD" w:rsidR="00BA46A3" w:rsidRPr="00E66F71" w:rsidRDefault="00BA46A3" w:rsidP="4694EF7B">
            <w:pPr>
              <w:tabs>
                <w:tab w:val="left" w:pos="2794"/>
              </w:tabs>
              <w:rPr>
                <w:b/>
                <w:bCs/>
                <w:color w:val="000000" w:themeColor="text1"/>
                <w:sz w:val="16"/>
                <w:szCs w:val="16"/>
                <w:highlight w:val="red"/>
              </w:rPr>
            </w:pPr>
          </w:p>
          <w:p w14:paraId="76CF2458" w14:textId="13DC592B" w:rsidR="00BA46A3" w:rsidRPr="00E66F71" w:rsidRDefault="00BA46A3" w:rsidP="4694EF7B">
            <w:pPr>
              <w:tabs>
                <w:tab w:val="left" w:pos="2794"/>
              </w:tabs>
              <w:rPr>
                <w:b/>
                <w:bCs/>
                <w:color w:val="000000" w:themeColor="text1"/>
                <w:sz w:val="16"/>
                <w:szCs w:val="16"/>
                <w:highlight w:val="red"/>
              </w:rPr>
            </w:pPr>
          </w:p>
          <w:p w14:paraId="74F4431D" w14:textId="01A977D9" w:rsidR="00BA46A3" w:rsidRPr="00E66F71" w:rsidRDefault="00BA46A3" w:rsidP="4694EF7B">
            <w:pPr>
              <w:tabs>
                <w:tab w:val="left" w:pos="2794"/>
              </w:tabs>
              <w:rPr>
                <w:b/>
                <w:bCs/>
                <w:color w:val="000000" w:themeColor="text1"/>
                <w:sz w:val="16"/>
                <w:szCs w:val="16"/>
                <w:highlight w:val="red"/>
              </w:rPr>
            </w:pPr>
          </w:p>
          <w:p w14:paraId="75CC04B7" w14:textId="0710993E" w:rsidR="00BA46A3" w:rsidRPr="00E66F71" w:rsidRDefault="00BA46A3" w:rsidP="4694EF7B">
            <w:pPr>
              <w:tabs>
                <w:tab w:val="left" w:pos="2794"/>
              </w:tabs>
              <w:rPr>
                <w:b/>
                <w:bCs/>
                <w:color w:val="000000" w:themeColor="text1"/>
                <w:sz w:val="16"/>
                <w:szCs w:val="16"/>
                <w:highlight w:val="red"/>
              </w:rPr>
            </w:pPr>
          </w:p>
          <w:p w14:paraId="375C858B" w14:textId="3260D060" w:rsidR="00BA46A3" w:rsidRPr="00E66F71" w:rsidRDefault="4042B953" w:rsidP="4694EF7B">
            <w:pPr>
              <w:tabs>
                <w:tab w:val="left" w:pos="2794"/>
              </w:tabs>
              <w:rPr>
                <w:b/>
                <w:bCs/>
                <w:color w:val="000000" w:themeColor="text1"/>
                <w:sz w:val="16"/>
                <w:szCs w:val="16"/>
              </w:rPr>
            </w:pPr>
            <w:r w:rsidRPr="4694EF7B">
              <w:rPr>
                <w:b/>
                <w:bCs/>
                <w:color w:val="000000" w:themeColor="text1"/>
                <w:sz w:val="16"/>
                <w:szCs w:val="16"/>
              </w:rPr>
              <w:t>Working groups established</w:t>
            </w:r>
            <w:r w:rsidR="7636FE9A" w:rsidRPr="4694EF7B">
              <w:rPr>
                <w:b/>
                <w:bCs/>
                <w:color w:val="000000" w:themeColor="text1"/>
                <w:sz w:val="16"/>
                <w:szCs w:val="16"/>
              </w:rPr>
              <w:t>; staff have worked with</w:t>
            </w:r>
            <w:r w:rsidR="2F2371E1" w:rsidRPr="4694EF7B">
              <w:rPr>
                <w:b/>
                <w:bCs/>
                <w:color w:val="000000" w:themeColor="text1"/>
                <w:sz w:val="16"/>
                <w:szCs w:val="16"/>
              </w:rPr>
              <w:t xml:space="preserve"> pupils on an initial audit of current practice.</w:t>
            </w:r>
          </w:p>
          <w:p w14:paraId="55C947F3" w14:textId="44A99722" w:rsidR="00BA46A3" w:rsidRPr="00E66F71" w:rsidRDefault="00BA46A3" w:rsidP="4694EF7B">
            <w:pPr>
              <w:tabs>
                <w:tab w:val="left" w:pos="2794"/>
              </w:tabs>
              <w:rPr>
                <w:b/>
                <w:bCs/>
                <w:color w:val="000000" w:themeColor="text1"/>
                <w:sz w:val="16"/>
                <w:szCs w:val="16"/>
              </w:rPr>
            </w:pPr>
          </w:p>
          <w:p w14:paraId="3EFC53ED" w14:textId="31C32891" w:rsidR="00BA46A3" w:rsidRPr="00E66F71" w:rsidRDefault="00BA46A3" w:rsidP="4694EF7B">
            <w:pPr>
              <w:tabs>
                <w:tab w:val="left" w:pos="2794"/>
              </w:tabs>
              <w:rPr>
                <w:b/>
                <w:bCs/>
                <w:color w:val="000000" w:themeColor="text1"/>
                <w:sz w:val="16"/>
                <w:szCs w:val="16"/>
              </w:rPr>
            </w:pPr>
          </w:p>
          <w:p w14:paraId="65349F08" w14:textId="63F9FC79" w:rsidR="00BA46A3" w:rsidRPr="00E66F71" w:rsidRDefault="261CE2C9" w:rsidP="4694EF7B">
            <w:pPr>
              <w:tabs>
                <w:tab w:val="left" w:pos="2794"/>
              </w:tabs>
              <w:rPr>
                <w:b/>
                <w:bCs/>
                <w:color w:val="000000" w:themeColor="text1"/>
                <w:sz w:val="16"/>
                <w:szCs w:val="16"/>
              </w:rPr>
            </w:pPr>
            <w:r w:rsidRPr="4694EF7B">
              <w:rPr>
                <w:b/>
                <w:bCs/>
                <w:color w:val="000000" w:themeColor="text1"/>
                <w:sz w:val="16"/>
                <w:szCs w:val="16"/>
              </w:rPr>
              <w:t>RCCT teacher providing regular outdoor sessions.  Class teachers planning and delivering outdoor experiences across the curriculum.</w:t>
            </w:r>
          </w:p>
          <w:p w14:paraId="6EB4D33A" w14:textId="6F8F9CCE" w:rsidR="00BA46A3" w:rsidRPr="00E66F71" w:rsidRDefault="00BA46A3" w:rsidP="4694EF7B">
            <w:pPr>
              <w:tabs>
                <w:tab w:val="left" w:pos="2794"/>
              </w:tabs>
              <w:rPr>
                <w:b/>
                <w:bCs/>
                <w:color w:val="000000" w:themeColor="text1"/>
                <w:sz w:val="16"/>
                <w:szCs w:val="16"/>
                <w:highlight w:val="red"/>
              </w:rPr>
            </w:pPr>
          </w:p>
          <w:p w14:paraId="6813D3AF" w14:textId="5688515E" w:rsidR="00BA46A3" w:rsidRPr="00E66F71" w:rsidRDefault="00BA46A3" w:rsidP="4694EF7B">
            <w:pPr>
              <w:tabs>
                <w:tab w:val="left" w:pos="2794"/>
              </w:tabs>
              <w:rPr>
                <w:b/>
                <w:bCs/>
                <w:color w:val="000000"/>
                <w:sz w:val="16"/>
                <w:szCs w:val="16"/>
                <w:highlight w:val="red"/>
              </w:rPr>
            </w:pPr>
          </w:p>
        </w:tc>
      </w:tr>
    </w:tbl>
    <w:p w14:paraId="026163DE" w14:textId="3BD82725" w:rsidR="00BA46A3" w:rsidRDefault="00BA46A3" w:rsidP="00BA46A3">
      <w:pPr>
        <w:rPr>
          <w:rFonts w:cstheme="minorHAnsi"/>
        </w:rPr>
      </w:pPr>
    </w:p>
    <w:p w14:paraId="6E6297C5" w14:textId="57655EE5" w:rsidR="001B68A7" w:rsidRDefault="001B68A7" w:rsidP="00BA46A3">
      <w:pPr>
        <w:rPr>
          <w:rFonts w:cstheme="minorHAnsi"/>
        </w:rPr>
      </w:pPr>
    </w:p>
    <w:p w14:paraId="66F65A9F" w14:textId="77777777" w:rsidR="001B68A7" w:rsidRPr="00E66F71" w:rsidRDefault="001B68A7" w:rsidP="00BA46A3">
      <w:pPr>
        <w:rPr>
          <w:rFonts w:cstheme="minorHAnsi"/>
        </w:rPr>
      </w:pPr>
    </w:p>
    <w:p w14:paraId="473A0629" w14:textId="7D54FD1A" w:rsidR="001B68A7" w:rsidRPr="00632D7E" w:rsidRDefault="0067632D" w:rsidP="00632D7E">
      <w:pPr>
        <w:pStyle w:val="Heading1"/>
        <w:rPr>
          <w:rFonts w:asciiTheme="minorHAnsi" w:hAnsiTheme="minorHAnsi" w:cstheme="minorBidi"/>
          <w:color w:val="004289"/>
          <w:sz w:val="22"/>
          <w:szCs w:val="22"/>
          <w:lang w:val="en-GB"/>
        </w:rPr>
      </w:pPr>
      <w:r>
        <w:rPr>
          <w:rFonts w:asciiTheme="minorHAnsi" w:hAnsiTheme="minorHAnsi" w:cstheme="minorBidi"/>
          <w:color w:val="004289"/>
          <w:sz w:val="22"/>
          <w:szCs w:val="22"/>
          <w:lang w:val="en-GB"/>
        </w:rPr>
        <w:lastRenderedPageBreak/>
        <w:t>202</w:t>
      </w:r>
      <w:r w:rsidR="005C798D">
        <w:rPr>
          <w:rFonts w:asciiTheme="minorHAnsi" w:hAnsiTheme="minorHAnsi" w:cstheme="minorBidi"/>
          <w:color w:val="004289"/>
          <w:sz w:val="22"/>
          <w:szCs w:val="22"/>
          <w:lang w:val="en-GB"/>
        </w:rPr>
        <w:t xml:space="preserve">0-21 </w:t>
      </w:r>
      <w:r w:rsidR="00BA46A3" w:rsidRPr="4694EF7B">
        <w:rPr>
          <w:rFonts w:asciiTheme="minorHAnsi" w:hAnsiTheme="minorHAnsi" w:cstheme="minorBidi"/>
          <w:color w:val="004289"/>
          <w:sz w:val="22"/>
          <w:szCs w:val="22"/>
        </w:rPr>
        <w:t>Action plan</w:t>
      </w:r>
      <w:r w:rsidR="00BA46A3" w:rsidRPr="4694EF7B">
        <w:rPr>
          <w:rFonts w:asciiTheme="minorHAnsi" w:hAnsiTheme="minorHAnsi" w:cstheme="minorBidi"/>
          <w:color w:val="004289"/>
          <w:sz w:val="22"/>
          <w:szCs w:val="22"/>
          <w:lang w:val="en-GB"/>
        </w:rPr>
        <w:t xml:space="preserve"> 2</w:t>
      </w:r>
    </w:p>
    <w:tbl>
      <w:tblPr>
        <w:tblStyle w:val="TableGrid"/>
        <w:tblW w:w="15451" w:type="dxa"/>
        <w:tblInd w:w="-5" w:type="dxa"/>
        <w:tblLayout w:type="fixed"/>
        <w:tblLook w:val="04A0" w:firstRow="1" w:lastRow="0" w:firstColumn="1" w:lastColumn="0" w:noHBand="0" w:noVBand="1"/>
      </w:tblPr>
      <w:tblGrid>
        <w:gridCol w:w="5525"/>
        <w:gridCol w:w="1067"/>
        <w:gridCol w:w="490"/>
        <w:gridCol w:w="687"/>
        <w:gridCol w:w="2722"/>
        <w:gridCol w:w="3401"/>
        <w:gridCol w:w="1559"/>
      </w:tblGrid>
      <w:tr w:rsidR="00BA46A3" w:rsidRPr="00E66F71" w14:paraId="1B7E41AC" w14:textId="77777777" w:rsidTr="4694EF7B">
        <w:trPr>
          <w:trHeight w:val="409"/>
        </w:trPr>
        <w:tc>
          <w:tcPr>
            <w:tcW w:w="5525" w:type="dxa"/>
            <w:shd w:val="clear" w:color="auto" w:fill="auto"/>
            <w:vAlign w:val="center"/>
          </w:tcPr>
          <w:p w14:paraId="009E9E1D" w14:textId="77777777" w:rsidR="00BA46A3" w:rsidRPr="00E66F71" w:rsidRDefault="00B93304" w:rsidP="00BA46A3">
            <w:pPr>
              <w:rPr>
                <w:rFonts w:cstheme="minorHAnsi"/>
                <w:sz w:val="18"/>
                <w:szCs w:val="18"/>
              </w:rPr>
            </w:pPr>
            <w:hyperlink r:id="rId18" w:history="1">
              <w:r w:rsidR="00BA46A3" w:rsidRPr="00E66F71">
                <w:rPr>
                  <w:rStyle w:val="Hyperlink"/>
                  <w:rFonts w:cstheme="minorHAnsi"/>
                  <w:sz w:val="18"/>
                  <w:szCs w:val="18"/>
                </w:rPr>
                <w:t>National Improvement Framework Priorities</w:t>
              </w:r>
            </w:hyperlink>
          </w:p>
        </w:tc>
        <w:tc>
          <w:tcPr>
            <w:tcW w:w="4966" w:type="dxa"/>
            <w:gridSpan w:val="4"/>
            <w:vMerge w:val="restart"/>
            <w:tcBorders>
              <w:bottom w:val="nil"/>
              <w:right w:val="nil"/>
            </w:tcBorders>
            <w:shd w:val="clear" w:color="auto" w:fill="auto"/>
            <w:vAlign w:val="center"/>
          </w:tcPr>
          <w:p w14:paraId="60245ED4" w14:textId="77777777" w:rsidR="00BA46A3" w:rsidRPr="00E66F71" w:rsidRDefault="00B93304" w:rsidP="00BA46A3">
            <w:pPr>
              <w:rPr>
                <w:rFonts w:cstheme="minorHAnsi"/>
                <w:sz w:val="18"/>
                <w:szCs w:val="18"/>
              </w:rPr>
            </w:pPr>
            <w:hyperlink r:id="rId19" w:history="1">
              <w:r w:rsidR="00BA46A3" w:rsidRPr="00E66F71">
                <w:rPr>
                  <w:rStyle w:val="Hyperlink"/>
                  <w:rFonts w:cstheme="minorHAnsi"/>
                  <w:sz w:val="18"/>
                  <w:szCs w:val="18"/>
                </w:rPr>
                <w:t>HGIOS</w:t>
              </w:r>
            </w:hyperlink>
            <w:r w:rsidR="00BA46A3" w:rsidRPr="00E66F71">
              <w:rPr>
                <w:rFonts w:cstheme="minorHAnsi"/>
                <w:sz w:val="18"/>
                <w:szCs w:val="18"/>
              </w:rPr>
              <w:t xml:space="preserve"> and </w:t>
            </w:r>
            <w:hyperlink r:id="rId20" w:history="1">
              <w:r w:rsidR="00BA46A3" w:rsidRPr="00E66F71">
                <w:rPr>
                  <w:rStyle w:val="Hyperlink"/>
                  <w:rFonts w:cstheme="minorHAnsi"/>
                  <w:sz w:val="18"/>
                  <w:szCs w:val="18"/>
                </w:rPr>
                <w:t>ELCC</w:t>
              </w:r>
            </w:hyperlink>
          </w:p>
          <w:p w14:paraId="6E56CFD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1.1</w:t>
            </w:r>
            <w:r w:rsidRPr="00E66F71">
              <w:rPr>
                <w:rFonts w:eastAsia="Times New Roman" w:cstheme="minorHAnsi"/>
                <w:sz w:val="18"/>
                <w:szCs w:val="18"/>
                <w:lang w:val="en" w:eastAsia="en-GB"/>
              </w:rPr>
              <w:tab/>
              <w:t>Self-evaluation for self-improvement</w:t>
            </w:r>
          </w:p>
          <w:p w14:paraId="13716FB0"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1.2</w:t>
            </w:r>
            <w:r w:rsidRPr="00E66F71">
              <w:rPr>
                <w:rFonts w:eastAsia="Times New Roman" w:cstheme="minorHAnsi"/>
                <w:sz w:val="18"/>
                <w:szCs w:val="18"/>
                <w:lang w:val="en" w:eastAsia="en-GB"/>
              </w:rPr>
              <w:tab/>
              <w:t>Leadership for learning</w:t>
            </w:r>
          </w:p>
          <w:p w14:paraId="01D6661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Leadership of change</w:t>
            </w:r>
          </w:p>
          <w:p w14:paraId="191842B3"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1.4 </w:t>
            </w:r>
            <w:r w:rsidRPr="00E66F71">
              <w:rPr>
                <w:rFonts w:eastAsia="Times New Roman" w:cstheme="minorHAnsi"/>
                <w:sz w:val="18"/>
                <w:szCs w:val="18"/>
                <w:lang w:val="en" w:eastAsia="en-GB"/>
              </w:rPr>
              <w:tab/>
              <w:t xml:space="preserve">Leadership and management of staff/ </w:t>
            </w:r>
            <w:r w:rsidRPr="00E66F71">
              <w:rPr>
                <w:rFonts w:eastAsia="Times New Roman" w:cstheme="minorHAnsi"/>
                <w:sz w:val="18"/>
                <w:szCs w:val="18"/>
                <w:lang w:val="en" w:eastAsia="en-GB"/>
              </w:rPr>
              <w:tab/>
              <w:t>practitioners</w:t>
            </w:r>
          </w:p>
          <w:p w14:paraId="52C3908A"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1.5 </w:t>
            </w:r>
            <w:r w:rsidRPr="00E66F71">
              <w:rPr>
                <w:rFonts w:eastAsia="Times New Roman" w:cstheme="minorHAnsi"/>
                <w:sz w:val="18"/>
                <w:szCs w:val="18"/>
                <w:lang w:val="en" w:eastAsia="en-GB"/>
              </w:rPr>
              <w:tab/>
              <w:t>Management of resources to promote equity</w:t>
            </w:r>
          </w:p>
          <w:p w14:paraId="338CE1DD"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2.1 </w:t>
            </w:r>
            <w:r w:rsidRPr="00E66F71">
              <w:rPr>
                <w:rFonts w:eastAsia="Times New Roman" w:cstheme="minorHAnsi"/>
                <w:sz w:val="18"/>
                <w:szCs w:val="18"/>
                <w:lang w:val="en" w:eastAsia="en-GB"/>
              </w:rPr>
              <w:tab/>
              <w:t>Safeguarding and child protection</w:t>
            </w:r>
          </w:p>
          <w:p w14:paraId="3EC1AC0F"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Curriculum</w:t>
            </w:r>
          </w:p>
          <w:p w14:paraId="26F28DF2"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Learning teaching and assessment</w:t>
            </w:r>
          </w:p>
          <w:p w14:paraId="423C563B"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2.4 </w:t>
            </w:r>
            <w:r w:rsidRPr="00E66F71">
              <w:rPr>
                <w:rFonts w:eastAsia="Times New Roman" w:cstheme="minorHAnsi"/>
                <w:sz w:val="18"/>
                <w:szCs w:val="18"/>
                <w:lang w:val="en" w:eastAsia="en-GB"/>
              </w:rPr>
              <w:tab/>
            </w:r>
            <w:proofErr w:type="spellStart"/>
            <w:r w:rsidRPr="00E66F71">
              <w:rPr>
                <w:rFonts w:eastAsia="Times New Roman" w:cstheme="minorHAnsi"/>
                <w:sz w:val="18"/>
                <w:szCs w:val="18"/>
                <w:lang w:val="en" w:eastAsia="en-GB"/>
              </w:rPr>
              <w:t>Personalised</w:t>
            </w:r>
            <w:proofErr w:type="spellEnd"/>
            <w:r w:rsidRPr="00E66F71">
              <w:rPr>
                <w:rFonts w:eastAsia="Times New Roman" w:cstheme="minorHAnsi"/>
                <w:sz w:val="18"/>
                <w:szCs w:val="18"/>
                <w:lang w:val="en" w:eastAsia="en-GB"/>
              </w:rPr>
              <w:t xml:space="preserve"> support </w:t>
            </w:r>
          </w:p>
          <w:p w14:paraId="1FC4DCB1"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2.5 </w:t>
            </w:r>
            <w:r w:rsidRPr="00E66F71">
              <w:rPr>
                <w:rFonts w:eastAsia="Times New Roman" w:cstheme="minorHAnsi"/>
                <w:sz w:val="18"/>
                <w:szCs w:val="18"/>
                <w:lang w:val="en" w:eastAsia="en-GB"/>
              </w:rPr>
              <w:tab/>
              <w:t>Family learning</w:t>
            </w:r>
          </w:p>
          <w:p w14:paraId="5E53422C"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2.6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Transitions</w:t>
            </w:r>
          </w:p>
          <w:p w14:paraId="3B1E83F3"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2.7 </w:t>
            </w:r>
            <w:r w:rsidRPr="00E66F71">
              <w:rPr>
                <w:rFonts w:eastAsia="Times New Roman" w:cstheme="minorHAnsi"/>
                <w:sz w:val="18"/>
                <w:szCs w:val="18"/>
                <w:lang w:val="en" w:eastAsia="en-GB"/>
              </w:rPr>
              <w:tab/>
              <w:t xml:space="preserve">Partnerships </w:t>
            </w:r>
          </w:p>
          <w:p w14:paraId="1CB8E5AF"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3.1 </w:t>
            </w:r>
            <w:r w:rsidRPr="00E66F71">
              <w:rPr>
                <w:rFonts w:eastAsia="Times New Roman" w:cstheme="minorHAnsi"/>
                <w:sz w:val="18"/>
                <w:szCs w:val="18"/>
                <w:lang w:val="en" w:eastAsia="en-GB"/>
              </w:rPr>
              <w:tab/>
              <w:t xml:space="preserve">Improving/ ensuring wellbeing, equality and </w:t>
            </w:r>
            <w:r w:rsidRPr="00E66F71">
              <w:rPr>
                <w:rFonts w:eastAsia="Times New Roman" w:cstheme="minorHAnsi"/>
                <w:sz w:val="18"/>
                <w:szCs w:val="18"/>
                <w:lang w:val="en" w:eastAsia="en-GB"/>
              </w:rPr>
              <w:tab/>
              <w:t xml:space="preserve">inclusion </w:t>
            </w:r>
          </w:p>
        </w:tc>
        <w:tc>
          <w:tcPr>
            <w:tcW w:w="4960" w:type="dxa"/>
            <w:gridSpan w:val="2"/>
            <w:vMerge w:val="restart"/>
            <w:tcBorders>
              <w:left w:val="nil"/>
            </w:tcBorders>
            <w:shd w:val="clear" w:color="auto" w:fill="auto"/>
            <w:vAlign w:val="center"/>
          </w:tcPr>
          <w:p w14:paraId="7C502D55" w14:textId="77777777" w:rsidR="00BA46A3" w:rsidRPr="00E66F71" w:rsidRDefault="00BA46A3" w:rsidP="00BA46A3">
            <w:pPr>
              <w:tabs>
                <w:tab w:val="left" w:pos="2794"/>
              </w:tabs>
              <w:rPr>
                <w:rFonts w:eastAsia="Times New Roman" w:cstheme="minorHAnsi"/>
                <w:b/>
                <w:bCs/>
                <w:color w:val="1F4E79" w:themeColor="accent1" w:themeShade="80"/>
                <w:sz w:val="18"/>
                <w:szCs w:val="18"/>
                <w:lang w:val="en" w:eastAsia="en-GB"/>
              </w:rPr>
            </w:pPr>
          </w:p>
          <w:p w14:paraId="2AE81003"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HGIOS 4 </w:t>
            </w:r>
          </w:p>
          <w:p w14:paraId="23BB1FE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Raising attainment and achievement</w:t>
            </w:r>
            <w:r w:rsidRPr="00E66F71">
              <w:rPr>
                <w:rFonts w:eastAsia="Times New Roman" w:cstheme="minorHAnsi"/>
                <w:sz w:val="18"/>
                <w:szCs w:val="18"/>
                <w:lang w:val="en" w:eastAsia="en-GB"/>
              </w:rPr>
              <w:t xml:space="preserve"> </w:t>
            </w:r>
          </w:p>
          <w:p w14:paraId="5CC4A2F5" w14:textId="77777777" w:rsidR="00BA46A3" w:rsidRPr="00E66F71" w:rsidRDefault="00BA46A3" w:rsidP="074DCE26">
            <w:pPr>
              <w:rPr>
                <w:rFonts w:eastAsia="Times New Roman"/>
                <w:sz w:val="18"/>
                <w:szCs w:val="18"/>
                <w:lang w:val="en" w:eastAsia="en-GB"/>
              </w:rPr>
            </w:pPr>
            <w:r w:rsidRPr="074DCE26">
              <w:rPr>
                <w:rFonts w:eastAsia="Times New Roman"/>
                <w:sz w:val="18"/>
                <w:szCs w:val="18"/>
                <w:lang w:val="en" w:eastAsia="en-GB"/>
              </w:rPr>
              <w:t xml:space="preserve">3.3 </w:t>
            </w:r>
            <w:r w:rsidRPr="00E66F71">
              <w:rPr>
                <w:rFonts w:eastAsia="Times New Roman" w:cstheme="minorHAnsi"/>
                <w:sz w:val="18"/>
                <w:szCs w:val="18"/>
                <w:lang w:val="en" w:eastAsia="en-GB"/>
              </w:rPr>
              <w:tab/>
            </w:r>
            <w:r w:rsidRPr="074DCE26">
              <w:rPr>
                <w:rFonts w:eastAsia="Times New Roman"/>
                <w:sz w:val="18"/>
                <w:szCs w:val="18"/>
                <w:highlight w:val="yellow"/>
                <w:lang w:val="en" w:eastAsia="en-GB"/>
              </w:rPr>
              <w:t>Increasing creativity and employability</w:t>
            </w:r>
            <w:r w:rsidRPr="074DCE26">
              <w:rPr>
                <w:rFonts w:eastAsia="Times New Roman"/>
                <w:sz w:val="18"/>
                <w:szCs w:val="18"/>
                <w:lang w:val="en" w:eastAsia="en-GB"/>
              </w:rPr>
              <w:t xml:space="preserve"> </w:t>
            </w:r>
          </w:p>
          <w:p w14:paraId="7EAC855D"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HGIOELC </w:t>
            </w:r>
          </w:p>
          <w:p w14:paraId="3B85445C"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Securing children’s progress</w:t>
            </w:r>
            <w:r w:rsidRPr="00E66F71">
              <w:rPr>
                <w:rFonts w:eastAsia="Times New Roman" w:cstheme="minorHAnsi"/>
                <w:sz w:val="18"/>
                <w:szCs w:val="18"/>
                <w:lang w:val="en" w:eastAsia="en-GB"/>
              </w:rPr>
              <w:t xml:space="preserve"> </w:t>
            </w:r>
          </w:p>
          <w:p w14:paraId="029C55C4" w14:textId="77777777" w:rsidR="00BA46A3" w:rsidRPr="00E66F71" w:rsidRDefault="00BA46A3" w:rsidP="00BA46A3">
            <w:pPr>
              <w:tabs>
                <w:tab w:val="left" w:pos="2794"/>
              </w:tabs>
              <w:rPr>
                <w:rFonts w:eastAsia="Times New Roman" w:cstheme="minorHAnsi"/>
                <w:b/>
                <w:bCs/>
                <w:color w:val="1F4E79" w:themeColor="accent1" w:themeShade="80"/>
                <w:sz w:val="18"/>
                <w:szCs w:val="18"/>
                <w:lang w:val="en" w:eastAsia="en-GB"/>
              </w:rPr>
            </w:pPr>
            <w:r w:rsidRPr="00E66F71">
              <w:rPr>
                <w:rFonts w:eastAsia="Times New Roman" w:cstheme="minorHAnsi"/>
                <w:sz w:val="18"/>
                <w:szCs w:val="18"/>
                <w:lang w:val="en" w:eastAsia="en-GB"/>
              </w:rPr>
              <w:t>3.3         Developing creativity and skills for life</w:t>
            </w:r>
          </w:p>
          <w:p w14:paraId="4292F999" w14:textId="77777777" w:rsidR="00BA46A3" w:rsidRPr="00E66F71" w:rsidRDefault="00BA46A3" w:rsidP="00BA46A3">
            <w:pPr>
              <w:rPr>
                <w:rFonts w:cstheme="minorHAnsi"/>
                <w:sz w:val="18"/>
                <w:szCs w:val="18"/>
              </w:rPr>
            </w:pPr>
          </w:p>
        </w:tc>
      </w:tr>
      <w:tr w:rsidR="00BA46A3" w:rsidRPr="00E66F71" w14:paraId="3B7787BF" w14:textId="77777777" w:rsidTr="4694EF7B">
        <w:trPr>
          <w:trHeight w:val="1135"/>
        </w:trPr>
        <w:tc>
          <w:tcPr>
            <w:tcW w:w="5525" w:type="dxa"/>
            <w:vMerge w:val="restart"/>
          </w:tcPr>
          <w:p w14:paraId="55AA1ADB" w14:textId="77777777" w:rsidR="00BA46A3" w:rsidRPr="00E66F71" w:rsidRDefault="00BA46A3" w:rsidP="074DCE26">
            <w:pPr>
              <w:pStyle w:val="ListParagraph"/>
              <w:numPr>
                <w:ilvl w:val="0"/>
                <w:numId w:val="6"/>
              </w:numPr>
              <w:ind w:left="608" w:hanging="425"/>
              <w:rPr>
                <w:rFonts w:eastAsia="Times New Roman"/>
                <w:sz w:val="18"/>
                <w:szCs w:val="18"/>
                <w:lang w:val="en" w:eastAsia="en-GB"/>
              </w:rPr>
            </w:pPr>
            <w:r w:rsidRPr="074DCE26">
              <w:rPr>
                <w:rFonts w:eastAsia="Times New Roman"/>
                <w:sz w:val="18"/>
                <w:szCs w:val="18"/>
                <w:highlight w:val="yellow"/>
                <w:lang w:val="en" w:eastAsia="en-GB"/>
              </w:rPr>
              <w:t>Improvement in attainment, particularly in literacy and numeracy.</w:t>
            </w:r>
            <w:r w:rsidRPr="074DCE26">
              <w:rPr>
                <w:rFonts w:eastAsia="Times New Roman"/>
                <w:sz w:val="18"/>
                <w:szCs w:val="18"/>
                <w:lang w:val="en" w:eastAsia="en-GB"/>
              </w:rPr>
              <w:t xml:space="preserve"> </w:t>
            </w:r>
          </w:p>
          <w:p w14:paraId="79D52650" w14:textId="77777777" w:rsidR="00BA46A3" w:rsidRPr="00E66F71" w:rsidRDefault="00BA46A3" w:rsidP="00DC63D5">
            <w:pPr>
              <w:pStyle w:val="ListParagraph"/>
              <w:numPr>
                <w:ilvl w:val="0"/>
                <w:numId w:val="6"/>
              </w:numPr>
              <w:ind w:left="608" w:hanging="425"/>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Closing the attainment gap between the most and least disadvantaged children. </w:t>
            </w:r>
          </w:p>
          <w:p w14:paraId="012BB457"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children and young people’s health and wellbeing. </w:t>
            </w:r>
          </w:p>
          <w:p w14:paraId="04B22907"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employability skills and sustained, positive destinations. </w:t>
            </w:r>
          </w:p>
          <w:p w14:paraId="41DCA698"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Key drivers of improvement </w:t>
            </w:r>
          </w:p>
          <w:p w14:paraId="48EFEB45"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leadership </w:t>
            </w:r>
          </w:p>
          <w:p w14:paraId="37218CAF"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Teacher professionalism </w:t>
            </w:r>
          </w:p>
          <w:p w14:paraId="1D1EEE84" w14:textId="77777777" w:rsidR="00BA46A3" w:rsidRPr="00E66F71" w:rsidRDefault="00BA46A3" w:rsidP="00DC63D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 xml:space="preserve">Parental engagement </w:t>
            </w:r>
          </w:p>
          <w:p w14:paraId="46B108BB"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Assessment of children’s progress</w:t>
            </w:r>
          </w:p>
          <w:p w14:paraId="10A8D26A" w14:textId="77777777" w:rsidR="00BA46A3" w:rsidRPr="00E66F71" w:rsidRDefault="00BA46A3" w:rsidP="074DCE26">
            <w:pPr>
              <w:pStyle w:val="ListParagraph"/>
              <w:numPr>
                <w:ilvl w:val="0"/>
                <w:numId w:val="11"/>
              </w:numPr>
              <w:rPr>
                <w:rFonts w:eastAsia="Times New Roman"/>
                <w:sz w:val="18"/>
                <w:szCs w:val="18"/>
                <w:lang w:val="en" w:eastAsia="en-GB"/>
              </w:rPr>
            </w:pPr>
            <w:r w:rsidRPr="074DCE26">
              <w:rPr>
                <w:rFonts w:eastAsia="Times New Roman"/>
                <w:sz w:val="18"/>
                <w:szCs w:val="18"/>
                <w:highlight w:val="yellow"/>
                <w:lang w:val="en" w:eastAsia="en-GB"/>
              </w:rPr>
              <w:t>School improvement</w:t>
            </w:r>
            <w:r w:rsidRPr="074DCE26">
              <w:rPr>
                <w:rFonts w:eastAsia="Times New Roman"/>
                <w:sz w:val="18"/>
                <w:szCs w:val="18"/>
                <w:lang w:val="en" w:eastAsia="en-GB"/>
              </w:rPr>
              <w:t xml:space="preserve"> </w:t>
            </w:r>
          </w:p>
          <w:p w14:paraId="379CF63D" w14:textId="77777777" w:rsidR="00BA46A3" w:rsidRPr="00E66F71" w:rsidRDefault="00BA46A3" w:rsidP="00DC63D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Performance Information</w:t>
            </w:r>
          </w:p>
        </w:tc>
        <w:tc>
          <w:tcPr>
            <w:tcW w:w="4966" w:type="dxa"/>
            <w:gridSpan w:val="4"/>
            <w:vMerge/>
          </w:tcPr>
          <w:p w14:paraId="1B9F51D0" w14:textId="77777777" w:rsidR="00BA46A3" w:rsidRPr="00E66F71" w:rsidRDefault="00BA46A3" w:rsidP="00BA46A3">
            <w:pPr>
              <w:rPr>
                <w:rFonts w:eastAsia="Times New Roman" w:cstheme="minorHAnsi"/>
                <w:sz w:val="18"/>
                <w:szCs w:val="18"/>
                <w:lang w:val="en" w:eastAsia="en-GB"/>
              </w:rPr>
            </w:pPr>
          </w:p>
        </w:tc>
        <w:tc>
          <w:tcPr>
            <w:tcW w:w="4960" w:type="dxa"/>
            <w:gridSpan w:val="2"/>
            <w:vMerge/>
          </w:tcPr>
          <w:p w14:paraId="4A124F43" w14:textId="77777777" w:rsidR="00BA46A3" w:rsidRPr="00E66F71" w:rsidRDefault="00BA46A3" w:rsidP="00BA46A3">
            <w:pPr>
              <w:rPr>
                <w:rFonts w:eastAsia="Times New Roman" w:cstheme="minorHAnsi"/>
                <w:sz w:val="18"/>
                <w:szCs w:val="18"/>
                <w:lang w:val="en" w:eastAsia="en-GB"/>
              </w:rPr>
            </w:pPr>
          </w:p>
        </w:tc>
      </w:tr>
      <w:tr w:rsidR="00BA46A3" w:rsidRPr="00E66F71" w14:paraId="0A7300E9" w14:textId="77777777" w:rsidTr="4694EF7B">
        <w:trPr>
          <w:trHeight w:val="1637"/>
        </w:trPr>
        <w:tc>
          <w:tcPr>
            <w:tcW w:w="5525" w:type="dxa"/>
            <w:vMerge/>
          </w:tcPr>
          <w:p w14:paraId="739F6C05"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p>
        </w:tc>
        <w:tc>
          <w:tcPr>
            <w:tcW w:w="4966" w:type="dxa"/>
            <w:gridSpan w:val="4"/>
            <w:vMerge/>
          </w:tcPr>
          <w:p w14:paraId="46000084" w14:textId="77777777" w:rsidR="00BA46A3" w:rsidRPr="00E66F71" w:rsidRDefault="00BA46A3" w:rsidP="00BA46A3">
            <w:pPr>
              <w:rPr>
                <w:rFonts w:eastAsia="Times New Roman" w:cstheme="minorHAnsi"/>
                <w:sz w:val="18"/>
                <w:szCs w:val="18"/>
                <w:lang w:val="en" w:eastAsia="en-GB"/>
              </w:rPr>
            </w:pPr>
          </w:p>
        </w:tc>
        <w:tc>
          <w:tcPr>
            <w:tcW w:w="4960" w:type="dxa"/>
            <w:gridSpan w:val="2"/>
            <w:tcBorders>
              <w:left w:val="single" w:sz="4" w:space="0" w:color="auto"/>
            </w:tcBorders>
          </w:tcPr>
          <w:p w14:paraId="092095CF" w14:textId="77777777" w:rsidR="00BA46A3" w:rsidRPr="00E66F71" w:rsidRDefault="00BA46A3" w:rsidP="00BA46A3">
            <w:pPr>
              <w:tabs>
                <w:tab w:val="left" w:pos="2794"/>
              </w:tabs>
              <w:rPr>
                <w:rFonts w:cstheme="minorHAnsi"/>
                <w:b/>
                <w:bCs/>
                <w:color w:val="1F4E79" w:themeColor="accent1" w:themeShade="80"/>
                <w:sz w:val="18"/>
                <w:szCs w:val="18"/>
              </w:rPr>
            </w:pPr>
            <w:r w:rsidRPr="00E66F71">
              <w:rPr>
                <w:rFonts w:eastAsia="Times New Roman" w:cstheme="minorHAnsi"/>
                <w:b/>
                <w:bCs/>
                <w:color w:val="1F4E79" w:themeColor="accent1" w:themeShade="80"/>
                <w:sz w:val="18"/>
                <w:szCs w:val="18"/>
                <w:lang w:val="en" w:eastAsia="en-GB"/>
              </w:rPr>
              <w:t>A</w:t>
            </w:r>
            <w:proofErr w:type="spellStart"/>
            <w:r w:rsidRPr="00E66F71">
              <w:rPr>
                <w:rFonts w:cstheme="minorHAnsi"/>
                <w:b/>
                <w:bCs/>
                <w:color w:val="1F4E79" w:themeColor="accent1" w:themeShade="80"/>
                <w:sz w:val="18"/>
                <w:szCs w:val="18"/>
              </w:rPr>
              <w:t>berdeenshire</w:t>
            </w:r>
            <w:proofErr w:type="spellEnd"/>
            <w:r w:rsidRPr="00E66F71">
              <w:rPr>
                <w:rFonts w:cstheme="minorHAnsi"/>
                <w:b/>
                <w:bCs/>
                <w:color w:val="1F4E79" w:themeColor="accent1" w:themeShade="80"/>
                <w:sz w:val="18"/>
                <w:szCs w:val="18"/>
              </w:rPr>
              <w:t xml:space="preserve"> Priorities:</w:t>
            </w:r>
          </w:p>
          <w:p w14:paraId="421FCF1C" w14:textId="77777777" w:rsidR="00BA46A3" w:rsidRPr="00E66F71" w:rsidRDefault="00BA46A3" w:rsidP="00BA46A3">
            <w:pPr>
              <w:tabs>
                <w:tab w:val="left" w:pos="2794"/>
              </w:tabs>
              <w:rPr>
                <w:rFonts w:cstheme="minorHAnsi"/>
                <w:sz w:val="18"/>
                <w:szCs w:val="18"/>
              </w:rPr>
            </w:pPr>
            <w:r w:rsidRPr="00E66F71">
              <w:rPr>
                <w:rFonts w:cstheme="minorHAnsi"/>
                <w:sz w:val="18"/>
                <w:szCs w:val="18"/>
              </w:rPr>
              <w:t xml:space="preserve"> 1. </w:t>
            </w:r>
            <w:r w:rsidRPr="00E66F71">
              <w:rPr>
                <w:rFonts w:cstheme="minorHAnsi"/>
                <w:sz w:val="18"/>
                <w:szCs w:val="18"/>
                <w:highlight w:val="yellow"/>
              </w:rPr>
              <w:t>Improving learning, teaching and assessment.</w:t>
            </w:r>
          </w:p>
          <w:p w14:paraId="595945C1" w14:textId="77777777" w:rsidR="00BA46A3" w:rsidRPr="00E66F71" w:rsidRDefault="00BA46A3" w:rsidP="00BA46A3">
            <w:pPr>
              <w:tabs>
                <w:tab w:val="left" w:pos="2794"/>
              </w:tabs>
              <w:rPr>
                <w:rFonts w:cstheme="minorHAnsi"/>
                <w:sz w:val="18"/>
                <w:szCs w:val="18"/>
              </w:rPr>
            </w:pPr>
            <w:r w:rsidRPr="00E66F71">
              <w:rPr>
                <w:rFonts w:cstheme="minorHAnsi"/>
                <w:sz w:val="18"/>
                <w:szCs w:val="18"/>
              </w:rPr>
              <w:t xml:space="preserve"> 2. Partnership working to raise attainment.</w:t>
            </w:r>
          </w:p>
          <w:p w14:paraId="50D5DC1F" w14:textId="77777777" w:rsidR="00BA46A3" w:rsidRPr="00E66F71" w:rsidRDefault="00BA46A3" w:rsidP="074DCE26">
            <w:pPr>
              <w:tabs>
                <w:tab w:val="left" w:pos="2794"/>
              </w:tabs>
              <w:rPr>
                <w:sz w:val="18"/>
                <w:szCs w:val="18"/>
              </w:rPr>
            </w:pPr>
            <w:r w:rsidRPr="074DCE26">
              <w:rPr>
                <w:sz w:val="18"/>
                <w:szCs w:val="18"/>
              </w:rPr>
              <w:t xml:space="preserve"> 3. </w:t>
            </w:r>
            <w:r w:rsidRPr="074DCE26">
              <w:rPr>
                <w:sz w:val="18"/>
                <w:szCs w:val="18"/>
                <w:highlight w:val="yellow"/>
              </w:rPr>
              <w:t>Developing leadership at all levels</w:t>
            </w:r>
            <w:r w:rsidRPr="074DCE26">
              <w:rPr>
                <w:sz w:val="18"/>
                <w:szCs w:val="18"/>
              </w:rPr>
              <w:t>.</w:t>
            </w:r>
          </w:p>
          <w:p w14:paraId="376A7764" w14:textId="77777777" w:rsidR="00BA46A3" w:rsidRPr="00E66F71" w:rsidRDefault="00BA46A3" w:rsidP="00BA46A3">
            <w:pPr>
              <w:rPr>
                <w:rFonts w:eastAsia="Times New Roman" w:cstheme="minorHAnsi"/>
                <w:sz w:val="18"/>
                <w:szCs w:val="18"/>
                <w:lang w:val="en" w:eastAsia="en-GB"/>
              </w:rPr>
            </w:pPr>
            <w:r w:rsidRPr="00E66F71">
              <w:rPr>
                <w:rFonts w:cstheme="minorHAnsi"/>
                <w:sz w:val="18"/>
                <w:szCs w:val="18"/>
              </w:rPr>
              <w:t xml:space="preserve"> 4 </w:t>
            </w:r>
            <w:r w:rsidRPr="00E66F71">
              <w:rPr>
                <w:rFonts w:cstheme="minorHAnsi"/>
                <w:sz w:val="18"/>
                <w:szCs w:val="18"/>
                <w:highlight w:val="yellow"/>
              </w:rPr>
              <w:t>Improvement through self-evaluation.</w:t>
            </w:r>
          </w:p>
        </w:tc>
      </w:tr>
      <w:tr w:rsidR="00BA46A3" w:rsidRPr="00E66F71" w14:paraId="4209B71E" w14:textId="77777777" w:rsidTr="4694EF7B">
        <w:trPr>
          <w:trHeight w:val="861"/>
        </w:trPr>
        <w:tc>
          <w:tcPr>
            <w:tcW w:w="7082" w:type="dxa"/>
            <w:gridSpan w:val="3"/>
            <w:shd w:val="clear" w:color="auto" w:fill="BDD6EE" w:themeFill="accent1" w:themeFillTint="66"/>
            <w:vAlign w:val="center"/>
          </w:tcPr>
          <w:p w14:paraId="78F6AC5A" w14:textId="04FC7779" w:rsidR="00BA46A3" w:rsidRPr="00E66F71" w:rsidRDefault="00BA46A3" w:rsidP="20064F98">
            <w:pPr>
              <w:tabs>
                <w:tab w:val="left" w:pos="2794"/>
              </w:tabs>
              <w:rPr>
                <w:b/>
                <w:bCs/>
              </w:rPr>
            </w:pPr>
            <w:r w:rsidRPr="20064F98">
              <w:rPr>
                <w:b/>
                <w:bCs/>
              </w:rPr>
              <w:t xml:space="preserve">Priority 2 : </w:t>
            </w:r>
            <w:r w:rsidR="0D0E4EA0" w:rsidRPr="20064F98">
              <w:rPr>
                <w:b/>
                <w:bCs/>
              </w:rPr>
              <w:t xml:space="preserve"> </w:t>
            </w:r>
            <w:r w:rsidRPr="20064F98">
              <w:rPr>
                <w:b/>
                <w:bCs/>
              </w:rPr>
              <w:t xml:space="preserve">To </w:t>
            </w:r>
            <w:r w:rsidR="7350E495" w:rsidRPr="20064F98">
              <w:rPr>
                <w:b/>
                <w:bCs/>
              </w:rPr>
              <w:t>increase pupil</w:t>
            </w:r>
            <w:r w:rsidRPr="20064F98">
              <w:rPr>
                <w:b/>
                <w:bCs/>
              </w:rPr>
              <w:t xml:space="preserve"> engagement in learning </w:t>
            </w:r>
          </w:p>
        </w:tc>
        <w:tc>
          <w:tcPr>
            <w:tcW w:w="8369" w:type="dxa"/>
            <w:gridSpan w:val="4"/>
            <w:shd w:val="clear" w:color="auto" w:fill="BDD6EE" w:themeFill="accent1" w:themeFillTint="66"/>
            <w:vAlign w:val="center"/>
          </w:tcPr>
          <w:p w14:paraId="2A3F045D" w14:textId="2A6D1D0B" w:rsidR="00BA46A3" w:rsidRPr="00E66F71" w:rsidRDefault="00BA46A3" w:rsidP="20064F98">
            <w:pPr>
              <w:tabs>
                <w:tab w:val="left" w:pos="2794"/>
              </w:tabs>
              <w:rPr>
                <w:b/>
                <w:bCs/>
              </w:rPr>
            </w:pPr>
            <w:r w:rsidRPr="20064F98">
              <w:rPr>
                <w:b/>
                <w:bCs/>
              </w:rPr>
              <w:t xml:space="preserve">Data/evidence informing priority: Feedback from </w:t>
            </w:r>
            <w:r w:rsidR="127D3A2E" w:rsidRPr="20064F98">
              <w:rPr>
                <w:b/>
                <w:bCs/>
              </w:rPr>
              <w:t xml:space="preserve">pupils, parents and </w:t>
            </w:r>
            <w:r w:rsidR="51C385C5" w:rsidRPr="20064F98">
              <w:rPr>
                <w:b/>
                <w:bCs/>
              </w:rPr>
              <w:t>staff</w:t>
            </w:r>
            <w:r w:rsidRPr="20064F98">
              <w:rPr>
                <w:b/>
                <w:bCs/>
              </w:rPr>
              <w:t xml:space="preserve">, </w:t>
            </w:r>
            <w:r w:rsidR="612EA013" w:rsidRPr="20064F98">
              <w:rPr>
                <w:b/>
                <w:bCs/>
              </w:rPr>
              <w:t>Making Th</w:t>
            </w:r>
            <w:r w:rsidR="6C9ACF36" w:rsidRPr="20064F98">
              <w:rPr>
                <w:b/>
                <w:bCs/>
              </w:rPr>
              <w:t>i</w:t>
            </w:r>
            <w:r w:rsidR="612EA013" w:rsidRPr="20064F98">
              <w:rPr>
                <w:b/>
                <w:bCs/>
              </w:rPr>
              <w:t>nking Visible</w:t>
            </w:r>
            <w:r w:rsidRPr="20064F98">
              <w:rPr>
                <w:b/>
                <w:bCs/>
              </w:rPr>
              <w:t xml:space="preserve"> work and ongoing QA activities</w:t>
            </w:r>
          </w:p>
          <w:p w14:paraId="18B710BC" w14:textId="01B89B35" w:rsidR="00BA46A3" w:rsidRPr="00E66F71" w:rsidRDefault="00BA46A3" w:rsidP="20064F98">
            <w:pPr>
              <w:tabs>
                <w:tab w:val="left" w:pos="2794"/>
              </w:tabs>
              <w:rPr>
                <w:b/>
                <w:bCs/>
              </w:rPr>
            </w:pPr>
          </w:p>
        </w:tc>
      </w:tr>
      <w:tr w:rsidR="00BA46A3" w:rsidRPr="00E66F71" w14:paraId="16F9E51D" w14:textId="77777777" w:rsidTr="4694EF7B">
        <w:trPr>
          <w:trHeight w:val="245"/>
        </w:trPr>
        <w:tc>
          <w:tcPr>
            <w:tcW w:w="5525" w:type="dxa"/>
            <w:vMerge w:val="restart"/>
            <w:shd w:val="clear" w:color="auto" w:fill="BDD6EE" w:themeFill="accent1" w:themeFillTint="66"/>
            <w:vAlign w:val="center"/>
          </w:tcPr>
          <w:p w14:paraId="09C2C3EE" w14:textId="77777777" w:rsidR="00BA46A3" w:rsidRPr="00E66F71" w:rsidRDefault="00BA46A3" w:rsidP="00BA46A3">
            <w:pPr>
              <w:rPr>
                <w:rFonts w:cstheme="minorHAnsi"/>
                <w:b/>
                <w:bCs/>
                <w:color w:val="004289"/>
              </w:rPr>
            </w:pPr>
            <w:r w:rsidRPr="00E66F71">
              <w:rPr>
                <w:rFonts w:cstheme="minorHAnsi"/>
                <w:b/>
                <w:bCs/>
                <w:color w:val="004289"/>
              </w:rPr>
              <w:t>Key actions</w:t>
            </w:r>
          </w:p>
        </w:tc>
        <w:tc>
          <w:tcPr>
            <w:tcW w:w="1067" w:type="dxa"/>
            <w:vMerge w:val="restart"/>
            <w:shd w:val="clear" w:color="auto" w:fill="BDD6EE" w:themeFill="accent1" w:themeFillTint="66"/>
            <w:vAlign w:val="center"/>
          </w:tcPr>
          <w:p w14:paraId="0FE3469F"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By whom</w:t>
            </w:r>
          </w:p>
        </w:tc>
        <w:tc>
          <w:tcPr>
            <w:tcW w:w="1177" w:type="dxa"/>
            <w:gridSpan w:val="2"/>
            <w:vMerge w:val="restart"/>
            <w:shd w:val="clear" w:color="auto" w:fill="BDD6EE" w:themeFill="accent1" w:themeFillTint="66"/>
            <w:vAlign w:val="center"/>
          </w:tcPr>
          <w:p w14:paraId="1D190E57"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When?</w:t>
            </w:r>
          </w:p>
        </w:tc>
        <w:tc>
          <w:tcPr>
            <w:tcW w:w="6123" w:type="dxa"/>
            <w:gridSpan w:val="2"/>
            <w:vMerge w:val="restart"/>
            <w:shd w:val="clear" w:color="auto" w:fill="BDD6EE" w:themeFill="accent1" w:themeFillTint="66"/>
            <w:vAlign w:val="center"/>
          </w:tcPr>
          <w:p w14:paraId="6547EB82" w14:textId="77777777" w:rsidR="00BA46A3" w:rsidRPr="00E66F71" w:rsidRDefault="00BA46A3" w:rsidP="00BA46A3">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1322B425" w14:textId="77777777" w:rsidR="00BA46A3" w:rsidRPr="00E66F71" w:rsidRDefault="00BA46A3" w:rsidP="00BA46A3">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3565A1B8" w14:textId="77777777" w:rsidR="00BA46A3" w:rsidRPr="00E66F71" w:rsidRDefault="00BA46A3" w:rsidP="00BA46A3">
            <w:pPr>
              <w:tabs>
                <w:tab w:val="left" w:pos="2794"/>
              </w:tabs>
              <w:rPr>
                <w:rFonts w:cstheme="minorHAnsi"/>
                <w:b/>
              </w:rPr>
            </w:pPr>
            <w:r w:rsidRPr="00E66F71">
              <w:rPr>
                <w:rFonts w:cstheme="minorHAnsi"/>
                <w:b/>
              </w:rPr>
              <w:t>Progress</w:t>
            </w:r>
          </w:p>
        </w:tc>
      </w:tr>
      <w:tr w:rsidR="00BA46A3" w:rsidRPr="00E66F71" w14:paraId="001240EB" w14:textId="77777777" w:rsidTr="4694EF7B">
        <w:trPr>
          <w:trHeight w:val="228"/>
        </w:trPr>
        <w:tc>
          <w:tcPr>
            <w:tcW w:w="5525" w:type="dxa"/>
            <w:vMerge/>
            <w:vAlign w:val="center"/>
          </w:tcPr>
          <w:p w14:paraId="0BD75823" w14:textId="77777777" w:rsidR="00BA46A3" w:rsidRPr="00E66F71" w:rsidRDefault="00BA46A3" w:rsidP="00BA46A3">
            <w:pPr>
              <w:rPr>
                <w:rFonts w:cstheme="minorHAnsi"/>
                <w:b/>
                <w:bCs/>
                <w:color w:val="004289"/>
              </w:rPr>
            </w:pPr>
          </w:p>
        </w:tc>
        <w:tc>
          <w:tcPr>
            <w:tcW w:w="1067" w:type="dxa"/>
            <w:vMerge/>
            <w:vAlign w:val="center"/>
          </w:tcPr>
          <w:p w14:paraId="5F5CFEF2" w14:textId="77777777" w:rsidR="00BA46A3" w:rsidRPr="00E66F71" w:rsidRDefault="00BA46A3" w:rsidP="00BA46A3">
            <w:pPr>
              <w:tabs>
                <w:tab w:val="left" w:pos="2794"/>
              </w:tabs>
              <w:rPr>
                <w:rFonts w:cstheme="minorHAnsi"/>
                <w:b/>
                <w:bCs/>
                <w:color w:val="004289"/>
              </w:rPr>
            </w:pPr>
          </w:p>
        </w:tc>
        <w:tc>
          <w:tcPr>
            <w:tcW w:w="1177" w:type="dxa"/>
            <w:gridSpan w:val="2"/>
            <w:vMerge/>
            <w:vAlign w:val="center"/>
          </w:tcPr>
          <w:p w14:paraId="0DAD67A7" w14:textId="77777777" w:rsidR="00BA46A3" w:rsidRPr="00E66F71" w:rsidRDefault="00BA46A3" w:rsidP="00BA46A3">
            <w:pPr>
              <w:tabs>
                <w:tab w:val="left" w:pos="2794"/>
              </w:tabs>
              <w:rPr>
                <w:rFonts w:cstheme="minorHAnsi"/>
                <w:b/>
                <w:bCs/>
                <w:color w:val="004289"/>
              </w:rPr>
            </w:pPr>
          </w:p>
        </w:tc>
        <w:tc>
          <w:tcPr>
            <w:tcW w:w="6123" w:type="dxa"/>
            <w:gridSpan w:val="2"/>
            <w:vMerge/>
          </w:tcPr>
          <w:p w14:paraId="506E2E0F" w14:textId="77777777" w:rsidR="00BA46A3" w:rsidRPr="00E66F71" w:rsidRDefault="00BA46A3" w:rsidP="00BA46A3">
            <w:pPr>
              <w:tabs>
                <w:tab w:val="left" w:pos="2794"/>
              </w:tabs>
              <w:rPr>
                <w:rFonts w:cstheme="minorHAnsi"/>
                <w:b/>
                <w:bCs/>
              </w:rPr>
            </w:pPr>
          </w:p>
        </w:tc>
        <w:tc>
          <w:tcPr>
            <w:tcW w:w="1559" w:type="dxa"/>
            <w:shd w:val="clear" w:color="auto" w:fill="92D050"/>
          </w:tcPr>
          <w:p w14:paraId="2DE9DEBA" w14:textId="77777777" w:rsidR="00BA46A3" w:rsidRPr="00E66F71" w:rsidRDefault="00BA46A3" w:rsidP="00BA46A3">
            <w:pPr>
              <w:tabs>
                <w:tab w:val="left" w:pos="2794"/>
              </w:tabs>
              <w:rPr>
                <w:rFonts w:cstheme="minorHAnsi"/>
                <w:b/>
              </w:rPr>
            </w:pPr>
            <w:r w:rsidRPr="00E66F71">
              <w:rPr>
                <w:rFonts w:cstheme="minorHAnsi"/>
                <w:b/>
              </w:rPr>
              <w:t>On Track</w:t>
            </w:r>
          </w:p>
        </w:tc>
      </w:tr>
      <w:tr w:rsidR="00BA46A3" w:rsidRPr="00E66F71" w14:paraId="02F44689" w14:textId="77777777" w:rsidTr="4694EF7B">
        <w:trPr>
          <w:trHeight w:val="227"/>
        </w:trPr>
        <w:tc>
          <w:tcPr>
            <w:tcW w:w="5525" w:type="dxa"/>
            <w:vMerge/>
            <w:vAlign w:val="center"/>
          </w:tcPr>
          <w:p w14:paraId="57512573" w14:textId="77777777" w:rsidR="00BA46A3" w:rsidRPr="00E66F71" w:rsidRDefault="00BA46A3" w:rsidP="00BA46A3">
            <w:pPr>
              <w:rPr>
                <w:rFonts w:cstheme="minorHAnsi"/>
                <w:b/>
                <w:bCs/>
                <w:color w:val="004289"/>
              </w:rPr>
            </w:pPr>
          </w:p>
        </w:tc>
        <w:tc>
          <w:tcPr>
            <w:tcW w:w="1067" w:type="dxa"/>
            <w:vMerge/>
            <w:vAlign w:val="center"/>
          </w:tcPr>
          <w:p w14:paraId="5F16A1D1" w14:textId="77777777" w:rsidR="00BA46A3" w:rsidRPr="00E66F71" w:rsidRDefault="00BA46A3" w:rsidP="00BA46A3">
            <w:pPr>
              <w:tabs>
                <w:tab w:val="left" w:pos="2794"/>
              </w:tabs>
              <w:rPr>
                <w:rFonts w:cstheme="minorHAnsi"/>
                <w:b/>
                <w:bCs/>
                <w:color w:val="004289"/>
              </w:rPr>
            </w:pPr>
          </w:p>
        </w:tc>
        <w:tc>
          <w:tcPr>
            <w:tcW w:w="1177" w:type="dxa"/>
            <w:gridSpan w:val="2"/>
            <w:vMerge/>
            <w:vAlign w:val="center"/>
          </w:tcPr>
          <w:p w14:paraId="024AABC4" w14:textId="77777777" w:rsidR="00BA46A3" w:rsidRPr="00E66F71" w:rsidRDefault="00BA46A3" w:rsidP="00BA46A3">
            <w:pPr>
              <w:tabs>
                <w:tab w:val="left" w:pos="2794"/>
              </w:tabs>
              <w:rPr>
                <w:rFonts w:cstheme="minorHAnsi"/>
                <w:b/>
                <w:bCs/>
                <w:color w:val="004289"/>
              </w:rPr>
            </w:pPr>
          </w:p>
        </w:tc>
        <w:tc>
          <w:tcPr>
            <w:tcW w:w="6123" w:type="dxa"/>
            <w:gridSpan w:val="2"/>
            <w:vMerge/>
          </w:tcPr>
          <w:p w14:paraId="05AC33B5" w14:textId="77777777" w:rsidR="00BA46A3" w:rsidRPr="00E66F71" w:rsidRDefault="00BA46A3" w:rsidP="00BA46A3">
            <w:pPr>
              <w:tabs>
                <w:tab w:val="left" w:pos="2794"/>
              </w:tabs>
              <w:rPr>
                <w:rFonts w:cstheme="minorHAnsi"/>
                <w:b/>
                <w:bCs/>
              </w:rPr>
            </w:pPr>
          </w:p>
        </w:tc>
        <w:tc>
          <w:tcPr>
            <w:tcW w:w="1559" w:type="dxa"/>
            <w:shd w:val="clear" w:color="auto" w:fill="FFC000" w:themeFill="accent4"/>
          </w:tcPr>
          <w:p w14:paraId="3A484E65" w14:textId="77777777" w:rsidR="00BA46A3" w:rsidRPr="00E66F71" w:rsidRDefault="00BA46A3" w:rsidP="00BA46A3">
            <w:pPr>
              <w:tabs>
                <w:tab w:val="left" w:pos="2794"/>
              </w:tabs>
              <w:rPr>
                <w:rFonts w:cstheme="minorHAnsi"/>
                <w:b/>
              </w:rPr>
            </w:pPr>
            <w:r w:rsidRPr="00E66F71">
              <w:rPr>
                <w:rFonts w:cstheme="minorHAnsi"/>
                <w:b/>
              </w:rPr>
              <w:t>Behind Schedule</w:t>
            </w:r>
          </w:p>
        </w:tc>
      </w:tr>
      <w:tr w:rsidR="00BA46A3" w:rsidRPr="00E66F71" w14:paraId="7668BBF3" w14:textId="77777777" w:rsidTr="4694EF7B">
        <w:trPr>
          <w:trHeight w:val="59"/>
        </w:trPr>
        <w:tc>
          <w:tcPr>
            <w:tcW w:w="5525" w:type="dxa"/>
            <w:vMerge/>
            <w:vAlign w:val="center"/>
          </w:tcPr>
          <w:p w14:paraId="7042B5C1" w14:textId="77777777" w:rsidR="00BA46A3" w:rsidRPr="00E66F71" w:rsidRDefault="00BA46A3" w:rsidP="00BA46A3">
            <w:pPr>
              <w:rPr>
                <w:rFonts w:cstheme="minorHAnsi"/>
                <w:b/>
                <w:bCs/>
                <w:color w:val="004289"/>
              </w:rPr>
            </w:pPr>
          </w:p>
        </w:tc>
        <w:tc>
          <w:tcPr>
            <w:tcW w:w="1067" w:type="dxa"/>
            <w:vMerge/>
            <w:vAlign w:val="center"/>
          </w:tcPr>
          <w:p w14:paraId="4A43B1F7" w14:textId="77777777" w:rsidR="00BA46A3" w:rsidRPr="00E66F71" w:rsidRDefault="00BA46A3" w:rsidP="00BA46A3">
            <w:pPr>
              <w:tabs>
                <w:tab w:val="left" w:pos="2794"/>
              </w:tabs>
              <w:rPr>
                <w:rFonts w:cstheme="minorHAnsi"/>
                <w:b/>
                <w:bCs/>
                <w:color w:val="004289"/>
              </w:rPr>
            </w:pPr>
          </w:p>
        </w:tc>
        <w:tc>
          <w:tcPr>
            <w:tcW w:w="1177" w:type="dxa"/>
            <w:gridSpan w:val="2"/>
            <w:vMerge/>
            <w:vAlign w:val="center"/>
          </w:tcPr>
          <w:p w14:paraId="220F1D16" w14:textId="77777777" w:rsidR="00BA46A3" w:rsidRPr="00E66F71" w:rsidRDefault="00BA46A3" w:rsidP="00BA46A3">
            <w:pPr>
              <w:tabs>
                <w:tab w:val="left" w:pos="2794"/>
              </w:tabs>
              <w:rPr>
                <w:rFonts w:cstheme="minorHAnsi"/>
                <w:b/>
                <w:bCs/>
                <w:color w:val="004289"/>
              </w:rPr>
            </w:pPr>
          </w:p>
        </w:tc>
        <w:tc>
          <w:tcPr>
            <w:tcW w:w="6123" w:type="dxa"/>
            <w:gridSpan w:val="2"/>
            <w:vMerge/>
          </w:tcPr>
          <w:p w14:paraId="38DB8BFE" w14:textId="77777777" w:rsidR="00BA46A3" w:rsidRPr="00E66F71" w:rsidRDefault="00BA46A3" w:rsidP="00BA46A3">
            <w:pPr>
              <w:tabs>
                <w:tab w:val="left" w:pos="2794"/>
              </w:tabs>
              <w:rPr>
                <w:rFonts w:cstheme="minorHAnsi"/>
                <w:b/>
                <w:bCs/>
                <w:color w:val="004289"/>
              </w:rPr>
            </w:pPr>
          </w:p>
        </w:tc>
        <w:tc>
          <w:tcPr>
            <w:tcW w:w="1559" w:type="dxa"/>
            <w:shd w:val="clear" w:color="auto" w:fill="FF0000"/>
          </w:tcPr>
          <w:p w14:paraId="59964F30" w14:textId="77777777" w:rsidR="00BA46A3" w:rsidRPr="00E66F71" w:rsidRDefault="00BA46A3" w:rsidP="00BA46A3">
            <w:pPr>
              <w:tabs>
                <w:tab w:val="left" w:pos="2794"/>
              </w:tabs>
              <w:rPr>
                <w:rFonts w:cstheme="minorHAnsi"/>
                <w:b/>
                <w:color w:val="000000"/>
              </w:rPr>
            </w:pPr>
            <w:r w:rsidRPr="00E66F71">
              <w:rPr>
                <w:rFonts w:cstheme="minorHAnsi"/>
                <w:b/>
                <w:color w:val="000000"/>
              </w:rPr>
              <w:t>Not Achieved</w:t>
            </w:r>
          </w:p>
        </w:tc>
      </w:tr>
      <w:tr w:rsidR="00BA46A3" w:rsidRPr="00E66F71" w14:paraId="37CFD3FA" w14:textId="77777777" w:rsidTr="4694EF7B">
        <w:trPr>
          <w:trHeight w:val="59"/>
        </w:trPr>
        <w:tc>
          <w:tcPr>
            <w:tcW w:w="5525" w:type="dxa"/>
            <w:shd w:val="clear" w:color="auto" w:fill="auto"/>
            <w:vAlign w:val="center"/>
          </w:tcPr>
          <w:p w14:paraId="2AFF5F7A" w14:textId="77777777" w:rsidR="00BA46A3" w:rsidRPr="00E66F71" w:rsidRDefault="00BA46A3" w:rsidP="00BA46A3">
            <w:pPr>
              <w:textAlignment w:val="top"/>
              <w:rPr>
                <w:rFonts w:eastAsia="Times New Roman" w:cstheme="minorHAnsi"/>
                <w:color w:val="333333"/>
                <w:lang w:val="en" w:eastAsia="en-GB"/>
              </w:rPr>
            </w:pPr>
            <w:r w:rsidRPr="00E66F71">
              <w:rPr>
                <w:rFonts w:eastAsia="Times New Roman" w:cstheme="minorHAnsi"/>
                <w:color w:val="333333"/>
                <w:lang w:val="en" w:eastAsia="en-GB"/>
              </w:rPr>
              <w:t>Review engagement in home learning during lockdown and consider barriers to re-engagement in the classroom.</w:t>
            </w:r>
          </w:p>
          <w:p w14:paraId="21FE8B16" w14:textId="77777777" w:rsidR="00BA46A3" w:rsidRPr="00E66F71" w:rsidRDefault="00BA46A3" w:rsidP="4694EF7B">
            <w:pPr>
              <w:textAlignment w:val="top"/>
              <w:rPr>
                <w:rFonts w:eastAsia="Times New Roman"/>
                <w:color w:val="333333"/>
                <w:lang w:val="en" w:eastAsia="en-GB"/>
              </w:rPr>
            </w:pPr>
          </w:p>
          <w:p w14:paraId="6DE39EFB" w14:textId="59FB6E47" w:rsidR="0BA657E6" w:rsidRDefault="0BA657E6" w:rsidP="4694EF7B">
            <w:pPr>
              <w:rPr>
                <w:rFonts w:eastAsia="Times New Roman"/>
                <w:b/>
                <w:bCs/>
                <w:color w:val="333333"/>
                <w:lang w:val="en" w:eastAsia="en-GB"/>
              </w:rPr>
            </w:pPr>
            <w:r w:rsidRPr="4694EF7B">
              <w:rPr>
                <w:rFonts w:eastAsia="Times New Roman"/>
                <w:b/>
                <w:bCs/>
                <w:color w:val="333333"/>
                <w:lang w:val="en" w:eastAsia="en-GB"/>
              </w:rPr>
              <w:t>Identify Barriers</w:t>
            </w:r>
          </w:p>
          <w:p w14:paraId="5B9AE17A" w14:textId="0273C317" w:rsidR="00BA46A3" w:rsidRPr="00E66F71" w:rsidRDefault="35BE38D3" w:rsidP="4694EF7B">
            <w:pPr>
              <w:pStyle w:val="ListParagraph"/>
              <w:numPr>
                <w:ilvl w:val="0"/>
                <w:numId w:val="3"/>
              </w:numPr>
              <w:textAlignment w:val="top"/>
              <w:rPr>
                <w:rFonts w:eastAsiaTheme="minorEastAsia"/>
                <w:color w:val="333333"/>
                <w:lang w:val="en" w:eastAsia="en-GB"/>
              </w:rPr>
            </w:pPr>
            <w:r w:rsidRPr="4694EF7B">
              <w:rPr>
                <w:rFonts w:eastAsia="Times New Roman"/>
                <w:color w:val="333333"/>
                <w:lang w:val="en" w:eastAsia="en-GB"/>
              </w:rPr>
              <w:t xml:space="preserve">Identify </w:t>
            </w:r>
            <w:r w:rsidR="00BA46A3" w:rsidRPr="4694EF7B">
              <w:rPr>
                <w:rFonts w:eastAsia="Times New Roman"/>
                <w:color w:val="333333"/>
                <w:lang w:val="en" w:eastAsia="en-GB"/>
              </w:rPr>
              <w:t xml:space="preserve">barriers to engagement and plan support in response to this. </w:t>
            </w:r>
          </w:p>
          <w:p w14:paraId="4D81C4B1" w14:textId="3C5283C5" w:rsidR="52E3D6F6" w:rsidRDefault="52E3D6F6" w:rsidP="4694EF7B">
            <w:pPr>
              <w:pStyle w:val="ListParagraph"/>
              <w:numPr>
                <w:ilvl w:val="0"/>
                <w:numId w:val="3"/>
              </w:numPr>
              <w:rPr>
                <w:color w:val="333333"/>
                <w:lang w:val="en" w:eastAsia="en-GB"/>
              </w:rPr>
            </w:pPr>
            <w:r w:rsidRPr="4694EF7B">
              <w:rPr>
                <w:rFonts w:eastAsia="Times New Roman"/>
                <w:color w:val="333333"/>
                <w:lang w:val="en" w:eastAsia="en-GB"/>
              </w:rPr>
              <w:t>Strengthen universal support in all classes through engagement in dialogue and CPD (Dyslexia, Autism, Nurture)</w:t>
            </w:r>
          </w:p>
          <w:p w14:paraId="7589537F" w14:textId="429C086A" w:rsidR="00BA46A3" w:rsidRPr="00E66F71" w:rsidRDefault="6AF8CA7E" w:rsidP="4694EF7B">
            <w:pPr>
              <w:pStyle w:val="ListParagraph"/>
              <w:numPr>
                <w:ilvl w:val="0"/>
                <w:numId w:val="3"/>
              </w:numPr>
              <w:textAlignment w:val="top"/>
              <w:rPr>
                <w:rFonts w:eastAsiaTheme="minorEastAsia"/>
                <w:color w:val="000000" w:themeColor="text1"/>
                <w:lang w:val="en"/>
              </w:rPr>
            </w:pPr>
            <w:r w:rsidRPr="4694EF7B">
              <w:rPr>
                <w:rFonts w:eastAsiaTheme="minorEastAsia"/>
                <w:color w:val="000000" w:themeColor="text1"/>
                <w:lang w:val="en"/>
              </w:rPr>
              <w:t>Explore</w:t>
            </w:r>
            <w:r w:rsidR="784119CA" w:rsidRPr="4694EF7B">
              <w:rPr>
                <w:rFonts w:eastAsiaTheme="minorEastAsia"/>
                <w:color w:val="000000" w:themeColor="text1"/>
                <w:lang w:val="en"/>
              </w:rPr>
              <w:t xml:space="preserve"> assessment and teaching approaches </w:t>
            </w:r>
            <w:r w:rsidR="5D2F3960" w:rsidRPr="4694EF7B">
              <w:rPr>
                <w:rFonts w:eastAsiaTheme="minorEastAsia"/>
                <w:color w:val="000000" w:themeColor="text1"/>
                <w:lang w:val="en"/>
              </w:rPr>
              <w:t>to ensur</w:t>
            </w:r>
            <w:r w:rsidR="784119CA" w:rsidRPr="4694EF7B">
              <w:rPr>
                <w:rFonts w:eastAsiaTheme="minorEastAsia"/>
                <w:color w:val="000000" w:themeColor="text1"/>
                <w:lang w:val="en"/>
              </w:rPr>
              <w:t>e appropriate pace and challenge.</w:t>
            </w:r>
          </w:p>
          <w:p w14:paraId="18B7BFE1" w14:textId="5FF64DFC" w:rsidR="00BA46A3" w:rsidRPr="00E66F71" w:rsidRDefault="00BA46A3" w:rsidP="20064F98">
            <w:pPr>
              <w:textAlignment w:val="top"/>
              <w:rPr>
                <w:rFonts w:eastAsia="Times New Roman"/>
                <w:color w:val="333333"/>
                <w:lang w:val="en" w:eastAsia="en-GB"/>
              </w:rPr>
            </w:pPr>
          </w:p>
          <w:p w14:paraId="70AA955A" w14:textId="74E999AC" w:rsidR="074DCE26" w:rsidRDefault="4332208A" w:rsidP="4694EF7B">
            <w:pPr>
              <w:rPr>
                <w:rFonts w:eastAsiaTheme="minorEastAsia"/>
                <w:b/>
                <w:bCs/>
                <w:color w:val="333333"/>
                <w:lang w:val="en" w:eastAsia="en-GB"/>
              </w:rPr>
            </w:pPr>
            <w:r w:rsidRPr="4694EF7B">
              <w:rPr>
                <w:rFonts w:eastAsiaTheme="minorEastAsia"/>
                <w:b/>
                <w:bCs/>
                <w:color w:val="333333"/>
                <w:lang w:val="en" w:eastAsia="en-GB"/>
              </w:rPr>
              <w:t xml:space="preserve">Refresh curriculum </w:t>
            </w:r>
          </w:p>
          <w:p w14:paraId="2133FAFE" w14:textId="0E7E3E9C" w:rsidR="074DCE26" w:rsidRDefault="67EA50F3" w:rsidP="4694EF7B">
            <w:pPr>
              <w:pStyle w:val="ListParagraph"/>
              <w:numPr>
                <w:ilvl w:val="0"/>
                <w:numId w:val="4"/>
              </w:numPr>
              <w:rPr>
                <w:rFonts w:eastAsiaTheme="minorEastAsia"/>
                <w:color w:val="333333"/>
                <w:lang w:val="en" w:eastAsia="en-GB"/>
              </w:rPr>
            </w:pPr>
            <w:r w:rsidRPr="4694EF7B">
              <w:rPr>
                <w:rFonts w:eastAsiaTheme="minorEastAsia"/>
                <w:color w:val="333333"/>
                <w:lang w:val="en" w:eastAsia="en-GB"/>
              </w:rPr>
              <w:t>Establish working groups and engage pupils in school improvement</w:t>
            </w:r>
          </w:p>
          <w:p w14:paraId="5F47C7A2" w14:textId="0409CC02" w:rsidR="00BA46A3" w:rsidRPr="00E66F71" w:rsidRDefault="00BA46A3" w:rsidP="4694EF7B">
            <w:pPr>
              <w:pStyle w:val="ListParagraph"/>
              <w:numPr>
                <w:ilvl w:val="0"/>
                <w:numId w:val="4"/>
              </w:numPr>
              <w:textAlignment w:val="top"/>
              <w:rPr>
                <w:rFonts w:eastAsiaTheme="minorEastAsia"/>
                <w:color w:val="333333"/>
                <w:lang w:val="en" w:eastAsia="en-GB"/>
              </w:rPr>
            </w:pPr>
            <w:r w:rsidRPr="4694EF7B">
              <w:rPr>
                <w:rFonts w:eastAsia="Times New Roman"/>
                <w:color w:val="333333"/>
                <w:lang w:val="en" w:eastAsia="en-GB"/>
              </w:rPr>
              <w:lastRenderedPageBreak/>
              <w:t>Consider what’s working well to engage learners including use of digital technologies, play based approaches, creativity and outdoor spaces.</w:t>
            </w:r>
            <w:r w:rsidR="22F0B424" w:rsidRPr="4694EF7B">
              <w:rPr>
                <w:rFonts w:eastAsia="Times New Roman"/>
                <w:color w:val="333333"/>
                <w:lang w:val="en" w:eastAsia="en-GB"/>
              </w:rPr>
              <w:t xml:space="preserve"> </w:t>
            </w:r>
          </w:p>
          <w:p w14:paraId="25928D1E" w14:textId="5C3E4915" w:rsidR="00BA46A3" w:rsidRPr="00E66F71" w:rsidRDefault="22F0B424" w:rsidP="4694EF7B">
            <w:pPr>
              <w:pStyle w:val="ListParagraph"/>
              <w:numPr>
                <w:ilvl w:val="0"/>
                <w:numId w:val="4"/>
              </w:numPr>
              <w:textAlignment w:val="top"/>
              <w:rPr>
                <w:color w:val="333333"/>
                <w:lang w:val="en" w:eastAsia="en-GB"/>
              </w:rPr>
            </w:pPr>
            <w:r w:rsidRPr="4694EF7B">
              <w:rPr>
                <w:rFonts w:eastAsia="Times New Roman"/>
                <w:color w:val="333333"/>
                <w:lang w:val="en" w:eastAsia="en-GB"/>
              </w:rPr>
              <w:t xml:space="preserve"> Identified staff to support and lead others to embed good </w:t>
            </w:r>
            <w:r w:rsidR="7072AF6A" w:rsidRPr="4694EF7B">
              <w:rPr>
                <w:rFonts w:eastAsia="Times New Roman"/>
                <w:color w:val="333333"/>
                <w:lang w:val="en" w:eastAsia="en-GB"/>
              </w:rPr>
              <w:t>practice</w:t>
            </w:r>
            <w:r w:rsidRPr="4694EF7B">
              <w:rPr>
                <w:rFonts w:eastAsia="Times New Roman"/>
                <w:color w:val="333333"/>
                <w:lang w:val="en" w:eastAsia="en-GB"/>
              </w:rPr>
              <w:t xml:space="preserve"> across all stages.</w:t>
            </w:r>
          </w:p>
          <w:p w14:paraId="023C76D8" w14:textId="47CA4ABB" w:rsidR="00BA46A3" w:rsidRPr="00E66F71" w:rsidRDefault="00BA46A3" w:rsidP="4694EF7B">
            <w:pPr>
              <w:pStyle w:val="ListParagraph"/>
              <w:numPr>
                <w:ilvl w:val="0"/>
                <w:numId w:val="4"/>
              </w:numPr>
              <w:textAlignment w:val="top"/>
              <w:rPr>
                <w:rFonts w:eastAsiaTheme="minorEastAsia"/>
                <w:color w:val="333333"/>
                <w:lang w:val="en" w:eastAsia="en-GB"/>
              </w:rPr>
            </w:pPr>
            <w:r w:rsidRPr="4694EF7B">
              <w:rPr>
                <w:rFonts w:eastAsia="Times New Roman"/>
                <w:color w:val="333333"/>
                <w:lang w:val="en" w:eastAsia="en-GB"/>
              </w:rPr>
              <w:t>Consider current approaches to teaching, including how challenge is provided and use this information to plan next steps with staff.</w:t>
            </w:r>
          </w:p>
          <w:p w14:paraId="4497D72A" w14:textId="729DC6AF" w:rsidR="20064F98" w:rsidRDefault="20064F98" w:rsidP="20064F98">
            <w:pPr>
              <w:rPr>
                <w:rFonts w:eastAsia="Times New Roman"/>
                <w:color w:val="333333"/>
                <w:lang w:val="en" w:eastAsia="en-GB"/>
              </w:rPr>
            </w:pPr>
          </w:p>
          <w:p w14:paraId="6F9BFE89" w14:textId="5863AC4F" w:rsidR="7C88AA8F" w:rsidRDefault="7C88AA8F" w:rsidP="4694EF7B">
            <w:pPr>
              <w:rPr>
                <w:rFonts w:eastAsiaTheme="minorEastAsia"/>
                <w:b/>
                <w:bCs/>
                <w:color w:val="333333"/>
                <w:lang w:val="en" w:eastAsia="en-GB"/>
              </w:rPr>
            </w:pPr>
            <w:r w:rsidRPr="4694EF7B">
              <w:rPr>
                <w:rFonts w:eastAsiaTheme="minorEastAsia"/>
                <w:b/>
                <w:bCs/>
                <w:color w:val="333333"/>
                <w:lang w:val="en" w:eastAsia="en-GB"/>
              </w:rPr>
              <w:t>Learning Culture</w:t>
            </w:r>
          </w:p>
          <w:p w14:paraId="3D5BDC5E" w14:textId="08F46122" w:rsidR="00BA46A3" w:rsidRPr="00E66F71" w:rsidRDefault="1D3637F7" w:rsidP="4694EF7B">
            <w:pPr>
              <w:pStyle w:val="ListParagraph"/>
              <w:numPr>
                <w:ilvl w:val="0"/>
                <w:numId w:val="2"/>
              </w:numPr>
              <w:textAlignment w:val="top"/>
              <w:rPr>
                <w:rFonts w:eastAsiaTheme="minorEastAsia"/>
                <w:color w:val="333333"/>
                <w:lang w:val="en" w:eastAsia="en-GB"/>
              </w:rPr>
            </w:pPr>
            <w:r w:rsidRPr="4694EF7B">
              <w:rPr>
                <w:rFonts w:eastAsia="Times New Roman"/>
                <w:color w:val="333333"/>
                <w:lang w:val="en" w:eastAsia="en-GB"/>
              </w:rPr>
              <w:t>Making Thinking Visible to be further developed and Thinking Routines to be embedded across all stages.</w:t>
            </w:r>
          </w:p>
          <w:p w14:paraId="64A7DFC2" w14:textId="25073414" w:rsidR="00BA46A3" w:rsidRPr="00E66F71" w:rsidRDefault="4A7E8B1B" w:rsidP="4694EF7B">
            <w:pPr>
              <w:pStyle w:val="ListParagraph"/>
              <w:numPr>
                <w:ilvl w:val="0"/>
                <w:numId w:val="2"/>
              </w:numPr>
              <w:textAlignment w:val="top"/>
              <w:rPr>
                <w:color w:val="333333"/>
                <w:lang w:val="en" w:eastAsia="en-GB"/>
              </w:rPr>
            </w:pPr>
            <w:r w:rsidRPr="4694EF7B">
              <w:rPr>
                <w:rFonts w:eastAsia="Times New Roman"/>
                <w:color w:val="333333"/>
                <w:lang w:val="en" w:eastAsia="en-GB"/>
              </w:rPr>
              <w:t xml:space="preserve">Growth Mindset culture to be promoted to encourage pupils and staff to have a ‘can do’ attitude and persevere </w:t>
            </w:r>
            <w:r w:rsidR="02AB4A48" w:rsidRPr="4694EF7B">
              <w:rPr>
                <w:rFonts w:eastAsia="Times New Roman"/>
                <w:color w:val="333333"/>
                <w:lang w:val="en" w:eastAsia="en-GB"/>
              </w:rPr>
              <w:t>through challenges.</w:t>
            </w:r>
          </w:p>
          <w:p w14:paraId="7E8514E6" w14:textId="641A9DE5" w:rsidR="00BA46A3" w:rsidRPr="00E66F71" w:rsidRDefault="541FE223" w:rsidP="4694EF7B">
            <w:pPr>
              <w:textAlignment w:val="top"/>
              <w:rPr>
                <w:rFonts w:eastAsia="Times New Roman"/>
                <w:color w:val="333333"/>
                <w:lang w:val="en" w:eastAsia="en-GB"/>
              </w:rPr>
            </w:pPr>
            <w:r w:rsidRPr="4694EF7B">
              <w:rPr>
                <w:rFonts w:eastAsia="Times New Roman"/>
                <w:color w:val="333333"/>
                <w:lang w:val="en" w:eastAsia="en-GB"/>
              </w:rPr>
              <w:t xml:space="preserve">              -  </w:t>
            </w:r>
            <w:r w:rsidR="3B02F1D1" w:rsidRPr="4694EF7B">
              <w:rPr>
                <w:rFonts w:eastAsia="Times New Roman"/>
                <w:color w:val="333333"/>
                <w:lang w:val="en" w:eastAsia="en-GB"/>
              </w:rPr>
              <w:t xml:space="preserve">Language of Growth mindset to be visible in </w:t>
            </w:r>
            <w:r w:rsidR="23189C39" w:rsidRPr="4694EF7B">
              <w:rPr>
                <w:rFonts w:eastAsia="Times New Roman"/>
                <w:color w:val="333333"/>
                <w:lang w:val="en" w:eastAsia="en-GB"/>
              </w:rPr>
              <w:t xml:space="preserve"> </w:t>
            </w:r>
          </w:p>
          <w:p w14:paraId="3971FD15" w14:textId="641448A4" w:rsidR="00BA46A3" w:rsidRPr="00E66F71" w:rsidRDefault="23189C39" w:rsidP="4694EF7B">
            <w:pPr>
              <w:textAlignment w:val="top"/>
              <w:rPr>
                <w:rFonts w:eastAsia="Times New Roman"/>
                <w:color w:val="333333"/>
                <w:lang w:val="en" w:eastAsia="en-GB"/>
              </w:rPr>
            </w:pPr>
            <w:r w:rsidRPr="4694EF7B">
              <w:rPr>
                <w:rFonts w:eastAsia="Times New Roman"/>
                <w:color w:val="333333"/>
                <w:lang w:val="en" w:eastAsia="en-GB"/>
              </w:rPr>
              <w:t xml:space="preserve">                 </w:t>
            </w:r>
            <w:r w:rsidR="3B02F1D1" w:rsidRPr="4694EF7B">
              <w:rPr>
                <w:rFonts w:eastAsia="Times New Roman"/>
                <w:color w:val="333333"/>
                <w:lang w:val="en" w:eastAsia="en-GB"/>
              </w:rPr>
              <w:t>classes and around school</w:t>
            </w:r>
          </w:p>
          <w:p w14:paraId="1EC98EFD" w14:textId="5BCD1295" w:rsidR="00BA46A3" w:rsidRPr="00E66F71" w:rsidRDefault="7EB99CDD" w:rsidP="4694EF7B">
            <w:pPr>
              <w:textAlignment w:val="top"/>
              <w:rPr>
                <w:rFonts w:eastAsia="Times New Roman"/>
                <w:color w:val="333333"/>
                <w:lang w:val="en" w:eastAsia="en-GB"/>
              </w:rPr>
            </w:pPr>
            <w:r w:rsidRPr="4694EF7B">
              <w:rPr>
                <w:rFonts w:eastAsia="Times New Roman"/>
                <w:color w:val="333333"/>
                <w:lang w:val="en" w:eastAsia="en-GB"/>
              </w:rPr>
              <w:t xml:space="preserve">              - </w:t>
            </w:r>
            <w:r w:rsidR="3B02F1D1" w:rsidRPr="4694EF7B">
              <w:rPr>
                <w:rFonts w:eastAsia="Times New Roman"/>
                <w:color w:val="333333"/>
                <w:lang w:val="en" w:eastAsia="en-GB"/>
              </w:rPr>
              <w:t>Growth mindset assemblies</w:t>
            </w:r>
          </w:p>
          <w:p w14:paraId="47CE0069" w14:textId="14133D0C" w:rsidR="00BA46A3" w:rsidRPr="00E66F71" w:rsidRDefault="00BA46A3" w:rsidP="4694EF7B">
            <w:pPr>
              <w:textAlignment w:val="top"/>
              <w:rPr>
                <w:rFonts w:eastAsia="Times New Roman"/>
                <w:color w:val="333333"/>
                <w:lang w:val="en" w:eastAsia="en-GB"/>
              </w:rPr>
            </w:pPr>
          </w:p>
          <w:p w14:paraId="1CDC23DA" w14:textId="54D0C065" w:rsidR="00BA46A3" w:rsidRPr="00E66F71" w:rsidRDefault="644F96BC" w:rsidP="4694EF7B">
            <w:pPr>
              <w:textAlignment w:val="top"/>
              <w:rPr>
                <w:rFonts w:eastAsia="Times New Roman"/>
                <w:color w:val="333333"/>
                <w:lang w:val="en" w:eastAsia="en-GB"/>
              </w:rPr>
            </w:pPr>
            <w:r w:rsidRPr="4694EF7B">
              <w:rPr>
                <w:rFonts w:eastAsia="Times New Roman"/>
                <w:b/>
                <w:bCs/>
                <w:color w:val="333333"/>
                <w:lang w:val="en" w:eastAsia="en-GB"/>
              </w:rPr>
              <w:t>Assessment and Moderation</w:t>
            </w:r>
          </w:p>
          <w:p w14:paraId="30CF2638" w14:textId="4ACCC851" w:rsidR="00BA46A3" w:rsidRPr="00E66F71" w:rsidRDefault="00BA46A3" w:rsidP="4694EF7B">
            <w:pPr>
              <w:pStyle w:val="ListParagraph"/>
              <w:numPr>
                <w:ilvl w:val="0"/>
                <w:numId w:val="1"/>
              </w:numPr>
              <w:textAlignment w:val="top"/>
              <w:rPr>
                <w:rFonts w:eastAsiaTheme="minorEastAsia"/>
                <w:color w:val="333333"/>
                <w:lang w:val="en" w:eastAsia="en-GB"/>
              </w:rPr>
            </w:pPr>
            <w:r w:rsidRPr="4694EF7B">
              <w:rPr>
                <w:rFonts w:eastAsia="Times New Roman"/>
                <w:color w:val="333333"/>
                <w:lang w:val="en" w:eastAsia="en-GB"/>
              </w:rPr>
              <w:t xml:space="preserve">Review assessment calendar and approaches to assessment. </w:t>
            </w:r>
          </w:p>
          <w:p w14:paraId="586EC7D3" w14:textId="5B6F43E7" w:rsidR="00BA46A3" w:rsidRPr="00E66F71" w:rsidRDefault="00BA46A3" w:rsidP="4694EF7B">
            <w:pPr>
              <w:pStyle w:val="ListParagraph"/>
              <w:numPr>
                <w:ilvl w:val="0"/>
                <w:numId w:val="1"/>
              </w:numPr>
              <w:textAlignment w:val="top"/>
              <w:rPr>
                <w:color w:val="333333"/>
                <w:lang w:val="en" w:eastAsia="en-GB"/>
              </w:rPr>
            </w:pPr>
            <w:r w:rsidRPr="4694EF7B">
              <w:rPr>
                <w:rFonts w:eastAsia="Times New Roman"/>
                <w:color w:val="333333"/>
                <w:lang w:val="en" w:eastAsia="en-GB"/>
              </w:rPr>
              <w:t xml:space="preserve">Consider what evidence informs assessment decisions and how this is used to plan next steps in learning. </w:t>
            </w:r>
          </w:p>
          <w:p w14:paraId="39EA2B5F" w14:textId="480877AF" w:rsidR="1BE5CEBA" w:rsidRDefault="1BE5CEBA" w:rsidP="4694EF7B">
            <w:pPr>
              <w:pStyle w:val="ListParagraph"/>
              <w:numPr>
                <w:ilvl w:val="0"/>
                <w:numId w:val="1"/>
              </w:numPr>
              <w:rPr>
                <w:color w:val="333333"/>
                <w:lang w:val="en" w:eastAsia="en-GB"/>
              </w:rPr>
            </w:pPr>
            <w:r w:rsidRPr="4694EF7B">
              <w:rPr>
                <w:rFonts w:eastAsia="Times New Roman"/>
                <w:color w:val="333333"/>
                <w:lang w:val="en" w:eastAsia="en-GB"/>
              </w:rPr>
              <w:t>Moderate writing to create a sample folio of borderline and achievement at each level</w:t>
            </w:r>
          </w:p>
          <w:p w14:paraId="2CF4D600" w14:textId="77777777" w:rsidR="00BA46A3" w:rsidRPr="00E66F71" w:rsidRDefault="00BA46A3" w:rsidP="00BA46A3">
            <w:pPr>
              <w:textAlignment w:val="top"/>
              <w:rPr>
                <w:rFonts w:eastAsia="Times New Roman" w:cstheme="minorHAnsi"/>
                <w:color w:val="333333"/>
                <w:lang w:val="en" w:eastAsia="en-GB"/>
              </w:rPr>
            </w:pPr>
          </w:p>
          <w:p w14:paraId="47C28A80" w14:textId="77777777" w:rsidR="00BA46A3" w:rsidRPr="00E66F71" w:rsidRDefault="00BA46A3" w:rsidP="00BA46A3">
            <w:pPr>
              <w:rPr>
                <w:rFonts w:cstheme="minorHAnsi"/>
                <w:b/>
                <w:bCs/>
                <w:color w:val="004289"/>
              </w:rPr>
            </w:pPr>
          </w:p>
        </w:tc>
        <w:tc>
          <w:tcPr>
            <w:tcW w:w="1067" w:type="dxa"/>
            <w:shd w:val="clear" w:color="auto" w:fill="auto"/>
          </w:tcPr>
          <w:p w14:paraId="0D483BCD" w14:textId="77777777" w:rsidR="00BA46A3" w:rsidRPr="00E66F71" w:rsidRDefault="00BA46A3" w:rsidP="00BA46A3">
            <w:pPr>
              <w:tabs>
                <w:tab w:val="left" w:pos="2794"/>
              </w:tabs>
              <w:rPr>
                <w:rFonts w:cstheme="minorHAnsi"/>
              </w:rPr>
            </w:pPr>
            <w:r w:rsidRPr="00E66F71">
              <w:rPr>
                <w:rFonts w:cstheme="minorHAnsi"/>
              </w:rPr>
              <w:lastRenderedPageBreak/>
              <w:t>All staff</w:t>
            </w:r>
          </w:p>
          <w:p w14:paraId="272ADF25" w14:textId="77777777" w:rsidR="00BA46A3" w:rsidRPr="00E66F71" w:rsidRDefault="00BA46A3" w:rsidP="00BA46A3">
            <w:pPr>
              <w:tabs>
                <w:tab w:val="left" w:pos="2794"/>
              </w:tabs>
              <w:rPr>
                <w:rFonts w:cstheme="minorHAnsi"/>
              </w:rPr>
            </w:pPr>
          </w:p>
          <w:p w14:paraId="32BF66B5" w14:textId="77777777" w:rsidR="00BA46A3" w:rsidRPr="00E66F71" w:rsidRDefault="00BA46A3" w:rsidP="00BA46A3">
            <w:pPr>
              <w:tabs>
                <w:tab w:val="left" w:pos="2794"/>
              </w:tabs>
              <w:rPr>
                <w:rFonts w:cstheme="minorHAnsi"/>
              </w:rPr>
            </w:pPr>
          </w:p>
          <w:p w14:paraId="0E3B600C" w14:textId="5B9E87CB" w:rsidR="00BA46A3" w:rsidRPr="00E66F71" w:rsidRDefault="00BA46A3" w:rsidP="20064F98">
            <w:pPr>
              <w:tabs>
                <w:tab w:val="left" w:pos="2794"/>
              </w:tabs>
            </w:pPr>
            <w:r w:rsidRPr="20064F98">
              <w:t>All Staff (</w:t>
            </w:r>
            <w:r w:rsidR="2813484F" w:rsidRPr="20064F98">
              <w:t>SLT</w:t>
            </w:r>
            <w:r w:rsidRPr="20064F98">
              <w:t xml:space="preserve"> review during tracking discussions)</w:t>
            </w:r>
          </w:p>
          <w:p w14:paraId="450CC2EC" w14:textId="78036DD4" w:rsidR="00BA46A3" w:rsidRPr="00E66F71" w:rsidRDefault="00BA46A3" w:rsidP="20064F98">
            <w:pPr>
              <w:tabs>
                <w:tab w:val="left" w:pos="2794"/>
              </w:tabs>
            </w:pPr>
          </w:p>
          <w:p w14:paraId="2EE870AB" w14:textId="01BAC53C" w:rsidR="00BA46A3" w:rsidRPr="00E66F71" w:rsidRDefault="00BA46A3" w:rsidP="20064F98">
            <w:pPr>
              <w:tabs>
                <w:tab w:val="left" w:pos="2794"/>
              </w:tabs>
            </w:pPr>
          </w:p>
          <w:p w14:paraId="06BF43E1" w14:textId="14BA1351" w:rsidR="00BA46A3" w:rsidRPr="00E66F71" w:rsidRDefault="00BA46A3" w:rsidP="20064F98">
            <w:pPr>
              <w:tabs>
                <w:tab w:val="left" w:pos="2794"/>
              </w:tabs>
            </w:pPr>
          </w:p>
          <w:p w14:paraId="5161B32F" w14:textId="25DEB53B" w:rsidR="00BA46A3" w:rsidRPr="00E66F71" w:rsidRDefault="00BA46A3" w:rsidP="20064F98">
            <w:pPr>
              <w:tabs>
                <w:tab w:val="left" w:pos="2794"/>
              </w:tabs>
            </w:pPr>
          </w:p>
          <w:p w14:paraId="04856CE0" w14:textId="3CBDBBEA" w:rsidR="00BA46A3" w:rsidRPr="00E66F71" w:rsidRDefault="00BA46A3" w:rsidP="20064F98">
            <w:pPr>
              <w:tabs>
                <w:tab w:val="left" w:pos="2794"/>
              </w:tabs>
            </w:pPr>
          </w:p>
          <w:p w14:paraId="13DBBD24" w14:textId="0453C217" w:rsidR="00BA46A3" w:rsidRPr="00E66F71" w:rsidRDefault="00BA46A3" w:rsidP="20064F98">
            <w:pPr>
              <w:tabs>
                <w:tab w:val="left" w:pos="2794"/>
              </w:tabs>
            </w:pPr>
          </w:p>
          <w:p w14:paraId="0523199D" w14:textId="05BA1BC0" w:rsidR="00BA46A3" w:rsidRPr="00E66F71" w:rsidRDefault="00BA46A3" w:rsidP="20064F98">
            <w:pPr>
              <w:tabs>
                <w:tab w:val="left" w:pos="2794"/>
              </w:tabs>
            </w:pPr>
          </w:p>
          <w:p w14:paraId="6DF72F43" w14:textId="6AA021AA" w:rsidR="00BA46A3" w:rsidRDefault="00BA46A3" w:rsidP="20064F98">
            <w:pPr>
              <w:tabs>
                <w:tab w:val="left" w:pos="2794"/>
              </w:tabs>
            </w:pPr>
          </w:p>
          <w:p w14:paraId="59E95459" w14:textId="0FD0928E" w:rsidR="4694EF7B" w:rsidRDefault="4694EF7B"/>
          <w:p w14:paraId="370C8287" w14:textId="66CA64AC" w:rsidR="4694EF7B" w:rsidRDefault="4694EF7B"/>
          <w:p w14:paraId="6AA13C15" w14:textId="7E06CD1A" w:rsidR="4694EF7B" w:rsidRDefault="4694EF7B"/>
          <w:p w14:paraId="56AD1AD6" w14:textId="29CFDC0D" w:rsidR="4694EF7B" w:rsidRDefault="4694EF7B"/>
          <w:p w14:paraId="0475059E" w14:textId="7EA52047" w:rsidR="4694EF7B" w:rsidRDefault="4694EF7B"/>
          <w:p w14:paraId="42ABD92C" w14:textId="454164CC" w:rsidR="4694EF7B" w:rsidRDefault="4694EF7B" w:rsidP="4694EF7B"/>
          <w:p w14:paraId="5D1FDC78" w14:textId="7507C59A" w:rsidR="4694EF7B" w:rsidRDefault="4694EF7B" w:rsidP="4694EF7B"/>
          <w:p w14:paraId="5F91C046" w14:textId="42CFE589" w:rsidR="4694EF7B" w:rsidRDefault="4694EF7B"/>
          <w:p w14:paraId="33C0A8DB" w14:textId="33C15544" w:rsidR="0020F7A6" w:rsidRDefault="0020F7A6">
            <w:r>
              <w:t>KM</w:t>
            </w:r>
            <w:r w:rsidR="5FC2E956">
              <w:t>/EA</w:t>
            </w:r>
          </w:p>
          <w:p w14:paraId="049D13A2" w14:textId="5BB41EA9" w:rsidR="4694EF7B" w:rsidRDefault="4694EF7B"/>
          <w:p w14:paraId="7A23044E" w14:textId="22434B5B" w:rsidR="4694EF7B" w:rsidRDefault="4694EF7B" w:rsidP="4694EF7B"/>
          <w:p w14:paraId="693B315F" w14:textId="79957DFA" w:rsidR="4694EF7B" w:rsidRDefault="4694EF7B" w:rsidP="4694EF7B"/>
          <w:p w14:paraId="116299EB" w14:textId="6F72F10C" w:rsidR="00BA46A3" w:rsidRPr="00E66F71" w:rsidRDefault="6ADDD247" w:rsidP="20064F98">
            <w:pPr>
              <w:tabs>
                <w:tab w:val="left" w:pos="2794"/>
              </w:tabs>
            </w:pPr>
            <w:r>
              <w:t>FT/LC/EE</w:t>
            </w:r>
          </w:p>
          <w:p w14:paraId="6A109EE7" w14:textId="4C0920F5" w:rsidR="00BA46A3" w:rsidRPr="00E66F71" w:rsidRDefault="00BA46A3" w:rsidP="4694EF7B">
            <w:pPr>
              <w:tabs>
                <w:tab w:val="left" w:pos="2794"/>
              </w:tabs>
            </w:pPr>
          </w:p>
          <w:p w14:paraId="1E5A9CD8" w14:textId="64DA3073" w:rsidR="00BA46A3" w:rsidRPr="00E66F71" w:rsidRDefault="00BA46A3" w:rsidP="4694EF7B">
            <w:pPr>
              <w:tabs>
                <w:tab w:val="left" w:pos="2794"/>
              </w:tabs>
            </w:pPr>
          </w:p>
          <w:p w14:paraId="1CBEAAC3" w14:textId="7358D6EC" w:rsidR="00BA46A3" w:rsidRPr="00E66F71" w:rsidRDefault="00BA46A3" w:rsidP="4694EF7B">
            <w:pPr>
              <w:tabs>
                <w:tab w:val="left" w:pos="2794"/>
              </w:tabs>
            </w:pPr>
          </w:p>
          <w:p w14:paraId="2C5AF22A" w14:textId="045B4CA4" w:rsidR="00BA46A3" w:rsidRPr="00E66F71" w:rsidRDefault="00BA46A3" w:rsidP="4694EF7B">
            <w:pPr>
              <w:tabs>
                <w:tab w:val="left" w:pos="2794"/>
              </w:tabs>
            </w:pPr>
          </w:p>
          <w:p w14:paraId="556AFD99" w14:textId="3CCA763F" w:rsidR="00BA46A3" w:rsidRPr="00E66F71" w:rsidRDefault="00BA46A3" w:rsidP="4694EF7B">
            <w:pPr>
              <w:tabs>
                <w:tab w:val="left" w:pos="2794"/>
              </w:tabs>
            </w:pPr>
          </w:p>
          <w:p w14:paraId="73E684D0" w14:textId="6C146BFB" w:rsidR="00BA46A3" w:rsidRPr="00E66F71" w:rsidRDefault="13E3F0DD" w:rsidP="4694EF7B">
            <w:pPr>
              <w:tabs>
                <w:tab w:val="left" w:pos="2794"/>
              </w:tabs>
            </w:pPr>
            <w:r>
              <w:t>SLT</w:t>
            </w:r>
          </w:p>
          <w:p w14:paraId="57094B9D" w14:textId="32CAF528" w:rsidR="00BA46A3" w:rsidRPr="00E66F71" w:rsidRDefault="00BA46A3" w:rsidP="4694EF7B">
            <w:pPr>
              <w:tabs>
                <w:tab w:val="left" w:pos="2794"/>
              </w:tabs>
            </w:pPr>
          </w:p>
          <w:p w14:paraId="7AE3636F" w14:textId="1A703FB3" w:rsidR="00BA46A3" w:rsidRPr="00E66F71" w:rsidRDefault="00BA46A3" w:rsidP="4694EF7B">
            <w:pPr>
              <w:tabs>
                <w:tab w:val="left" w:pos="2794"/>
              </w:tabs>
            </w:pPr>
          </w:p>
          <w:p w14:paraId="0BB612BA" w14:textId="03B9A206" w:rsidR="00BA46A3" w:rsidRPr="00E66F71" w:rsidRDefault="13E3F0DD" w:rsidP="4694EF7B">
            <w:pPr>
              <w:tabs>
                <w:tab w:val="left" w:pos="2794"/>
              </w:tabs>
            </w:pPr>
            <w:r>
              <w:t>All staff</w:t>
            </w:r>
          </w:p>
          <w:p w14:paraId="648F7069" w14:textId="368801CF" w:rsidR="00BA46A3" w:rsidRPr="00E66F71" w:rsidRDefault="00BA46A3" w:rsidP="4694EF7B">
            <w:pPr>
              <w:tabs>
                <w:tab w:val="left" w:pos="2794"/>
              </w:tabs>
            </w:pPr>
          </w:p>
          <w:p w14:paraId="7B672E61" w14:textId="3C3ECC62" w:rsidR="00BA46A3" w:rsidRPr="00E66F71" w:rsidRDefault="00BA46A3" w:rsidP="4694EF7B">
            <w:pPr>
              <w:tabs>
                <w:tab w:val="left" w:pos="2794"/>
              </w:tabs>
            </w:pPr>
          </w:p>
          <w:p w14:paraId="73D4068B" w14:textId="387F02A9" w:rsidR="00BA46A3" w:rsidRPr="00E66F71" w:rsidRDefault="13E3F0DD" w:rsidP="4694EF7B">
            <w:pPr>
              <w:tabs>
                <w:tab w:val="left" w:pos="2794"/>
              </w:tabs>
            </w:pPr>
            <w:r>
              <w:t>All staff</w:t>
            </w:r>
          </w:p>
        </w:tc>
        <w:tc>
          <w:tcPr>
            <w:tcW w:w="1177" w:type="dxa"/>
            <w:gridSpan w:val="2"/>
            <w:shd w:val="clear" w:color="auto" w:fill="auto"/>
          </w:tcPr>
          <w:p w14:paraId="280BE5B4" w14:textId="77777777" w:rsidR="00BA46A3" w:rsidRPr="00E66F71" w:rsidRDefault="00BA46A3" w:rsidP="00BA46A3">
            <w:pPr>
              <w:tabs>
                <w:tab w:val="left" w:pos="2794"/>
              </w:tabs>
              <w:rPr>
                <w:rFonts w:cstheme="minorHAnsi"/>
              </w:rPr>
            </w:pPr>
            <w:r w:rsidRPr="00E66F71">
              <w:rPr>
                <w:rFonts w:cstheme="minorHAnsi"/>
              </w:rPr>
              <w:lastRenderedPageBreak/>
              <w:t>By October 2020</w:t>
            </w:r>
          </w:p>
          <w:p w14:paraId="6B77F0BF" w14:textId="77777777" w:rsidR="00BA46A3" w:rsidRPr="00E66F71" w:rsidRDefault="00BA46A3" w:rsidP="00BA46A3">
            <w:pPr>
              <w:tabs>
                <w:tab w:val="left" w:pos="2794"/>
              </w:tabs>
              <w:rPr>
                <w:rFonts w:cstheme="minorHAnsi"/>
              </w:rPr>
            </w:pPr>
          </w:p>
          <w:p w14:paraId="21B0E2C7" w14:textId="77777777" w:rsidR="00BA46A3" w:rsidRPr="00E66F71" w:rsidRDefault="00BA46A3" w:rsidP="00BA46A3">
            <w:pPr>
              <w:tabs>
                <w:tab w:val="left" w:pos="2794"/>
              </w:tabs>
              <w:rPr>
                <w:rFonts w:cstheme="minorHAnsi"/>
              </w:rPr>
            </w:pPr>
          </w:p>
          <w:p w14:paraId="19F8B3DA" w14:textId="77777777" w:rsidR="00BA46A3" w:rsidRPr="00E66F71" w:rsidRDefault="00BA46A3" w:rsidP="00BA46A3">
            <w:pPr>
              <w:tabs>
                <w:tab w:val="left" w:pos="2794"/>
              </w:tabs>
              <w:rPr>
                <w:rFonts w:cstheme="minorHAnsi"/>
              </w:rPr>
            </w:pPr>
          </w:p>
          <w:p w14:paraId="75187793" w14:textId="77777777" w:rsidR="00BA46A3" w:rsidRPr="00E66F71" w:rsidRDefault="00BA46A3" w:rsidP="00BA46A3">
            <w:pPr>
              <w:tabs>
                <w:tab w:val="left" w:pos="2794"/>
              </w:tabs>
              <w:rPr>
                <w:rFonts w:cstheme="minorHAnsi"/>
              </w:rPr>
            </w:pPr>
            <w:r w:rsidRPr="00E66F71">
              <w:rPr>
                <w:rFonts w:cstheme="minorHAnsi"/>
              </w:rPr>
              <w:t>By March 2021</w:t>
            </w:r>
          </w:p>
          <w:p w14:paraId="46B04A3F" w14:textId="77777777" w:rsidR="00BA46A3" w:rsidRPr="00E66F71" w:rsidRDefault="00BA46A3" w:rsidP="00BA46A3">
            <w:pPr>
              <w:tabs>
                <w:tab w:val="left" w:pos="2794"/>
              </w:tabs>
              <w:rPr>
                <w:rFonts w:cstheme="minorHAnsi"/>
              </w:rPr>
            </w:pPr>
          </w:p>
          <w:p w14:paraId="741D38DC" w14:textId="77777777" w:rsidR="00BA46A3" w:rsidRPr="00E66F71" w:rsidRDefault="00BA46A3" w:rsidP="00BA46A3">
            <w:pPr>
              <w:tabs>
                <w:tab w:val="left" w:pos="2794"/>
              </w:tabs>
              <w:rPr>
                <w:rFonts w:cstheme="minorHAnsi"/>
              </w:rPr>
            </w:pPr>
          </w:p>
          <w:p w14:paraId="201B584B" w14:textId="77777777" w:rsidR="00BA46A3" w:rsidRPr="00E66F71" w:rsidRDefault="00BA46A3" w:rsidP="00BA46A3">
            <w:pPr>
              <w:tabs>
                <w:tab w:val="left" w:pos="2794"/>
              </w:tabs>
              <w:rPr>
                <w:rFonts w:cstheme="minorHAnsi"/>
              </w:rPr>
            </w:pPr>
            <w:r w:rsidRPr="00E66F71">
              <w:rPr>
                <w:rFonts w:cstheme="minorHAnsi"/>
              </w:rPr>
              <w:t>January 2021</w:t>
            </w:r>
          </w:p>
          <w:p w14:paraId="5416FF33" w14:textId="77777777" w:rsidR="00BA46A3" w:rsidRPr="00E66F71" w:rsidRDefault="00BA46A3" w:rsidP="00BA46A3">
            <w:pPr>
              <w:tabs>
                <w:tab w:val="left" w:pos="2794"/>
              </w:tabs>
              <w:rPr>
                <w:rFonts w:cstheme="minorHAnsi"/>
              </w:rPr>
            </w:pPr>
          </w:p>
          <w:p w14:paraId="11492C16" w14:textId="77777777" w:rsidR="00BA46A3" w:rsidRPr="00E66F71" w:rsidRDefault="00BA46A3" w:rsidP="00BA46A3">
            <w:pPr>
              <w:tabs>
                <w:tab w:val="left" w:pos="2794"/>
              </w:tabs>
              <w:rPr>
                <w:rFonts w:cstheme="minorHAnsi"/>
              </w:rPr>
            </w:pPr>
          </w:p>
          <w:p w14:paraId="27E299E7" w14:textId="3FC822E0" w:rsidR="00BA46A3" w:rsidRPr="00E66F71" w:rsidRDefault="00BA46A3" w:rsidP="20064F98">
            <w:pPr>
              <w:tabs>
                <w:tab w:val="left" w:pos="2794"/>
              </w:tabs>
            </w:pPr>
            <w:r w:rsidRPr="20064F98">
              <w:t>Ongoing</w:t>
            </w:r>
          </w:p>
          <w:p w14:paraId="366453AB" w14:textId="467592C1" w:rsidR="00BA46A3" w:rsidRPr="00E66F71" w:rsidRDefault="00BA46A3" w:rsidP="20064F98">
            <w:pPr>
              <w:tabs>
                <w:tab w:val="left" w:pos="2794"/>
              </w:tabs>
            </w:pPr>
          </w:p>
          <w:p w14:paraId="3802BD1C" w14:textId="4E26E4F2" w:rsidR="00BA46A3" w:rsidRPr="00E66F71" w:rsidRDefault="00BA46A3" w:rsidP="20064F98">
            <w:pPr>
              <w:tabs>
                <w:tab w:val="left" w:pos="2794"/>
              </w:tabs>
            </w:pPr>
          </w:p>
          <w:p w14:paraId="5C6D6D96" w14:textId="3FC822E0" w:rsidR="00BA46A3" w:rsidRPr="00E66F71" w:rsidRDefault="04C9DA8B" w:rsidP="20064F98">
            <w:pPr>
              <w:tabs>
                <w:tab w:val="left" w:pos="2794"/>
              </w:tabs>
            </w:pPr>
            <w:r>
              <w:t>Ongoing</w:t>
            </w:r>
          </w:p>
          <w:p w14:paraId="1B740350" w14:textId="0CE6F7F3" w:rsidR="4694EF7B" w:rsidRDefault="4694EF7B" w:rsidP="4694EF7B"/>
          <w:p w14:paraId="210C30EC" w14:textId="387E352F" w:rsidR="4694EF7B" w:rsidRDefault="4694EF7B" w:rsidP="4694EF7B"/>
          <w:p w14:paraId="02A76AFD" w14:textId="2B7EE25B" w:rsidR="4694EF7B" w:rsidRDefault="4694EF7B" w:rsidP="4694EF7B"/>
          <w:p w14:paraId="46E859CA" w14:textId="59176AE7" w:rsidR="4694EF7B" w:rsidRDefault="4694EF7B" w:rsidP="4694EF7B"/>
          <w:p w14:paraId="10FD4845" w14:textId="4127C6FD" w:rsidR="4694EF7B" w:rsidRDefault="4694EF7B" w:rsidP="4694EF7B"/>
          <w:p w14:paraId="2A2E7998" w14:textId="16D486CC" w:rsidR="4694EF7B" w:rsidRDefault="4694EF7B" w:rsidP="4694EF7B"/>
          <w:p w14:paraId="5396C1BF" w14:textId="4613C3B0" w:rsidR="4694EF7B" w:rsidRDefault="4694EF7B" w:rsidP="4694EF7B"/>
          <w:p w14:paraId="5C403AB2" w14:textId="120A977F" w:rsidR="4694EF7B" w:rsidRDefault="4694EF7B" w:rsidP="4694EF7B"/>
          <w:p w14:paraId="4509E513" w14:textId="16CBA4E6" w:rsidR="69B98078" w:rsidRDefault="69B98078" w:rsidP="4694EF7B">
            <w:r>
              <w:t>Ongoing</w:t>
            </w:r>
          </w:p>
          <w:p w14:paraId="7E5CDAD2" w14:textId="24804ABA" w:rsidR="00BA46A3" w:rsidRPr="00E66F71" w:rsidRDefault="00BA46A3" w:rsidP="20064F98">
            <w:pPr>
              <w:tabs>
                <w:tab w:val="left" w:pos="2794"/>
              </w:tabs>
            </w:pPr>
          </w:p>
          <w:p w14:paraId="4BED5910" w14:textId="46877897" w:rsidR="00BA46A3" w:rsidRPr="00E66F71" w:rsidRDefault="00BA46A3" w:rsidP="4694EF7B">
            <w:pPr>
              <w:tabs>
                <w:tab w:val="left" w:pos="2794"/>
              </w:tabs>
            </w:pPr>
          </w:p>
          <w:p w14:paraId="3CEC14BF" w14:textId="373A2746" w:rsidR="00BA46A3" w:rsidRPr="00E66F71" w:rsidRDefault="00BA46A3" w:rsidP="4694EF7B">
            <w:pPr>
              <w:tabs>
                <w:tab w:val="left" w:pos="2794"/>
              </w:tabs>
            </w:pPr>
          </w:p>
          <w:p w14:paraId="04169302" w14:textId="47350AB3" w:rsidR="00BA46A3" w:rsidRPr="00E66F71" w:rsidRDefault="0CF0516C" w:rsidP="4694EF7B">
            <w:pPr>
              <w:tabs>
                <w:tab w:val="left" w:pos="2794"/>
              </w:tabs>
            </w:pPr>
            <w:r>
              <w:t>June 2020</w:t>
            </w:r>
          </w:p>
          <w:p w14:paraId="3FDF39B4" w14:textId="353717FF" w:rsidR="00BA46A3" w:rsidRPr="00E66F71" w:rsidRDefault="00BA46A3" w:rsidP="4694EF7B">
            <w:pPr>
              <w:tabs>
                <w:tab w:val="left" w:pos="2794"/>
              </w:tabs>
            </w:pPr>
          </w:p>
          <w:p w14:paraId="5D4ABD96" w14:textId="491DEBD5" w:rsidR="00BA46A3" w:rsidRPr="00E66F71" w:rsidRDefault="00BA46A3" w:rsidP="4694EF7B">
            <w:pPr>
              <w:tabs>
                <w:tab w:val="left" w:pos="2794"/>
              </w:tabs>
            </w:pPr>
          </w:p>
          <w:p w14:paraId="7FDD13AB" w14:textId="5587A5DC" w:rsidR="00BA46A3" w:rsidRPr="00E66F71" w:rsidRDefault="00BA46A3" w:rsidP="4694EF7B">
            <w:pPr>
              <w:tabs>
                <w:tab w:val="left" w:pos="2794"/>
              </w:tabs>
            </w:pPr>
          </w:p>
          <w:p w14:paraId="67E8EB34" w14:textId="5D343E64" w:rsidR="00BA46A3" w:rsidRPr="00E66F71" w:rsidRDefault="00BA46A3" w:rsidP="4694EF7B">
            <w:pPr>
              <w:tabs>
                <w:tab w:val="left" w:pos="2794"/>
              </w:tabs>
            </w:pPr>
          </w:p>
          <w:p w14:paraId="5AF47376" w14:textId="43C2A733" w:rsidR="00BA46A3" w:rsidRPr="00E66F71" w:rsidRDefault="5147CA4C" w:rsidP="4694EF7B">
            <w:pPr>
              <w:tabs>
                <w:tab w:val="left" w:pos="2794"/>
              </w:tabs>
            </w:pPr>
            <w:r>
              <w:t>Nov 2020</w:t>
            </w:r>
          </w:p>
          <w:p w14:paraId="2D0B7A1B" w14:textId="73EA42E6" w:rsidR="00BA46A3" w:rsidRPr="00E66F71" w:rsidRDefault="00BA46A3" w:rsidP="4694EF7B">
            <w:pPr>
              <w:tabs>
                <w:tab w:val="left" w:pos="2794"/>
              </w:tabs>
            </w:pPr>
          </w:p>
          <w:p w14:paraId="164FBCDC" w14:textId="66B21C3A" w:rsidR="00BA46A3" w:rsidRPr="00E66F71" w:rsidRDefault="00BA46A3" w:rsidP="4694EF7B">
            <w:pPr>
              <w:tabs>
                <w:tab w:val="left" w:pos="2794"/>
              </w:tabs>
            </w:pPr>
          </w:p>
          <w:p w14:paraId="4A623CC9" w14:textId="4C6EE3A6" w:rsidR="00BA46A3" w:rsidRPr="00E66F71" w:rsidRDefault="5147CA4C" w:rsidP="4694EF7B">
            <w:pPr>
              <w:tabs>
                <w:tab w:val="left" w:pos="2794"/>
              </w:tabs>
            </w:pPr>
            <w:r>
              <w:t>Ongoing</w:t>
            </w:r>
          </w:p>
          <w:p w14:paraId="62D3DC6E" w14:textId="74D63678" w:rsidR="00BA46A3" w:rsidRPr="00E66F71" w:rsidRDefault="00BA46A3" w:rsidP="4694EF7B">
            <w:pPr>
              <w:tabs>
                <w:tab w:val="left" w:pos="2794"/>
              </w:tabs>
            </w:pPr>
          </w:p>
          <w:p w14:paraId="09963BA4" w14:textId="5A0903EA" w:rsidR="00BA46A3" w:rsidRPr="00E66F71" w:rsidRDefault="00BA46A3" w:rsidP="4694EF7B">
            <w:pPr>
              <w:tabs>
                <w:tab w:val="left" w:pos="2794"/>
              </w:tabs>
            </w:pPr>
          </w:p>
          <w:p w14:paraId="3F2CF254" w14:textId="1427DABE" w:rsidR="00BA46A3" w:rsidRPr="00E66F71" w:rsidRDefault="5147CA4C" w:rsidP="4694EF7B">
            <w:pPr>
              <w:tabs>
                <w:tab w:val="left" w:pos="2794"/>
              </w:tabs>
            </w:pPr>
            <w:r>
              <w:t>May 2021</w:t>
            </w:r>
          </w:p>
        </w:tc>
        <w:tc>
          <w:tcPr>
            <w:tcW w:w="6123" w:type="dxa"/>
            <w:gridSpan w:val="2"/>
            <w:shd w:val="clear" w:color="auto" w:fill="auto"/>
          </w:tcPr>
          <w:p w14:paraId="3A594C0B" w14:textId="77777777" w:rsidR="00BA46A3" w:rsidRPr="00E66F71" w:rsidRDefault="00BA46A3" w:rsidP="00721225">
            <w:pPr>
              <w:shd w:val="clear" w:color="auto" w:fill="92D050"/>
              <w:tabs>
                <w:tab w:val="left" w:pos="2794"/>
              </w:tabs>
              <w:rPr>
                <w:rFonts w:cstheme="minorHAnsi"/>
              </w:rPr>
            </w:pPr>
            <w:r w:rsidRPr="00E66F71">
              <w:rPr>
                <w:rFonts w:cstheme="minorHAnsi"/>
              </w:rPr>
              <w:lastRenderedPageBreak/>
              <w:t>Planning and discussion will centre around children’s experiences with a focus on how to maximise engagement. Information from planning meetings, tracking meetings and learning visits will support this.</w:t>
            </w:r>
          </w:p>
          <w:p w14:paraId="0EC71F6F" w14:textId="77777777" w:rsidR="00BA46A3" w:rsidRPr="00E66F71" w:rsidRDefault="00BA46A3" w:rsidP="4694EF7B">
            <w:pPr>
              <w:tabs>
                <w:tab w:val="left" w:pos="2794"/>
              </w:tabs>
            </w:pPr>
          </w:p>
          <w:p w14:paraId="16922B77" w14:textId="09B0E577" w:rsidR="04442240" w:rsidRDefault="04442240" w:rsidP="00721225">
            <w:pPr>
              <w:shd w:val="clear" w:color="auto" w:fill="FFC000"/>
            </w:pPr>
            <w:r w:rsidRPr="4694EF7B">
              <w:t xml:space="preserve">Universal support evident in all classes.  </w:t>
            </w:r>
          </w:p>
          <w:p w14:paraId="0E59BDCC" w14:textId="24442137" w:rsidR="04442240" w:rsidRDefault="04442240" w:rsidP="00721225">
            <w:pPr>
              <w:shd w:val="clear" w:color="auto" w:fill="FFC000"/>
            </w:pPr>
            <w:r w:rsidRPr="4694EF7B">
              <w:t xml:space="preserve">Toolkits being used appropriately to support </w:t>
            </w:r>
            <w:proofErr w:type="spellStart"/>
            <w:r w:rsidRPr="4694EF7B">
              <w:t>individ</w:t>
            </w:r>
            <w:proofErr w:type="spellEnd"/>
            <w:r w:rsidRPr="4694EF7B">
              <w:t xml:space="preserve"> needs.</w:t>
            </w:r>
          </w:p>
          <w:p w14:paraId="422C812C" w14:textId="2CBDB7BD" w:rsidR="3BDE71BB" w:rsidRDefault="3BDE71BB" w:rsidP="00721225">
            <w:pPr>
              <w:shd w:val="clear" w:color="auto" w:fill="FFC000"/>
            </w:pPr>
            <w:r w:rsidRPr="4694EF7B">
              <w:t>Children engaged and involved in their learning</w:t>
            </w:r>
          </w:p>
          <w:p w14:paraId="3BE6C6F6" w14:textId="210646EC" w:rsidR="20064F98" w:rsidRDefault="20064F98" w:rsidP="4694EF7B"/>
          <w:p w14:paraId="638E308D" w14:textId="3B7D2051" w:rsidR="4694EF7B" w:rsidRDefault="4694EF7B" w:rsidP="4694EF7B"/>
          <w:p w14:paraId="50707C77" w14:textId="76DB441C" w:rsidR="4694EF7B" w:rsidRDefault="4694EF7B" w:rsidP="4694EF7B"/>
          <w:p w14:paraId="2AA6E42E" w14:textId="37505450" w:rsidR="4694EF7B" w:rsidRDefault="4694EF7B" w:rsidP="4694EF7B"/>
          <w:p w14:paraId="48C69B04" w14:textId="5A345A3B" w:rsidR="4694EF7B" w:rsidRDefault="4694EF7B" w:rsidP="4694EF7B"/>
          <w:p w14:paraId="55404C92" w14:textId="639FCAFD" w:rsidR="4694EF7B" w:rsidRDefault="4694EF7B" w:rsidP="4694EF7B"/>
          <w:p w14:paraId="26512ECE" w14:textId="647B3B8E" w:rsidR="00BA46A3" w:rsidRPr="00E66F71" w:rsidRDefault="00BA46A3" w:rsidP="001369FD">
            <w:pPr>
              <w:shd w:val="clear" w:color="auto" w:fill="FFC000"/>
              <w:tabs>
                <w:tab w:val="left" w:pos="2794"/>
              </w:tabs>
            </w:pPr>
            <w:r>
              <w:t xml:space="preserve">Discussion as part of planning and tracking meetings. </w:t>
            </w:r>
          </w:p>
          <w:p w14:paraId="29DCCDC3" w14:textId="6368C6C7" w:rsidR="00BA46A3" w:rsidRPr="00E66F71" w:rsidRDefault="00BA46A3" w:rsidP="001369FD">
            <w:pPr>
              <w:shd w:val="clear" w:color="auto" w:fill="FFC000"/>
              <w:tabs>
                <w:tab w:val="left" w:pos="2794"/>
              </w:tabs>
            </w:pPr>
            <w:r>
              <w:lastRenderedPageBreak/>
              <w:t>Feedback from pupil sampling</w:t>
            </w:r>
            <w:r w:rsidR="24BC78FF">
              <w:t>.</w:t>
            </w:r>
          </w:p>
          <w:p w14:paraId="00FD8420" w14:textId="476C46D8" w:rsidR="00BA46A3" w:rsidRPr="00E66F71" w:rsidRDefault="351C130C" w:rsidP="4694EF7B">
            <w:pPr>
              <w:tabs>
                <w:tab w:val="left" w:pos="2794"/>
              </w:tabs>
            </w:pPr>
            <w:r w:rsidRPr="001369FD">
              <w:rPr>
                <w:shd w:val="clear" w:color="auto" w:fill="FFC000"/>
              </w:rPr>
              <w:t>Planning and Tracking meetings</w:t>
            </w:r>
            <w:r w:rsidR="00BA46A3">
              <w:t xml:space="preserve"> and </w:t>
            </w:r>
            <w:r w:rsidR="00BA46A3" w:rsidRPr="001369FD">
              <w:rPr>
                <w:shd w:val="clear" w:color="auto" w:fill="FF0000"/>
              </w:rPr>
              <w:t xml:space="preserve">learning visits including peer learning visits will support this. </w:t>
            </w:r>
          </w:p>
          <w:p w14:paraId="45CCF7C5" w14:textId="05EC1ED4" w:rsidR="00BA46A3" w:rsidRPr="00E66F71" w:rsidRDefault="4A1A0C9D" w:rsidP="001369FD">
            <w:pPr>
              <w:shd w:val="clear" w:color="auto" w:fill="FFC000"/>
              <w:tabs>
                <w:tab w:val="left" w:pos="2794"/>
              </w:tabs>
            </w:pPr>
            <w:r>
              <w:t>Evaluate pupil engagement – Leuven scale</w:t>
            </w:r>
          </w:p>
          <w:p w14:paraId="7FC07FF1" w14:textId="07243161" w:rsidR="7B0058B0" w:rsidRDefault="7B0058B0" w:rsidP="001369FD">
            <w:pPr>
              <w:shd w:val="clear" w:color="auto" w:fill="FFC000"/>
            </w:pPr>
            <w:r>
              <w:t>Working group feedback</w:t>
            </w:r>
          </w:p>
          <w:p w14:paraId="1E640A8F" w14:textId="12AD5FBB" w:rsidR="4694EF7B" w:rsidRDefault="4694EF7B" w:rsidP="4694EF7B"/>
          <w:p w14:paraId="23D542BE" w14:textId="5DAE7C26" w:rsidR="4694EF7B" w:rsidRDefault="4694EF7B" w:rsidP="4694EF7B"/>
          <w:p w14:paraId="3573A098" w14:textId="157DB24B" w:rsidR="4694EF7B" w:rsidRDefault="4694EF7B" w:rsidP="4694EF7B"/>
          <w:p w14:paraId="2F03DBA6" w14:textId="08A747D8" w:rsidR="20064F98" w:rsidRDefault="20064F98" w:rsidP="20064F98"/>
          <w:p w14:paraId="429F33CF" w14:textId="0D1114F8" w:rsidR="20064F98" w:rsidRDefault="20064F98" w:rsidP="20064F98"/>
          <w:p w14:paraId="37637CAD" w14:textId="242E2F38" w:rsidR="20064F98" w:rsidRDefault="20064F98" w:rsidP="20064F98"/>
          <w:p w14:paraId="29C0CE93" w14:textId="4C3EB63F" w:rsidR="20064F98" w:rsidRDefault="778A8AC4" w:rsidP="005647F0">
            <w:pPr>
              <w:shd w:val="clear" w:color="auto" w:fill="00B050"/>
            </w:pPr>
            <w:r>
              <w:t>Children actively engaging in open questions and using thinking routines to explore and interpret the world around them – increased engagement and ra</w:t>
            </w:r>
            <w:r w:rsidR="4B95369D">
              <w:t>ised attainment</w:t>
            </w:r>
          </w:p>
          <w:p w14:paraId="682CA65F" w14:textId="33D52D3F" w:rsidR="20064F98" w:rsidRDefault="20064F98" w:rsidP="20064F98"/>
          <w:p w14:paraId="045D5148" w14:textId="38D6DE88" w:rsidR="4694EF7B" w:rsidRDefault="4694EF7B" w:rsidP="4694EF7B"/>
          <w:p w14:paraId="684710F4" w14:textId="12DCADE4" w:rsidR="15474FB4" w:rsidRDefault="15474FB4" w:rsidP="005647F0">
            <w:pPr>
              <w:shd w:val="clear" w:color="auto" w:fill="00B050"/>
            </w:pPr>
            <w:r w:rsidRPr="4694EF7B">
              <w:t>Staff and children using Growth Mindset Language and demonstrating a Growth Mindset Attitude</w:t>
            </w:r>
            <w:r w:rsidR="5257443A" w:rsidRPr="4694EF7B">
              <w:t xml:space="preserve"> towards learning (particular focus on numeracy 2020/2021)</w:t>
            </w:r>
            <w:r w:rsidR="3F155BEF" w:rsidRPr="4694EF7B">
              <w:t xml:space="preserve"> - increased pupil engagement and raised attainment </w:t>
            </w:r>
            <w:r w:rsidR="6A43FF99" w:rsidRPr="4694EF7B">
              <w:t>in numeracy</w:t>
            </w:r>
          </w:p>
          <w:p w14:paraId="349ADF64" w14:textId="4E936F65" w:rsidR="4694EF7B" w:rsidRDefault="4694EF7B" w:rsidP="4694EF7B"/>
          <w:p w14:paraId="68DFADAA" w14:textId="6C37F23D" w:rsidR="4694EF7B" w:rsidRDefault="4694EF7B" w:rsidP="4694EF7B"/>
          <w:p w14:paraId="0F00463B" w14:textId="48AC5A4D" w:rsidR="00BA46A3" w:rsidRPr="00E66F71" w:rsidRDefault="00BA46A3" w:rsidP="005647F0">
            <w:pPr>
              <w:shd w:val="clear" w:color="auto" w:fill="00B050"/>
              <w:tabs>
                <w:tab w:val="left" w:pos="2794"/>
              </w:tabs>
            </w:pPr>
            <w:r w:rsidRPr="4694EF7B">
              <w:t>Clear outline of approaches to assessment and shared understanding of standards including types of evidence to consider. Staff use this as part of moderation activities and planning discussions.</w:t>
            </w:r>
          </w:p>
          <w:p w14:paraId="2E1A4A74" w14:textId="798E9BE3" w:rsidR="00BA46A3" w:rsidRPr="00E66F71" w:rsidRDefault="00BA46A3" w:rsidP="4694EF7B">
            <w:pPr>
              <w:tabs>
                <w:tab w:val="left" w:pos="2794"/>
              </w:tabs>
            </w:pPr>
          </w:p>
          <w:p w14:paraId="634A287D" w14:textId="2588DBF0" w:rsidR="00BA46A3" w:rsidRPr="00E66F71" w:rsidRDefault="1BADE618" w:rsidP="4694EF7B">
            <w:pPr>
              <w:tabs>
                <w:tab w:val="left" w:pos="2794"/>
              </w:tabs>
            </w:pPr>
            <w:r w:rsidRPr="005647F0">
              <w:rPr>
                <w:shd w:val="clear" w:color="auto" w:fill="FFC000"/>
              </w:rPr>
              <w:t>Agreed understanding of achievement of a level</w:t>
            </w:r>
            <w:r w:rsidR="452EA039" w:rsidRPr="005647F0">
              <w:rPr>
                <w:shd w:val="clear" w:color="auto" w:fill="FFC000"/>
              </w:rPr>
              <w:t xml:space="preserve"> - folio of evidence to support</w:t>
            </w:r>
          </w:p>
        </w:tc>
        <w:tc>
          <w:tcPr>
            <w:tcW w:w="1559" w:type="dxa"/>
            <w:shd w:val="clear" w:color="auto" w:fill="auto"/>
          </w:tcPr>
          <w:p w14:paraId="01867527" w14:textId="77777777" w:rsidR="00BA46A3" w:rsidRPr="00730602" w:rsidRDefault="00EE2DF0" w:rsidP="00BA46A3">
            <w:pPr>
              <w:tabs>
                <w:tab w:val="left" w:pos="2794"/>
              </w:tabs>
              <w:rPr>
                <w:rFonts w:cstheme="minorHAnsi"/>
                <w:b/>
                <w:color w:val="000000"/>
                <w:sz w:val="16"/>
                <w:szCs w:val="16"/>
              </w:rPr>
            </w:pPr>
            <w:r w:rsidRPr="00730602">
              <w:rPr>
                <w:rFonts w:cstheme="minorHAnsi"/>
                <w:b/>
                <w:color w:val="000000"/>
                <w:sz w:val="16"/>
                <w:szCs w:val="16"/>
              </w:rPr>
              <w:lastRenderedPageBreak/>
              <w:t xml:space="preserve">Focus </w:t>
            </w:r>
            <w:r w:rsidR="00C14951" w:rsidRPr="00730602">
              <w:rPr>
                <w:rFonts w:cstheme="minorHAnsi"/>
                <w:b/>
                <w:color w:val="000000"/>
                <w:sz w:val="16"/>
                <w:szCs w:val="16"/>
              </w:rPr>
              <w:t>on ethos and teaching approaches to maximise pupil engagement</w:t>
            </w:r>
            <w:r w:rsidR="00344C5A" w:rsidRPr="00730602">
              <w:rPr>
                <w:rFonts w:cstheme="minorHAnsi"/>
                <w:b/>
                <w:color w:val="000000"/>
                <w:sz w:val="16"/>
                <w:szCs w:val="16"/>
              </w:rPr>
              <w:t xml:space="preserve"> and child centred planning.</w:t>
            </w:r>
          </w:p>
          <w:p w14:paraId="751D749A" w14:textId="77777777" w:rsidR="00344C5A" w:rsidRPr="00730602" w:rsidRDefault="00344C5A" w:rsidP="00BA46A3">
            <w:pPr>
              <w:tabs>
                <w:tab w:val="left" w:pos="2794"/>
              </w:tabs>
              <w:rPr>
                <w:rFonts w:cstheme="minorHAnsi"/>
                <w:b/>
                <w:color w:val="000000"/>
                <w:sz w:val="16"/>
                <w:szCs w:val="16"/>
              </w:rPr>
            </w:pPr>
          </w:p>
          <w:p w14:paraId="51FDCA7F" w14:textId="24BF116D" w:rsidR="00344C5A" w:rsidRDefault="006C4D6C" w:rsidP="00BA46A3">
            <w:pPr>
              <w:tabs>
                <w:tab w:val="left" w:pos="2794"/>
              </w:tabs>
              <w:rPr>
                <w:rFonts w:cstheme="minorHAnsi"/>
                <w:b/>
                <w:color w:val="000000"/>
                <w:sz w:val="16"/>
                <w:szCs w:val="16"/>
              </w:rPr>
            </w:pPr>
            <w:r w:rsidRPr="00730602">
              <w:rPr>
                <w:rFonts w:cstheme="minorHAnsi"/>
                <w:b/>
                <w:color w:val="000000"/>
                <w:sz w:val="16"/>
                <w:szCs w:val="16"/>
              </w:rPr>
              <w:t xml:space="preserve">Dyslexia training completed by staff.  </w:t>
            </w:r>
            <w:r w:rsidR="00AC7744" w:rsidRPr="00730602">
              <w:rPr>
                <w:rFonts w:cstheme="minorHAnsi"/>
                <w:b/>
                <w:color w:val="000000"/>
                <w:sz w:val="16"/>
                <w:szCs w:val="16"/>
              </w:rPr>
              <w:t>Individual support needs identified and appropriate support plans compiled.</w:t>
            </w:r>
          </w:p>
          <w:p w14:paraId="510C4E20" w14:textId="601DFF0F" w:rsidR="00730602" w:rsidRDefault="00730602" w:rsidP="00BA46A3">
            <w:pPr>
              <w:tabs>
                <w:tab w:val="left" w:pos="2794"/>
              </w:tabs>
              <w:rPr>
                <w:rFonts w:cstheme="minorHAnsi"/>
                <w:b/>
                <w:color w:val="000000"/>
                <w:sz w:val="16"/>
                <w:szCs w:val="16"/>
              </w:rPr>
            </w:pPr>
          </w:p>
          <w:p w14:paraId="2E34E18F" w14:textId="77777777" w:rsidR="0037517B" w:rsidRPr="00730602" w:rsidRDefault="0037517B" w:rsidP="00BA46A3">
            <w:pPr>
              <w:tabs>
                <w:tab w:val="left" w:pos="2794"/>
              </w:tabs>
              <w:rPr>
                <w:rFonts w:cstheme="minorHAnsi"/>
                <w:b/>
                <w:color w:val="000000"/>
                <w:sz w:val="16"/>
                <w:szCs w:val="16"/>
              </w:rPr>
            </w:pPr>
          </w:p>
          <w:p w14:paraId="474B4FC2" w14:textId="77777777" w:rsidR="00600BB8" w:rsidRDefault="001E21F4" w:rsidP="00BA46A3">
            <w:pPr>
              <w:tabs>
                <w:tab w:val="left" w:pos="2794"/>
              </w:tabs>
              <w:rPr>
                <w:rFonts w:cstheme="minorHAnsi"/>
                <w:b/>
                <w:color w:val="000000"/>
                <w:sz w:val="16"/>
                <w:szCs w:val="16"/>
                <w:shd w:val="clear" w:color="auto" w:fill="FF0000"/>
              </w:rPr>
            </w:pPr>
            <w:r w:rsidRPr="00730602">
              <w:rPr>
                <w:rFonts w:cstheme="minorHAnsi"/>
                <w:b/>
                <w:color w:val="000000"/>
                <w:sz w:val="16"/>
                <w:szCs w:val="16"/>
                <w:shd w:val="clear" w:color="auto" w:fill="FF0000"/>
              </w:rPr>
              <w:t>Some</w:t>
            </w:r>
            <w:r w:rsidR="006F544C" w:rsidRPr="00730602">
              <w:rPr>
                <w:rFonts w:cstheme="minorHAnsi"/>
                <w:b/>
                <w:color w:val="000000"/>
                <w:sz w:val="16"/>
                <w:szCs w:val="16"/>
                <w:shd w:val="clear" w:color="auto" w:fill="FF0000"/>
              </w:rPr>
              <w:t xml:space="preserve"> </w:t>
            </w:r>
            <w:r w:rsidR="00600BB8" w:rsidRPr="00730602">
              <w:rPr>
                <w:rFonts w:cstheme="minorHAnsi"/>
                <w:b/>
                <w:color w:val="000000"/>
                <w:sz w:val="16"/>
                <w:szCs w:val="16"/>
                <w:shd w:val="clear" w:color="auto" w:fill="FF0000"/>
              </w:rPr>
              <w:t>SLT o</w:t>
            </w:r>
            <w:r w:rsidR="00C95992" w:rsidRPr="00730602">
              <w:rPr>
                <w:rFonts w:cstheme="minorHAnsi"/>
                <w:b/>
                <w:color w:val="000000"/>
                <w:sz w:val="16"/>
                <w:szCs w:val="16"/>
                <w:shd w:val="clear" w:color="auto" w:fill="FF0000"/>
              </w:rPr>
              <w:t xml:space="preserve">bservations using Leuven scale to evaluate pupil </w:t>
            </w:r>
            <w:r w:rsidR="00C95992" w:rsidRPr="00730602">
              <w:rPr>
                <w:rFonts w:cstheme="minorHAnsi"/>
                <w:b/>
                <w:color w:val="000000"/>
                <w:sz w:val="16"/>
                <w:szCs w:val="16"/>
                <w:shd w:val="clear" w:color="auto" w:fill="FF0000"/>
              </w:rPr>
              <w:lastRenderedPageBreak/>
              <w:t>engagement</w:t>
            </w:r>
            <w:r w:rsidR="006F544C" w:rsidRPr="00730602">
              <w:rPr>
                <w:rFonts w:cstheme="minorHAnsi"/>
                <w:b/>
                <w:color w:val="000000"/>
                <w:sz w:val="16"/>
                <w:szCs w:val="16"/>
                <w:shd w:val="clear" w:color="auto" w:fill="FF0000"/>
              </w:rPr>
              <w:t xml:space="preserve"> – due to COVID lockdown and restrictions this was n</w:t>
            </w:r>
            <w:r w:rsidRPr="00730602">
              <w:rPr>
                <w:rFonts w:cstheme="minorHAnsi"/>
                <w:b/>
                <w:color w:val="000000"/>
                <w:sz w:val="16"/>
                <w:szCs w:val="16"/>
                <w:shd w:val="clear" w:color="auto" w:fill="FF0000"/>
              </w:rPr>
              <w:t>ot fully achieved.</w:t>
            </w:r>
            <w:r w:rsidR="00730602" w:rsidRPr="00730602">
              <w:rPr>
                <w:rFonts w:cstheme="minorHAnsi"/>
                <w:b/>
                <w:color w:val="000000"/>
                <w:sz w:val="16"/>
                <w:szCs w:val="16"/>
                <w:shd w:val="clear" w:color="auto" w:fill="FF0000"/>
              </w:rPr>
              <w:t xml:space="preserve"> Peer learning visits were not possible.</w:t>
            </w:r>
          </w:p>
          <w:p w14:paraId="2F3FA29D" w14:textId="77777777" w:rsidR="0037517B" w:rsidRDefault="0037517B" w:rsidP="0037517B">
            <w:pPr>
              <w:tabs>
                <w:tab w:val="left" w:pos="2794"/>
              </w:tabs>
              <w:rPr>
                <w:rFonts w:cstheme="minorHAnsi"/>
                <w:b/>
                <w:color w:val="000000"/>
                <w:sz w:val="16"/>
                <w:szCs w:val="16"/>
              </w:rPr>
            </w:pPr>
            <w:r>
              <w:rPr>
                <w:rFonts w:cstheme="minorHAnsi"/>
                <w:b/>
                <w:color w:val="000000"/>
                <w:sz w:val="16"/>
                <w:szCs w:val="16"/>
              </w:rPr>
              <w:t xml:space="preserve">Working groups established and initial action plans created by pupils and staff.  </w:t>
            </w:r>
          </w:p>
          <w:p w14:paraId="4DF0A3A9" w14:textId="77777777" w:rsidR="0037517B" w:rsidRDefault="0037517B" w:rsidP="00BA46A3">
            <w:pPr>
              <w:tabs>
                <w:tab w:val="left" w:pos="2794"/>
              </w:tabs>
              <w:rPr>
                <w:rFonts w:cstheme="minorHAnsi"/>
                <w:b/>
                <w:color w:val="000000"/>
              </w:rPr>
            </w:pPr>
          </w:p>
          <w:p w14:paraId="21914296" w14:textId="77777777" w:rsidR="0037517B" w:rsidRDefault="00206483" w:rsidP="00BA46A3">
            <w:pPr>
              <w:tabs>
                <w:tab w:val="left" w:pos="2794"/>
              </w:tabs>
              <w:rPr>
                <w:rFonts w:cstheme="minorHAnsi"/>
                <w:b/>
                <w:color w:val="000000"/>
                <w:sz w:val="16"/>
                <w:szCs w:val="16"/>
              </w:rPr>
            </w:pPr>
            <w:r>
              <w:rPr>
                <w:rFonts w:cstheme="minorHAnsi"/>
                <w:b/>
                <w:color w:val="000000"/>
                <w:sz w:val="16"/>
                <w:szCs w:val="16"/>
              </w:rPr>
              <w:t xml:space="preserve">Thinking routines </w:t>
            </w:r>
            <w:r w:rsidR="00C52C2B">
              <w:rPr>
                <w:rFonts w:cstheme="minorHAnsi"/>
                <w:b/>
                <w:color w:val="000000"/>
                <w:sz w:val="16"/>
                <w:szCs w:val="16"/>
              </w:rPr>
              <w:t>rolled out across lower stages and embedded in upper</w:t>
            </w:r>
            <w:r w:rsidR="003D562B">
              <w:rPr>
                <w:rFonts w:cstheme="minorHAnsi"/>
                <w:b/>
                <w:color w:val="000000"/>
                <w:sz w:val="16"/>
                <w:szCs w:val="16"/>
              </w:rPr>
              <w:t>.  Resources provided to staff to support development.  Planned collegiate sessions</w:t>
            </w:r>
            <w:r w:rsidR="000364A1">
              <w:rPr>
                <w:rFonts w:cstheme="minorHAnsi"/>
                <w:b/>
                <w:color w:val="000000"/>
                <w:sz w:val="16"/>
                <w:szCs w:val="16"/>
              </w:rPr>
              <w:t xml:space="preserve"> to discuss and share good practise.</w:t>
            </w:r>
          </w:p>
          <w:p w14:paraId="08C6EBBD" w14:textId="77777777" w:rsidR="000364A1" w:rsidRDefault="000364A1" w:rsidP="00BA46A3">
            <w:pPr>
              <w:tabs>
                <w:tab w:val="left" w:pos="2794"/>
              </w:tabs>
              <w:rPr>
                <w:rFonts w:cstheme="minorHAnsi"/>
                <w:b/>
                <w:color w:val="000000"/>
                <w:sz w:val="16"/>
                <w:szCs w:val="16"/>
              </w:rPr>
            </w:pPr>
          </w:p>
          <w:p w14:paraId="2C97FE4E" w14:textId="77777777" w:rsidR="000364A1" w:rsidRDefault="000364A1" w:rsidP="00BA46A3">
            <w:pPr>
              <w:tabs>
                <w:tab w:val="left" w:pos="2794"/>
              </w:tabs>
              <w:rPr>
                <w:rFonts w:cstheme="minorHAnsi"/>
                <w:b/>
                <w:color w:val="000000"/>
                <w:sz w:val="16"/>
                <w:szCs w:val="16"/>
              </w:rPr>
            </w:pPr>
            <w:r>
              <w:rPr>
                <w:rFonts w:cstheme="minorHAnsi"/>
                <w:b/>
                <w:color w:val="000000"/>
                <w:sz w:val="16"/>
                <w:szCs w:val="16"/>
              </w:rPr>
              <w:t xml:space="preserve">Growth Mindset </w:t>
            </w:r>
            <w:r w:rsidR="001470D2">
              <w:rPr>
                <w:rFonts w:cstheme="minorHAnsi"/>
                <w:b/>
                <w:color w:val="000000"/>
                <w:sz w:val="16"/>
                <w:szCs w:val="16"/>
              </w:rPr>
              <w:t xml:space="preserve">projects implemented in P1 and P6 and impact evaluated.  This is to be further developed in session 21-22 to ensure </w:t>
            </w:r>
            <w:r w:rsidR="00872E39">
              <w:rPr>
                <w:rFonts w:cstheme="minorHAnsi"/>
                <w:b/>
                <w:color w:val="000000"/>
                <w:sz w:val="16"/>
                <w:szCs w:val="16"/>
              </w:rPr>
              <w:t>consistency in language used throughout school community.</w:t>
            </w:r>
          </w:p>
          <w:p w14:paraId="523F4C90" w14:textId="77777777" w:rsidR="00872E39" w:rsidRDefault="00872E39" w:rsidP="00BA46A3">
            <w:pPr>
              <w:tabs>
                <w:tab w:val="left" w:pos="2794"/>
              </w:tabs>
              <w:rPr>
                <w:rFonts w:cstheme="minorHAnsi"/>
                <w:b/>
                <w:color w:val="000000"/>
                <w:sz w:val="16"/>
                <w:szCs w:val="16"/>
              </w:rPr>
            </w:pPr>
          </w:p>
          <w:p w14:paraId="2F004124" w14:textId="325B3F84" w:rsidR="00872E39" w:rsidRPr="00206483" w:rsidRDefault="00872E39" w:rsidP="00BA46A3">
            <w:pPr>
              <w:tabs>
                <w:tab w:val="left" w:pos="2794"/>
              </w:tabs>
              <w:rPr>
                <w:rFonts w:cstheme="minorHAnsi"/>
                <w:b/>
                <w:color w:val="000000"/>
                <w:sz w:val="16"/>
                <w:szCs w:val="16"/>
              </w:rPr>
            </w:pPr>
            <w:r>
              <w:rPr>
                <w:rFonts w:cstheme="minorHAnsi"/>
                <w:b/>
                <w:color w:val="000000"/>
                <w:sz w:val="16"/>
                <w:szCs w:val="16"/>
              </w:rPr>
              <w:t xml:space="preserve">Moderation of writing undertaken and </w:t>
            </w:r>
            <w:r w:rsidR="00901630">
              <w:rPr>
                <w:rFonts w:cstheme="minorHAnsi"/>
                <w:b/>
                <w:color w:val="000000"/>
                <w:sz w:val="16"/>
                <w:szCs w:val="16"/>
              </w:rPr>
              <w:t>agreed understanding of expectations around levels.  Folios of evidence still to be created.</w:t>
            </w:r>
          </w:p>
        </w:tc>
      </w:tr>
    </w:tbl>
    <w:p w14:paraId="3B03E5C1" w14:textId="77777777" w:rsidR="00BA46A3" w:rsidRPr="00E66F71" w:rsidRDefault="00BA46A3" w:rsidP="00BA46A3">
      <w:pPr>
        <w:rPr>
          <w:rFonts w:cstheme="minorHAnsi"/>
        </w:rPr>
      </w:pPr>
    </w:p>
    <w:p w14:paraId="1F91DEFA" w14:textId="77777777" w:rsidR="00BA46A3" w:rsidRPr="00E66F71" w:rsidRDefault="00BA46A3" w:rsidP="00BA46A3">
      <w:pPr>
        <w:rPr>
          <w:rFonts w:cstheme="minorHAnsi"/>
        </w:rPr>
      </w:pPr>
    </w:p>
    <w:p w14:paraId="58AD6D7B" w14:textId="77777777" w:rsidR="00BA46A3" w:rsidRPr="00E66F71" w:rsidRDefault="00BA46A3" w:rsidP="00BA46A3">
      <w:pPr>
        <w:rPr>
          <w:rFonts w:cstheme="minorHAnsi"/>
        </w:rPr>
      </w:pPr>
    </w:p>
    <w:p w14:paraId="327ED988" w14:textId="6C44DBAC" w:rsidR="004303F5" w:rsidRPr="00632D7E" w:rsidRDefault="005C798D" w:rsidP="00632D7E">
      <w:pPr>
        <w:pStyle w:val="Heading1"/>
        <w:rPr>
          <w:rFonts w:asciiTheme="minorHAnsi" w:hAnsiTheme="minorHAnsi" w:cstheme="minorBidi"/>
          <w:color w:val="004289"/>
          <w:sz w:val="22"/>
          <w:szCs w:val="22"/>
          <w:lang w:val="en-GB"/>
        </w:rPr>
      </w:pPr>
      <w:r>
        <w:rPr>
          <w:rFonts w:asciiTheme="minorHAnsi" w:hAnsiTheme="minorHAnsi" w:cstheme="minorBidi"/>
          <w:color w:val="004289"/>
          <w:sz w:val="22"/>
          <w:szCs w:val="22"/>
          <w:lang w:val="en-GB"/>
        </w:rPr>
        <w:lastRenderedPageBreak/>
        <w:t xml:space="preserve">2020-21 </w:t>
      </w:r>
      <w:r w:rsidR="00BA46A3" w:rsidRPr="4694EF7B">
        <w:rPr>
          <w:rFonts w:asciiTheme="minorHAnsi" w:hAnsiTheme="minorHAnsi" w:cstheme="minorBidi"/>
          <w:color w:val="004289"/>
          <w:sz w:val="22"/>
          <w:szCs w:val="22"/>
        </w:rPr>
        <w:t>Action plan</w:t>
      </w:r>
      <w:r w:rsidR="00BA46A3" w:rsidRPr="4694EF7B">
        <w:rPr>
          <w:rFonts w:asciiTheme="minorHAnsi" w:hAnsiTheme="minorHAnsi" w:cstheme="minorBidi"/>
          <w:color w:val="004289"/>
          <w:sz w:val="22"/>
          <w:szCs w:val="22"/>
          <w:lang w:val="en-GB"/>
        </w:rPr>
        <w:t xml:space="preserve"> 3</w:t>
      </w:r>
    </w:p>
    <w:tbl>
      <w:tblPr>
        <w:tblStyle w:val="TableGrid"/>
        <w:tblW w:w="15451" w:type="dxa"/>
        <w:tblInd w:w="-5" w:type="dxa"/>
        <w:tblLayout w:type="fixed"/>
        <w:tblLook w:val="04A0" w:firstRow="1" w:lastRow="0" w:firstColumn="1" w:lastColumn="0" w:noHBand="0" w:noVBand="1"/>
      </w:tblPr>
      <w:tblGrid>
        <w:gridCol w:w="5526"/>
        <w:gridCol w:w="993"/>
        <w:gridCol w:w="564"/>
        <w:gridCol w:w="771"/>
        <w:gridCol w:w="2636"/>
        <w:gridCol w:w="3402"/>
        <w:gridCol w:w="1559"/>
      </w:tblGrid>
      <w:tr w:rsidR="00BA46A3" w:rsidRPr="00E66F71" w14:paraId="45A38DAB" w14:textId="77777777" w:rsidTr="4694EF7B">
        <w:trPr>
          <w:trHeight w:val="409"/>
        </w:trPr>
        <w:tc>
          <w:tcPr>
            <w:tcW w:w="5526" w:type="dxa"/>
            <w:shd w:val="clear" w:color="auto" w:fill="auto"/>
            <w:vAlign w:val="center"/>
          </w:tcPr>
          <w:p w14:paraId="1CBE3502" w14:textId="77777777" w:rsidR="00BA46A3" w:rsidRPr="00E66F71" w:rsidRDefault="00B93304" w:rsidP="00BA46A3">
            <w:pPr>
              <w:rPr>
                <w:rFonts w:cstheme="minorHAnsi"/>
                <w:sz w:val="18"/>
                <w:szCs w:val="18"/>
              </w:rPr>
            </w:pPr>
            <w:hyperlink r:id="rId21" w:history="1">
              <w:r w:rsidR="00BA46A3" w:rsidRPr="00E66F71">
                <w:rPr>
                  <w:rStyle w:val="Hyperlink"/>
                  <w:rFonts w:cstheme="minorHAnsi"/>
                  <w:sz w:val="18"/>
                  <w:szCs w:val="18"/>
                </w:rPr>
                <w:t>National Improvement Framework Priorities</w:t>
              </w:r>
            </w:hyperlink>
          </w:p>
        </w:tc>
        <w:tc>
          <w:tcPr>
            <w:tcW w:w="4964" w:type="dxa"/>
            <w:gridSpan w:val="4"/>
            <w:vMerge w:val="restart"/>
            <w:tcBorders>
              <w:bottom w:val="nil"/>
              <w:right w:val="nil"/>
            </w:tcBorders>
            <w:shd w:val="clear" w:color="auto" w:fill="auto"/>
            <w:vAlign w:val="center"/>
          </w:tcPr>
          <w:p w14:paraId="480460D2" w14:textId="77777777" w:rsidR="00BA46A3" w:rsidRPr="00E66F71" w:rsidRDefault="00B93304" w:rsidP="00BA46A3">
            <w:pPr>
              <w:rPr>
                <w:rFonts w:cstheme="minorHAnsi"/>
                <w:sz w:val="18"/>
                <w:szCs w:val="18"/>
              </w:rPr>
            </w:pPr>
            <w:hyperlink r:id="rId22" w:history="1">
              <w:r w:rsidR="00BA46A3" w:rsidRPr="00E66F71">
                <w:rPr>
                  <w:rStyle w:val="Hyperlink"/>
                  <w:rFonts w:cstheme="minorHAnsi"/>
                  <w:sz w:val="18"/>
                  <w:szCs w:val="18"/>
                </w:rPr>
                <w:t>HGIOS</w:t>
              </w:r>
            </w:hyperlink>
            <w:r w:rsidR="00BA46A3" w:rsidRPr="00E66F71">
              <w:rPr>
                <w:rFonts w:cstheme="minorHAnsi"/>
                <w:sz w:val="18"/>
                <w:szCs w:val="18"/>
              </w:rPr>
              <w:t xml:space="preserve"> and </w:t>
            </w:r>
            <w:hyperlink r:id="rId23" w:history="1">
              <w:r w:rsidR="00BA46A3" w:rsidRPr="00E66F71">
                <w:rPr>
                  <w:rStyle w:val="Hyperlink"/>
                  <w:rFonts w:cstheme="minorHAnsi"/>
                  <w:sz w:val="18"/>
                  <w:szCs w:val="18"/>
                </w:rPr>
                <w:t>ELCC</w:t>
              </w:r>
            </w:hyperlink>
          </w:p>
          <w:p w14:paraId="6B0342FC"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1.1</w:t>
            </w:r>
            <w:r w:rsidRPr="00E66F71">
              <w:rPr>
                <w:rFonts w:eastAsia="Times New Roman" w:cstheme="minorHAnsi"/>
                <w:sz w:val="18"/>
                <w:szCs w:val="18"/>
                <w:lang w:val="en" w:eastAsia="en-GB"/>
              </w:rPr>
              <w:tab/>
              <w:t>Self-evaluation for self-improvement</w:t>
            </w:r>
          </w:p>
          <w:p w14:paraId="772DB08F"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1.2</w:t>
            </w:r>
            <w:r w:rsidRPr="00E66F71">
              <w:rPr>
                <w:rFonts w:eastAsia="Times New Roman" w:cstheme="minorHAnsi"/>
                <w:sz w:val="18"/>
                <w:szCs w:val="18"/>
                <w:lang w:val="en" w:eastAsia="en-GB"/>
              </w:rPr>
              <w:tab/>
              <w:t>Leadership for learning</w:t>
            </w:r>
          </w:p>
          <w:p w14:paraId="2EDB5742"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Leadership of change</w:t>
            </w:r>
          </w:p>
          <w:p w14:paraId="2FAF5BD0"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1.4 </w:t>
            </w:r>
            <w:r w:rsidRPr="00E66F71">
              <w:rPr>
                <w:rFonts w:eastAsia="Times New Roman" w:cstheme="minorHAnsi"/>
                <w:sz w:val="18"/>
                <w:szCs w:val="18"/>
                <w:lang w:val="en" w:eastAsia="en-GB"/>
              </w:rPr>
              <w:tab/>
              <w:t xml:space="preserve">Leadership and management of staff/ </w:t>
            </w:r>
            <w:r w:rsidRPr="00E66F71">
              <w:rPr>
                <w:rFonts w:eastAsia="Times New Roman" w:cstheme="minorHAnsi"/>
                <w:sz w:val="18"/>
                <w:szCs w:val="18"/>
                <w:lang w:val="en" w:eastAsia="en-GB"/>
              </w:rPr>
              <w:tab/>
              <w:t>practitioners</w:t>
            </w:r>
          </w:p>
          <w:p w14:paraId="7562166C"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1.5 </w:t>
            </w:r>
            <w:r w:rsidRPr="00E66F71">
              <w:rPr>
                <w:rFonts w:eastAsia="Times New Roman" w:cstheme="minorHAnsi"/>
                <w:sz w:val="18"/>
                <w:szCs w:val="18"/>
                <w:lang w:val="en" w:eastAsia="en-GB"/>
              </w:rPr>
              <w:tab/>
              <w:t>Management of resources to promote equity</w:t>
            </w:r>
          </w:p>
          <w:p w14:paraId="4F032199"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2.1 </w:t>
            </w:r>
            <w:r w:rsidRPr="00E66F71">
              <w:rPr>
                <w:rFonts w:eastAsia="Times New Roman" w:cstheme="minorHAnsi"/>
                <w:sz w:val="18"/>
                <w:szCs w:val="18"/>
                <w:lang w:val="en" w:eastAsia="en-GB"/>
              </w:rPr>
              <w:tab/>
              <w:t>Safeguarding and child protection</w:t>
            </w:r>
          </w:p>
          <w:p w14:paraId="462CC7D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2.2 </w:t>
            </w:r>
            <w:r w:rsidRPr="00E66F71">
              <w:rPr>
                <w:rFonts w:eastAsia="Times New Roman" w:cstheme="minorHAnsi"/>
                <w:sz w:val="18"/>
                <w:szCs w:val="18"/>
                <w:lang w:val="en" w:eastAsia="en-GB"/>
              </w:rPr>
              <w:tab/>
              <w:t>Curriculum</w:t>
            </w:r>
          </w:p>
          <w:p w14:paraId="3EFC6EF5"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2.3 </w:t>
            </w:r>
            <w:r w:rsidRPr="00E66F71">
              <w:rPr>
                <w:rFonts w:eastAsia="Times New Roman" w:cstheme="minorHAnsi"/>
                <w:sz w:val="18"/>
                <w:szCs w:val="18"/>
                <w:lang w:val="en" w:eastAsia="en-GB"/>
              </w:rPr>
              <w:tab/>
              <w:t>Learning teaching and assessment</w:t>
            </w:r>
          </w:p>
          <w:p w14:paraId="753988A3"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2.4 </w:t>
            </w:r>
            <w:r w:rsidRPr="00E66F71">
              <w:rPr>
                <w:rFonts w:eastAsia="Times New Roman" w:cstheme="minorHAnsi"/>
                <w:sz w:val="18"/>
                <w:szCs w:val="18"/>
                <w:lang w:val="en" w:eastAsia="en-GB"/>
              </w:rPr>
              <w:tab/>
            </w:r>
            <w:proofErr w:type="spellStart"/>
            <w:r w:rsidRPr="00E66F71">
              <w:rPr>
                <w:rFonts w:eastAsia="Times New Roman" w:cstheme="minorHAnsi"/>
                <w:sz w:val="18"/>
                <w:szCs w:val="18"/>
                <w:lang w:val="en" w:eastAsia="en-GB"/>
              </w:rPr>
              <w:t>Personalised</w:t>
            </w:r>
            <w:proofErr w:type="spellEnd"/>
            <w:r w:rsidRPr="00E66F71">
              <w:rPr>
                <w:rFonts w:eastAsia="Times New Roman" w:cstheme="minorHAnsi"/>
                <w:sz w:val="18"/>
                <w:szCs w:val="18"/>
                <w:lang w:val="en" w:eastAsia="en-GB"/>
              </w:rPr>
              <w:t xml:space="preserve"> support </w:t>
            </w:r>
          </w:p>
          <w:p w14:paraId="3B3BDB0A"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2.5 </w:t>
            </w:r>
            <w:r w:rsidRPr="00E66F71">
              <w:rPr>
                <w:rFonts w:eastAsia="Times New Roman" w:cstheme="minorHAnsi"/>
                <w:sz w:val="18"/>
                <w:szCs w:val="18"/>
                <w:lang w:val="en" w:eastAsia="en-GB"/>
              </w:rPr>
              <w:tab/>
              <w:t>Family learning</w:t>
            </w:r>
          </w:p>
          <w:p w14:paraId="024ED1FF"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2.6 </w:t>
            </w:r>
            <w:r w:rsidRPr="00E66F71">
              <w:rPr>
                <w:rFonts w:eastAsia="Times New Roman" w:cstheme="minorHAnsi"/>
                <w:sz w:val="18"/>
                <w:szCs w:val="18"/>
                <w:lang w:val="en" w:eastAsia="en-GB"/>
              </w:rPr>
              <w:tab/>
              <w:t>Transitions</w:t>
            </w:r>
          </w:p>
          <w:p w14:paraId="24DAE26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2.7 </w:t>
            </w:r>
            <w:r w:rsidRPr="00E66F71">
              <w:rPr>
                <w:rFonts w:eastAsia="Times New Roman" w:cstheme="minorHAnsi"/>
                <w:sz w:val="18"/>
                <w:szCs w:val="18"/>
                <w:lang w:val="en" w:eastAsia="en-GB"/>
              </w:rPr>
              <w:tab/>
              <w:t xml:space="preserve">Partnerships </w:t>
            </w:r>
          </w:p>
          <w:p w14:paraId="7C2D51AE"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3.1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 xml:space="preserve">Improving/ ensuring wellbeing, equality and </w:t>
            </w:r>
            <w:r w:rsidRPr="00E66F71">
              <w:rPr>
                <w:rFonts w:eastAsia="Times New Roman" w:cstheme="minorHAnsi"/>
                <w:sz w:val="18"/>
                <w:szCs w:val="18"/>
                <w:highlight w:val="yellow"/>
                <w:lang w:val="en" w:eastAsia="en-GB"/>
              </w:rPr>
              <w:tab/>
              <w:t>inclusion</w:t>
            </w:r>
            <w:r w:rsidRPr="00E66F71">
              <w:rPr>
                <w:rFonts w:eastAsia="Times New Roman" w:cstheme="minorHAnsi"/>
                <w:sz w:val="18"/>
                <w:szCs w:val="18"/>
                <w:lang w:val="en" w:eastAsia="en-GB"/>
              </w:rPr>
              <w:t xml:space="preserve"> </w:t>
            </w:r>
          </w:p>
        </w:tc>
        <w:tc>
          <w:tcPr>
            <w:tcW w:w="4961" w:type="dxa"/>
            <w:gridSpan w:val="2"/>
            <w:vMerge w:val="restart"/>
            <w:tcBorders>
              <w:left w:val="nil"/>
            </w:tcBorders>
            <w:shd w:val="clear" w:color="auto" w:fill="auto"/>
            <w:vAlign w:val="center"/>
          </w:tcPr>
          <w:p w14:paraId="71A36822" w14:textId="77777777" w:rsidR="00BA46A3" w:rsidRPr="00E66F71" w:rsidRDefault="00BA46A3" w:rsidP="00BA46A3">
            <w:pPr>
              <w:tabs>
                <w:tab w:val="left" w:pos="2794"/>
              </w:tabs>
              <w:rPr>
                <w:rFonts w:eastAsia="Times New Roman" w:cstheme="minorHAnsi"/>
                <w:b/>
                <w:bCs/>
                <w:color w:val="1F4E79" w:themeColor="accent1" w:themeShade="80"/>
                <w:sz w:val="18"/>
                <w:szCs w:val="18"/>
                <w:lang w:val="en" w:eastAsia="en-GB"/>
              </w:rPr>
            </w:pPr>
          </w:p>
          <w:p w14:paraId="24DEDE28"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HGIOS 4 </w:t>
            </w:r>
          </w:p>
          <w:p w14:paraId="14FD7D79"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Raising attainment and achievement</w:t>
            </w:r>
            <w:r w:rsidRPr="00E66F71">
              <w:rPr>
                <w:rFonts w:eastAsia="Times New Roman" w:cstheme="minorHAnsi"/>
                <w:sz w:val="18"/>
                <w:szCs w:val="18"/>
                <w:lang w:val="en" w:eastAsia="en-GB"/>
              </w:rPr>
              <w:t xml:space="preserve"> </w:t>
            </w:r>
          </w:p>
          <w:p w14:paraId="5BC355BC"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3.3 </w:t>
            </w:r>
            <w:r w:rsidRPr="00E66F71">
              <w:rPr>
                <w:rFonts w:eastAsia="Times New Roman" w:cstheme="minorHAnsi"/>
                <w:sz w:val="18"/>
                <w:szCs w:val="18"/>
                <w:lang w:val="en" w:eastAsia="en-GB"/>
              </w:rPr>
              <w:tab/>
              <w:t xml:space="preserve">Increasing creativity and employability </w:t>
            </w:r>
          </w:p>
          <w:p w14:paraId="6FBCF1C6"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HGIOELC </w:t>
            </w:r>
          </w:p>
          <w:p w14:paraId="3E942906" w14:textId="77777777" w:rsidR="00BA46A3" w:rsidRPr="00E66F71" w:rsidRDefault="00BA46A3" w:rsidP="00BA46A3">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Securing children’s progress</w:t>
            </w:r>
            <w:r w:rsidRPr="00E66F71">
              <w:rPr>
                <w:rFonts w:eastAsia="Times New Roman" w:cstheme="minorHAnsi"/>
                <w:sz w:val="18"/>
                <w:szCs w:val="18"/>
                <w:lang w:val="en" w:eastAsia="en-GB"/>
              </w:rPr>
              <w:t xml:space="preserve"> </w:t>
            </w:r>
          </w:p>
          <w:p w14:paraId="54F69AD4" w14:textId="77777777" w:rsidR="00BA46A3" w:rsidRPr="00E66F71" w:rsidRDefault="00BA46A3" w:rsidP="00BA46A3">
            <w:pPr>
              <w:tabs>
                <w:tab w:val="left" w:pos="2794"/>
              </w:tabs>
              <w:rPr>
                <w:rFonts w:eastAsia="Times New Roman" w:cstheme="minorHAnsi"/>
                <w:b/>
                <w:bCs/>
                <w:color w:val="1F4E79" w:themeColor="accent1" w:themeShade="80"/>
                <w:sz w:val="18"/>
                <w:szCs w:val="18"/>
                <w:lang w:val="en" w:eastAsia="en-GB"/>
              </w:rPr>
            </w:pPr>
            <w:r w:rsidRPr="00E66F71">
              <w:rPr>
                <w:rFonts w:eastAsia="Times New Roman" w:cstheme="minorHAnsi"/>
                <w:sz w:val="18"/>
                <w:szCs w:val="18"/>
                <w:lang w:val="en" w:eastAsia="en-GB"/>
              </w:rPr>
              <w:t>3.3         Developing creativity and skills for life</w:t>
            </w:r>
          </w:p>
          <w:p w14:paraId="139E9414" w14:textId="77777777" w:rsidR="00BA46A3" w:rsidRPr="00E66F71" w:rsidRDefault="00BA46A3" w:rsidP="00BA46A3">
            <w:pPr>
              <w:rPr>
                <w:rFonts w:cstheme="minorHAnsi"/>
                <w:sz w:val="18"/>
                <w:szCs w:val="18"/>
              </w:rPr>
            </w:pPr>
          </w:p>
        </w:tc>
      </w:tr>
      <w:tr w:rsidR="00BA46A3" w:rsidRPr="00E66F71" w14:paraId="13840F27" w14:textId="77777777" w:rsidTr="4694EF7B">
        <w:trPr>
          <w:trHeight w:val="1135"/>
        </w:trPr>
        <w:tc>
          <w:tcPr>
            <w:tcW w:w="5526" w:type="dxa"/>
            <w:vMerge w:val="restart"/>
          </w:tcPr>
          <w:p w14:paraId="2E7EC11F"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attainment, particularly in literacy and numeracy. </w:t>
            </w:r>
          </w:p>
          <w:p w14:paraId="4FC3A099"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Closing the attainment gap between the most and least disadvantaged children. </w:t>
            </w:r>
          </w:p>
          <w:p w14:paraId="1EF4DB5C" w14:textId="77777777" w:rsidR="00BA46A3" w:rsidRPr="00E66F71" w:rsidRDefault="00BA46A3" w:rsidP="00DC63D5">
            <w:pPr>
              <w:pStyle w:val="ListParagraph"/>
              <w:numPr>
                <w:ilvl w:val="0"/>
                <w:numId w:val="6"/>
              </w:numPr>
              <w:ind w:left="608" w:hanging="425"/>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Improvement in children and young people’s health and wellbeing. </w:t>
            </w:r>
          </w:p>
          <w:p w14:paraId="329020BB"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employability skills and sustained, positive destinations. </w:t>
            </w:r>
          </w:p>
          <w:p w14:paraId="5E446446" w14:textId="77777777" w:rsidR="00BA46A3" w:rsidRPr="00E66F71" w:rsidRDefault="00BA46A3" w:rsidP="00BA46A3">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Key drivers of improvement </w:t>
            </w:r>
          </w:p>
          <w:p w14:paraId="00C7B011"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leadership </w:t>
            </w:r>
          </w:p>
          <w:p w14:paraId="07BA3F77"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Teacher professionalism </w:t>
            </w:r>
          </w:p>
          <w:p w14:paraId="0F21700E" w14:textId="77777777" w:rsidR="00BA46A3" w:rsidRPr="00E66F71" w:rsidRDefault="00BA46A3" w:rsidP="00DC63D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 xml:space="preserve">Parental engagement </w:t>
            </w:r>
          </w:p>
          <w:p w14:paraId="10D4946E" w14:textId="77777777" w:rsidR="00BA46A3" w:rsidRPr="00E66F71" w:rsidRDefault="00BA46A3" w:rsidP="00DC63D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Assessment of children’s progress</w:t>
            </w:r>
          </w:p>
          <w:p w14:paraId="464EF8CB" w14:textId="77777777" w:rsidR="00BA46A3" w:rsidRPr="00E66F71" w:rsidRDefault="00BA46A3" w:rsidP="00DC63D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improvement </w:t>
            </w:r>
          </w:p>
          <w:p w14:paraId="5EAB681C" w14:textId="77777777" w:rsidR="00BA46A3" w:rsidRPr="00E66F71" w:rsidRDefault="00BA46A3" w:rsidP="00DC63D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Performance Information</w:t>
            </w:r>
          </w:p>
        </w:tc>
        <w:tc>
          <w:tcPr>
            <w:tcW w:w="4964" w:type="dxa"/>
            <w:gridSpan w:val="4"/>
            <w:vMerge/>
          </w:tcPr>
          <w:p w14:paraId="70C5F2F4" w14:textId="77777777" w:rsidR="00BA46A3" w:rsidRPr="00E66F71" w:rsidRDefault="00BA46A3" w:rsidP="00BA46A3">
            <w:pPr>
              <w:rPr>
                <w:rFonts w:eastAsia="Times New Roman" w:cstheme="minorHAnsi"/>
                <w:sz w:val="18"/>
                <w:szCs w:val="18"/>
                <w:lang w:val="en" w:eastAsia="en-GB"/>
              </w:rPr>
            </w:pPr>
          </w:p>
        </w:tc>
        <w:tc>
          <w:tcPr>
            <w:tcW w:w="4961" w:type="dxa"/>
            <w:gridSpan w:val="2"/>
            <w:vMerge/>
          </w:tcPr>
          <w:p w14:paraId="75067359" w14:textId="77777777" w:rsidR="00BA46A3" w:rsidRPr="00E66F71" w:rsidRDefault="00BA46A3" w:rsidP="00BA46A3">
            <w:pPr>
              <w:rPr>
                <w:rFonts w:eastAsia="Times New Roman" w:cstheme="minorHAnsi"/>
                <w:sz w:val="18"/>
                <w:szCs w:val="18"/>
                <w:lang w:val="en" w:eastAsia="en-GB"/>
              </w:rPr>
            </w:pPr>
          </w:p>
        </w:tc>
      </w:tr>
      <w:tr w:rsidR="00BA46A3" w:rsidRPr="00E66F71" w14:paraId="0E114354" w14:textId="77777777" w:rsidTr="4694EF7B">
        <w:trPr>
          <w:trHeight w:val="1637"/>
        </w:trPr>
        <w:tc>
          <w:tcPr>
            <w:tcW w:w="5526" w:type="dxa"/>
            <w:vMerge/>
          </w:tcPr>
          <w:p w14:paraId="4C45FB59" w14:textId="77777777" w:rsidR="00BA46A3" w:rsidRPr="00E66F71" w:rsidRDefault="00BA46A3" w:rsidP="00DC63D5">
            <w:pPr>
              <w:pStyle w:val="ListParagraph"/>
              <w:numPr>
                <w:ilvl w:val="0"/>
                <w:numId w:val="6"/>
              </w:numPr>
              <w:ind w:left="608" w:hanging="425"/>
              <w:rPr>
                <w:rFonts w:eastAsia="Times New Roman" w:cstheme="minorHAnsi"/>
                <w:sz w:val="18"/>
                <w:szCs w:val="18"/>
                <w:lang w:val="en" w:eastAsia="en-GB"/>
              </w:rPr>
            </w:pPr>
          </w:p>
        </w:tc>
        <w:tc>
          <w:tcPr>
            <w:tcW w:w="4964" w:type="dxa"/>
            <w:gridSpan w:val="4"/>
            <w:vMerge/>
          </w:tcPr>
          <w:p w14:paraId="33C8574E" w14:textId="77777777" w:rsidR="00BA46A3" w:rsidRPr="00E66F71" w:rsidRDefault="00BA46A3" w:rsidP="00BA46A3">
            <w:pPr>
              <w:rPr>
                <w:rFonts w:eastAsia="Times New Roman" w:cstheme="minorHAnsi"/>
                <w:sz w:val="18"/>
                <w:szCs w:val="18"/>
                <w:lang w:val="en" w:eastAsia="en-GB"/>
              </w:rPr>
            </w:pPr>
          </w:p>
        </w:tc>
        <w:tc>
          <w:tcPr>
            <w:tcW w:w="4961" w:type="dxa"/>
            <w:gridSpan w:val="2"/>
            <w:tcBorders>
              <w:left w:val="single" w:sz="4" w:space="0" w:color="auto"/>
            </w:tcBorders>
          </w:tcPr>
          <w:p w14:paraId="27CA1A3D" w14:textId="77777777" w:rsidR="00BA46A3" w:rsidRPr="00E66F71" w:rsidRDefault="00BA46A3" w:rsidP="00BA46A3">
            <w:pPr>
              <w:tabs>
                <w:tab w:val="left" w:pos="2794"/>
              </w:tabs>
              <w:rPr>
                <w:rFonts w:cstheme="minorHAnsi"/>
                <w:b/>
                <w:bCs/>
                <w:color w:val="1F4E79" w:themeColor="accent1" w:themeShade="80"/>
                <w:sz w:val="18"/>
                <w:szCs w:val="18"/>
              </w:rPr>
            </w:pPr>
            <w:r w:rsidRPr="00E66F71">
              <w:rPr>
                <w:rFonts w:eastAsia="Times New Roman" w:cstheme="minorHAnsi"/>
                <w:b/>
                <w:bCs/>
                <w:color w:val="1F4E79" w:themeColor="accent1" w:themeShade="80"/>
                <w:sz w:val="18"/>
                <w:szCs w:val="18"/>
                <w:lang w:val="en" w:eastAsia="en-GB"/>
              </w:rPr>
              <w:t>A</w:t>
            </w:r>
            <w:proofErr w:type="spellStart"/>
            <w:r w:rsidRPr="00E66F71">
              <w:rPr>
                <w:rFonts w:cstheme="minorHAnsi"/>
                <w:b/>
                <w:bCs/>
                <w:color w:val="1F4E79" w:themeColor="accent1" w:themeShade="80"/>
                <w:sz w:val="18"/>
                <w:szCs w:val="18"/>
              </w:rPr>
              <w:t>berdeenshire</w:t>
            </w:r>
            <w:proofErr w:type="spellEnd"/>
            <w:r w:rsidRPr="00E66F71">
              <w:rPr>
                <w:rFonts w:cstheme="minorHAnsi"/>
                <w:b/>
                <w:bCs/>
                <w:color w:val="1F4E79" w:themeColor="accent1" w:themeShade="80"/>
                <w:sz w:val="18"/>
                <w:szCs w:val="18"/>
              </w:rPr>
              <w:t xml:space="preserve"> Priorities:</w:t>
            </w:r>
          </w:p>
          <w:p w14:paraId="0F5D53E8" w14:textId="77777777" w:rsidR="00BA46A3" w:rsidRPr="00E66F71" w:rsidRDefault="00BA46A3" w:rsidP="00BA46A3">
            <w:pPr>
              <w:tabs>
                <w:tab w:val="left" w:pos="2794"/>
              </w:tabs>
              <w:rPr>
                <w:rFonts w:cstheme="minorHAnsi"/>
                <w:sz w:val="18"/>
                <w:szCs w:val="18"/>
              </w:rPr>
            </w:pPr>
            <w:r w:rsidRPr="00E66F71">
              <w:rPr>
                <w:rFonts w:cstheme="minorHAnsi"/>
                <w:sz w:val="18"/>
                <w:szCs w:val="18"/>
              </w:rPr>
              <w:t xml:space="preserve"> 1</w:t>
            </w:r>
            <w:r w:rsidRPr="00E66F71">
              <w:rPr>
                <w:rFonts w:cstheme="minorHAnsi"/>
                <w:sz w:val="18"/>
                <w:szCs w:val="18"/>
                <w:highlight w:val="yellow"/>
              </w:rPr>
              <w:t>. Improving learning, teaching and assessment.</w:t>
            </w:r>
          </w:p>
          <w:p w14:paraId="0A68922C" w14:textId="77777777" w:rsidR="00BA46A3" w:rsidRPr="00E66F71" w:rsidRDefault="00BA46A3" w:rsidP="00BA46A3">
            <w:pPr>
              <w:tabs>
                <w:tab w:val="left" w:pos="2794"/>
              </w:tabs>
              <w:rPr>
                <w:rFonts w:cstheme="minorHAnsi"/>
                <w:sz w:val="18"/>
                <w:szCs w:val="18"/>
              </w:rPr>
            </w:pPr>
            <w:r w:rsidRPr="00E66F71">
              <w:rPr>
                <w:rFonts w:cstheme="minorHAnsi"/>
                <w:sz w:val="18"/>
                <w:szCs w:val="18"/>
              </w:rPr>
              <w:t xml:space="preserve"> 2. Partnership working to raise attainment.</w:t>
            </w:r>
          </w:p>
          <w:p w14:paraId="68BC5FDF" w14:textId="77777777" w:rsidR="00BA46A3" w:rsidRPr="00E66F71" w:rsidRDefault="00BA46A3" w:rsidP="00BA46A3">
            <w:pPr>
              <w:tabs>
                <w:tab w:val="left" w:pos="2794"/>
              </w:tabs>
              <w:rPr>
                <w:rFonts w:cstheme="minorHAnsi"/>
                <w:sz w:val="18"/>
                <w:szCs w:val="18"/>
              </w:rPr>
            </w:pPr>
            <w:r w:rsidRPr="00E66F71">
              <w:rPr>
                <w:rFonts w:cstheme="minorHAnsi"/>
                <w:sz w:val="18"/>
                <w:szCs w:val="18"/>
              </w:rPr>
              <w:t xml:space="preserve"> 3. Developing leadership at all levels.</w:t>
            </w:r>
          </w:p>
          <w:p w14:paraId="1DB6EF91" w14:textId="77777777" w:rsidR="00BA46A3" w:rsidRPr="00E66F71" w:rsidRDefault="00BA46A3" w:rsidP="00BA46A3">
            <w:pPr>
              <w:rPr>
                <w:rFonts w:eastAsia="Times New Roman" w:cstheme="minorHAnsi"/>
                <w:sz w:val="18"/>
                <w:szCs w:val="18"/>
                <w:lang w:val="en" w:eastAsia="en-GB"/>
              </w:rPr>
            </w:pPr>
            <w:r w:rsidRPr="00E66F71">
              <w:rPr>
                <w:rFonts w:cstheme="minorHAnsi"/>
                <w:sz w:val="18"/>
                <w:szCs w:val="18"/>
              </w:rPr>
              <w:t xml:space="preserve"> 4 </w:t>
            </w:r>
            <w:r w:rsidRPr="00E66F71">
              <w:rPr>
                <w:rFonts w:cstheme="minorHAnsi"/>
                <w:sz w:val="18"/>
                <w:szCs w:val="18"/>
                <w:highlight w:val="yellow"/>
              </w:rPr>
              <w:t>Improvement through self-evaluation.</w:t>
            </w:r>
          </w:p>
        </w:tc>
      </w:tr>
      <w:tr w:rsidR="00BA46A3" w:rsidRPr="00E66F71" w14:paraId="72485E57" w14:textId="77777777" w:rsidTr="4694EF7B">
        <w:trPr>
          <w:trHeight w:val="861"/>
        </w:trPr>
        <w:tc>
          <w:tcPr>
            <w:tcW w:w="7083" w:type="dxa"/>
            <w:gridSpan w:val="3"/>
            <w:shd w:val="clear" w:color="auto" w:fill="BDD6EE" w:themeFill="accent1" w:themeFillTint="66"/>
            <w:vAlign w:val="center"/>
          </w:tcPr>
          <w:p w14:paraId="4750A317" w14:textId="2EB08DFF" w:rsidR="00BA46A3" w:rsidRPr="00E66F71" w:rsidRDefault="00BA46A3" w:rsidP="20064F98">
            <w:pPr>
              <w:tabs>
                <w:tab w:val="left" w:pos="2794"/>
              </w:tabs>
              <w:rPr>
                <w:b/>
                <w:bCs/>
              </w:rPr>
            </w:pPr>
            <w:r w:rsidRPr="20064F98">
              <w:rPr>
                <w:b/>
                <w:bCs/>
              </w:rPr>
              <w:t xml:space="preserve">Priority 3: To support Social and emotional wellbeing for all at </w:t>
            </w:r>
            <w:r w:rsidR="3DA504CD" w:rsidRPr="20064F98">
              <w:rPr>
                <w:b/>
                <w:bCs/>
              </w:rPr>
              <w:t>Elrick</w:t>
            </w:r>
            <w:r w:rsidRPr="20064F98">
              <w:rPr>
                <w:b/>
                <w:bCs/>
              </w:rPr>
              <w:t xml:space="preserve"> School </w:t>
            </w:r>
          </w:p>
        </w:tc>
        <w:tc>
          <w:tcPr>
            <w:tcW w:w="8368" w:type="dxa"/>
            <w:gridSpan w:val="4"/>
            <w:shd w:val="clear" w:color="auto" w:fill="BDD6EE" w:themeFill="accent1" w:themeFillTint="66"/>
            <w:vAlign w:val="center"/>
          </w:tcPr>
          <w:p w14:paraId="7B8D7E52" w14:textId="02963956" w:rsidR="00BA46A3" w:rsidRPr="00E66F71" w:rsidRDefault="00BA46A3" w:rsidP="20064F98">
            <w:pPr>
              <w:tabs>
                <w:tab w:val="left" w:pos="2794"/>
              </w:tabs>
              <w:rPr>
                <w:b/>
                <w:bCs/>
              </w:rPr>
            </w:pPr>
            <w:r w:rsidRPr="20064F98">
              <w:rPr>
                <w:b/>
                <w:bCs/>
              </w:rPr>
              <w:t xml:space="preserve">Data/evidence informing priority: </w:t>
            </w:r>
            <w:r w:rsidR="6036CE86" w:rsidRPr="20064F98">
              <w:rPr>
                <w:b/>
                <w:bCs/>
              </w:rPr>
              <w:t xml:space="preserve">observations, </w:t>
            </w:r>
            <w:r w:rsidRPr="20064F98">
              <w:rPr>
                <w:b/>
                <w:bCs/>
              </w:rPr>
              <w:t xml:space="preserve"> COVID-19, feedback from </w:t>
            </w:r>
            <w:r w:rsidR="40A513B0" w:rsidRPr="20064F98">
              <w:rPr>
                <w:b/>
                <w:bCs/>
              </w:rPr>
              <w:t>staff</w:t>
            </w:r>
            <w:r w:rsidRPr="20064F98">
              <w:rPr>
                <w:b/>
                <w:bCs/>
              </w:rPr>
              <w:t>, communication from families</w:t>
            </w:r>
          </w:p>
          <w:p w14:paraId="2E399651" w14:textId="77777777" w:rsidR="00BA46A3" w:rsidRPr="00E66F71" w:rsidRDefault="00BA46A3" w:rsidP="00BA46A3">
            <w:pPr>
              <w:tabs>
                <w:tab w:val="left" w:pos="2794"/>
              </w:tabs>
              <w:rPr>
                <w:rFonts w:cstheme="minorHAnsi"/>
                <w:b/>
              </w:rPr>
            </w:pPr>
          </w:p>
        </w:tc>
      </w:tr>
      <w:tr w:rsidR="00BA46A3" w:rsidRPr="00E66F71" w14:paraId="73BBD3F4" w14:textId="77777777" w:rsidTr="4694EF7B">
        <w:trPr>
          <w:trHeight w:val="245"/>
        </w:trPr>
        <w:tc>
          <w:tcPr>
            <w:tcW w:w="5526" w:type="dxa"/>
            <w:vMerge w:val="restart"/>
            <w:shd w:val="clear" w:color="auto" w:fill="BDD6EE" w:themeFill="accent1" w:themeFillTint="66"/>
            <w:vAlign w:val="center"/>
          </w:tcPr>
          <w:p w14:paraId="5D58234B" w14:textId="77777777" w:rsidR="00BA46A3" w:rsidRPr="00E66F71" w:rsidRDefault="00BA46A3" w:rsidP="00BA46A3">
            <w:pPr>
              <w:rPr>
                <w:rFonts w:cstheme="minorHAnsi"/>
                <w:b/>
                <w:bCs/>
                <w:color w:val="004289"/>
              </w:rPr>
            </w:pPr>
            <w:r w:rsidRPr="00E66F71">
              <w:rPr>
                <w:rFonts w:cstheme="minorHAnsi"/>
                <w:b/>
                <w:bCs/>
                <w:color w:val="004289"/>
              </w:rPr>
              <w:t>Key actions</w:t>
            </w:r>
          </w:p>
        </w:tc>
        <w:tc>
          <w:tcPr>
            <w:tcW w:w="993" w:type="dxa"/>
            <w:vMerge w:val="restart"/>
            <w:shd w:val="clear" w:color="auto" w:fill="BDD6EE" w:themeFill="accent1" w:themeFillTint="66"/>
            <w:vAlign w:val="center"/>
          </w:tcPr>
          <w:p w14:paraId="194EDF79"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By whom</w:t>
            </w:r>
          </w:p>
        </w:tc>
        <w:tc>
          <w:tcPr>
            <w:tcW w:w="1335" w:type="dxa"/>
            <w:gridSpan w:val="2"/>
            <w:vMerge w:val="restart"/>
            <w:shd w:val="clear" w:color="auto" w:fill="BDD6EE" w:themeFill="accent1" w:themeFillTint="66"/>
            <w:vAlign w:val="center"/>
          </w:tcPr>
          <w:p w14:paraId="01DFD5AA" w14:textId="77777777" w:rsidR="00BA46A3" w:rsidRPr="00E66F71" w:rsidRDefault="00BA46A3" w:rsidP="00BA46A3">
            <w:pPr>
              <w:tabs>
                <w:tab w:val="left" w:pos="2794"/>
              </w:tabs>
              <w:rPr>
                <w:rFonts w:cstheme="minorHAnsi"/>
                <w:b/>
                <w:bCs/>
                <w:color w:val="004289"/>
              </w:rPr>
            </w:pPr>
            <w:r w:rsidRPr="00E66F71">
              <w:rPr>
                <w:rFonts w:cstheme="minorHAnsi"/>
                <w:b/>
                <w:bCs/>
                <w:color w:val="004289"/>
              </w:rPr>
              <w:t>When?</w:t>
            </w:r>
          </w:p>
        </w:tc>
        <w:tc>
          <w:tcPr>
            <w:tcW w:w="6038" w:type="dxa"/>
            <w:gridSpan w:val="2"/>
            <w:vMerge w:val="restart"/>
            <w:shd w:val="clear" w:color="auto" w:fill="BDD6EE" w:themeFill="accent1" w:themeFillTint="66"/>
            <w:vAlign w:val="center"/>
          </w:tcPr>
          <w:p w14:paraId="031490C9" w14:textId="77777777" w:rsidR="00BA46A3" w:rsidRPr="00E66F71" w:rsidRDefault="00BA46A3" w:rsidP="00BA46A3">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47032113" w14:textId="77777777" w:rsidR="00BA46A3" w:rsidRPr="00E66F71" w:rsidRDefault="00BA46A3" w:rsidP="00BA46A3">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5E18AD43" w14:textId="77777777" w:rsidR="00BA46A3" w:rsidRPr="00E66F71" w:rsidRDefault="00BA46A3" w:rsidP="00BA46A3">
            <w:pPr>
              <w:tabs>
                <w:tab w:val="left" w:pos="2794"/>
              </w:tabs>
              <w:rPr>
                <w:rFonts w:cstheme="minorHAnsi"/>
                <w:b/>
              </w:rPr>
            </w:pPr>
            <w:r w:rsidRPr="00E66F71">
              <w:rPr>
                <w:rFonts w:cstheme="minorHAnsi"/>
                <w:b/>
              </w:rPr>
              <w:t>Progress</w:t>
            </w:r>
          </w:p>
        </w:tc>
      </w:tr>
      <w:tr w:rsidR="00BA46A3" w:rsidRPr="00E66F71" w14:paraId="29A9BF6F" w14:textId="77777777" w:rsidTr="4694EF7B">
        <w:trPr>
          <w:trHeight w:val="228"/>
        </w:trPr>
        <w:tc>
          <w:tcPr>
            <w:tcW w:w="5526" w:type="dxa"/>
            <w:vMerge/>
            <w:vAlign w:val="center"/>
          </w:tcPr>
          <w:p w14:paraId="07BF3812" w14:textId="77777777" w:rsidR="00BA46A3" w:rsidRPr="00E66F71" w:rsidRDefault="00BA46A3" w:rsidP="00BA46A3">
            <w:pPr>
              <w:rPr>
                <w:rFonts w:cstheme="minorHAnsi"/>
                <w:b/>
                <w:bCs/>
                <w:color w:val="004289"/>
              </w:rPr>
            </w:pPr>
          </w:p>
        </w:tc>
        <w:tc>
          <w:tcPr>
            <w:tcW w:w="993" w:type="dxa"/>
            <w:vMerge/>
            <w:vAlign w:val="center"/>
          </w:tcPr>
          <w:p w14:paraId="4DD6CAE7" w14:textId="77777777" w:rsidR="00BA46A3" w:rsidRPr="00E66F71" w:rsidRDefault="00BA46A3" w:rsidP="00BA46A3">
            <w:pPr>
              <w:tabs>
                <w:tab w:val="left" w:pos="2794"/>
              </w:tabs>
              <w:rPr>
                <w:rFonts w:cstheme="minorHAnsi"/>
                <w:b/>
                <w:bCs/>
                <w:color w:val="004289"/>
              </w:rPr>
            </w:pPr>
          </w:p>
        </w:tc>
        <w:tc>
          <w:tcPr>
            <w:tcW w:w="1335" w:type="dxa"/>
            <w:gridSpan w:val="2"/>
            <w:vMerge/>
            <w:vAlign w:val="center"/>
          </w:tcPr>
          <w:p w14:paraId="4432DAE2" w14:textId="77777777" w:rsidR="00BA46A3" w:rsidRPr="00E66F71" w:rsidRDefault="00BA46A3" w:rsidP="00BA46A3">
            <w:pPr>
              <w:tabs>
                <w:tab w:val="left" w:pos="2794"/>
              </w:tabs>
              <w:rPr>
                <w:rFonts w:cstheme="minorHAnsi"/>
                <w:b/>
                <w:bCs/>
                <w:color w:val="004289"/>
              </w:rPr>
            </w:pPr>
          </w:p>
        </w:tc>
        <w:tc>
          <w:tcPr>
            <w:tcW w:w="6038" w:type="dxa"/>
            <w:gridSpan w:val="2"/>
            <w:vMerge/>
          </w:tcPr>
          <w:p w14:paraId="6E03D735" w14:textId="77777777" w:rsidR="00BA46A3" w:rsidRPr="00E66F71" w:rsidRDefault="00BA46A3" w:rsidP="00BA46A3">
            <w:pPr>
              <w:tabs>
                <w:tab w:val="left" w:pos="2794"/>
              </w:tabs>
              <w:rPr>
                <w:rFonts w:cstheme="minorHAnsi"/>
                <w:b/>
                <w:bCs/>
              </w:rPr>
            </w:pPr>
          </w:p>
        </w:tc>
        <w:tc>
          <w:tcPr>
            <w:tcW w:w="1559" w:type="dxa"/>
            <w:shd w:val="clear" w:color="auto" w:fill="00B050"/>
          </w:tcPr>
          <w:p w14:paraId="2463F48E" w14:textId="77777777" w:rsidR="00BA46A3" w:rsidRPr="00E66F71" w:rsidRDefault="00BA46A3" w:rsidP="00BA46A3">
            <w:pPr>
              <w:tabs>
                <w:tab w:val="left" w:pos="2794"/>
              </w:tabs>
              <w:rPr>
                <w:rFonts w:cstheme="minorHAnsi"/>
                <w:b/>
              </w:rPr>
            </w:pPr>
            <w:r w:rsidRPr="00E66F71">
              <w:rPr>
                <w:rFonts w:cstheme="minorHAnsi"/>
                <w:b/>
              </w:rPr>
              <w:t>On Track</w:t>
            </w:r>
          </w:p>
        </w:tc>
      </w:tr>
      <w:tr w:rsidR="00BA46A3" w:rsidRPr="00E66F71" w14:paraId="284123D0" w14:textId="77777777" w:rsidTr="4694EF7B">
        <w:trPr>
          <w:trHeight w:val="227"/>
        </w:trPr>
        <w:tc>
          <w:tcPr>
            <w:tcW w:w="5526" w:type="dxa"/>
            <w:vMerge/>
            <w:vAlign w:val="center"/>
          </w:tcPr>
          <w:p w14:paraId="7021C29D" w14:textId="77777777" w:rsidR="00BA46A3" w:rsidRPr="00E66F71" w:rsidRDefault="00BA46A3" w:rsidP="00BA46A3">
            <w:pPr>
              <w:rPr>
                <w:rFonts w:cstheme="minorHAnsi"/>
                <w:b/>
                <w:bCs/>
                <w:color w:val="004289"/>
              </w:rPr>
            </w:pPr>
          </w:p>
        </w:tc>
        <w:tc>
          <w:tcPr>
            <w:tcW w:w="993" w:type="dxa"/>
            <w:vMerge/>
            <w:vAlign w:val="center"/>
          </w:tcPr>
          <w:p w14:paraId="5A33F134" w14:textId="77777777" w:rsidR="00BA46A3" w:rsidRPr="00E66F71" w:rsidRDefault="00BA46A3" w:rsidP="00BA46A3">
            <w:pPr>
              <w:tabs>
                <w:tab w:val="left" w:pos="2794"/>
              </w:tabs>
              <w:rPr>
                <w:rFonts w:cstheme="minorHAnsi"/>
                <w:b/>
                <w:bCs/>
                <w:color w:val="004289"/>
              </w:rPr>
            </w:pPr>
          </w:p>
        </w:tc>
        <w:tc>
          <w:tcPr>
            <w:tcW w:w="1335" w:type="dxa"/>
            <w:gridSpan w:val="2"/>
            <w:vMerge/>
            <w:vAlign w:val="center"/>
          </w:tcPr>
          <w:p w14:paraId="15B92E96" w14:textId="77777777" w:rsidR="00BA46A3" w:rsidRPr="00E66F71" w:rsidRDefault="00BA46A3" w:rsidP="00BA46A3">
            <w:pPr>
              <w:tabs>
                <w:tab w:val="left" w:pos="2794"/>
              </w:tabs>
              <w:rPr>
                <w:rFonts w:cstheme="minorHAnsi"/>
                <w:b/>
                <w:bCs/>
                <w:color w:val="004289"/>
              </w:rPr>
            </w:pPr>
          </w:p>
        </w:tc>
        <w:tc>
          <w:tcPr>
            <w:tcW w:w="6038" w:type="dxa"/>
            <w:gridSpan w:val="2"/>
            <w:vMerge/>
          </w:tcPr>
          <w:p w14:paraId="7C3CEA09" w14:textId="77777777" w:rsidR="00BA46A3" w:rsidRPr="00E66F71" w:rsidRDefault="00BA46A3" w:rsidP="00BA46A3">
            <w:pPr>
              <w:tabs>
                <w:tab w:val="left" w:pos="2794"/>
              </w:tabs>
              <w:rPr>
                <w:rFonts w:cstheme="minorHAnsi"/>
                <w:b/>
                <w:bCs/>
              </w:rPr>
            </w:pPr>
          </w:p>
        </w:tc>
        <w:tc>
          <w:tcPr>
            <w:tcW w:w="1559" w:type="dxa"/>
            <w:shd w:val="clear" w:color="auto" w:fill="FFC000" w:themeFill="accent4"/>
          </w:tcPr>
          <w:p w14:paraId="47EB484A" w14:textId="77777777" w:rsidR="00BA46A3" w:rsidRPr="00E66F71" w:rsidRDefault="00BA46A3" w:rsidP="00BA46A3">
            <w:pPr>
              <w:tabs>
                <w:tab w:val="left" w:pos="2794"/>
              </w:tabs>
              <w:rPr>
                <w:rFonts w:cstheme="minorHAnsi"/>
                <w:b/>
              </w:rPr>
            </w:pPr>
            <w:r w:rsidRPr="00E66F71">
              <w:rPr>
                <w:rFonts w:cstheme="minorHAnsi"/>
                <w:b/>
              </w:rPr>
              <w:t>Behind Schedule</w:t>
            </w:r>
          </w:p>
        </w:tc>
      </w:tr>
      <w:tr w:rsidR="00BA46A3" w:rsidRPr="00E66F71" w14:paraId="6A63B90A" w14:textId="77777777" w:rsidTr="4694EF7B">
        <w:trPr>
          <w:trHeight w:val="59"/>
        </w:trPr>
        <w:tc>
          <w:tcPr>
            <w:tcW w:w="5526" w:type="dxa"/>
            <w:vMerge/>
            <w:vAlign w:val="center"/>
          </w:tcPr>
          <w:p w14:paraId="6607AFBD" w14:textId="77777777" w:rsidR="00BA46A3" w:rsidRPr="00E66F71" w:rsidRDefault="00BA46A3" w:rsidP="00BA46A3">
            <w:pPr>
              <w:rPr>
                <w:rFonts w:cstheme="minorHAnsi"/>
                <w:b/>
                <w:bCs/>
                <w:color w:val="004289"/>
              </w:rPr>
            </w:pPr>
          </w:p>
        </w:tc>
        <w:tc>
          <w:tcPr>
            <w:tcW w:w="993" w:type="dxa"/>
            <w:vMerge/>
            <w:vAlign w:val="center"/>
          </w:tcPr>
          <w:p w14:paraId="4FEDC2F2" w14:textId="77777777" w:rsidR="00BA46A3" w:rsidRPr="00E66F71" w:rsidRDefault="00BA46A3" w:rsidP="00BA46A3">
            <w:pPr>
              <w:tabs>
                <w:tab w:val="left" w:pos="2794"/>
              </w:tabs>
              <w:rPr>
                <w:rFonts w:cstheme="minorHAnsi"/>
                <w:b/>
                <w:bCs/>
                <w:color w:val="004289"/>
              </w:rPr>
            </w:pPr>
          </w:p>
        </w:tc>
        <w:tc>
          <w:tcPr>
            <w:tcW w:w="1335" w:type="dxa"/>
            <w:gridSpan w:val="2"/>
            <w:vMerge/>
            <w:vAlign w:val="center"/>
          </w:tcPr>
          <w:p w14:paraId="6F5C9D38" w14:textId="77777777" w:rsidR="00BA46A3" w:rsidRPr="00E66F71" w:rsidRDefault="00BA46A3" w:rsidP="00BA46A3">
            <w:pPr>
              <w:tabs>
                <w:tab w:val="left" w:pos="2794"/>
              </w:tabs>
              <w:rPr>
                <w:rFonts w:cstheme="minorHAnsi"/>
                <w:b/>
                <w:bCs/>
                <w:color w:val="004289"/>
              </w:rPr>
            </w:pPr>
          </w:p>
        </w:tc>
        <w:tc>
          <w:tcPr>
            <w:tcW w:w="6038" w:type="dxa"/>
            <w:gridSpan w:val="2"/>
            <w:vMerge/>
          </w:tcPr>
          <w:p w14:paraId="4F086F58" w14:textId="77777777" w:rsidR="00BA46A3" w:rsidRPr="00E66F71" w:rsidRDefault="00BA46A3" w:rsidP="00BA46A3">
            <w:pPr>
              <w:tabs>
                <w:tab w:val="left" w:pos="2794"/>
              </w:tabs>
              <w:rPr>
                <w:rFonts w:cstheme="minorHAnsi"/>
                <w:b/>
                <w:bCs/>
                <w:color w:val="004289"/>
              </w:rPr>
            </w:pPr>
          </w:p>
        </w:tc>
        <w:tc>
          <w:tcPr>
            <w:tcW w:w="1559" w:type="dxa"/>
            <w:shd w:val="clear" w:color="auto" w:fill="FF0000"/>
          </w:tcPr>
          <w:p w14:paraId="11A46281" w14:textId="77777777" w:rsidR="00BA46A3" w:rsidRPr="00E66F71" w:rsidRDefault="00BA46A3" w:rsidP="00BA46A3">
            <w:pPr>
              <w:tabs>
                <w:tab w:val="left" w:pos="2794"/>
              </w:tabs>
              <w:rPr>
                <w:rFonts w:cstheme="minorHAnsi"/>
                <w:b/>
                <w:color w:val="000000"/>
              </w:rPr>
            </w:pPr>
            <w:r w:rsidRPr="00E66F71">
              <w:rPr>
                <w:rFonts w:cstheme="minorHAnsi"/>
                <w:b/>
                <w:color w:val="000000"/>
              </w:rPr>
              <w:t>Not Achieved</w:t>
            </w:r>
          </w:p>
        </w:tc>
      </w:tr>
      <w:tr w:rsidR="00BA46A3" w:rsidRPr="00E66F71" w14:paraId="496BDF05" w14:textId="77777777" w:rsidTr="4694EF7B">
        <w:trPr>
          <w:trHeight w:val="59"/>
        </w:trPr>
        <w:tc>
          <w:tcPr>
            <w:tcW w:w="5526" w:type="dxa"/>
            <w:shd w:val="clear" w:color="auto" w:fill="auto"/>
          </w:tcPr>
          <w:p w14:paraId="08BBC189" w14:textId="37FA3097" w:rsidR="00BA46A3" w:rsidRPr="00E66F71" w:rsidRDefault="00BA46A3" w:rsidP="20064F98">
            <w:pPr>
              <w:textAlignment w:val="top"/>
              <w:rPr>
                <w:rFonts w:eastAsia="Times New Roman"/>
                <w:color w:val="333333"/>
                <w:lang w:val="en" w:eastAsia="en-GB"/>
              </w:rPr>
            </w:pPr>
            <w:r w:rsidRPr="4694EF7B">
              <w:rPr>
                <w:rFonts w:eastAsia="Times New Roman"/>
                <w:color w:val="333333"/>
                <w:lang w:val="en" w:eastAsia="en-GB"/>
              </w:rPr>
              <w:t>Use Place 2 Be Mentally Healthy School assessment tool to review current practice and develop a focused action plan.</w:t>
            </w:r>
          </w:p>
          <w:p w14:paraId="46A95976" w14:textId="27341E92" w:rsidR="4694EF7B" w:rsidRDefault="4694EF7B" w:rsidP="4694EF7B">
            <w:pPr>
              <w:rPr>
                <w:rFonts w:eastAsia="Times New Roman"/>
                <w:color w:val="333333"/>
                <w:lang w:val="en" w:eastAsia="en-GB"/>
              </w:rPr>
            </w:pPr>
          </w:p>
          <w:p w14:paraId="2CDA11B5" w14:textId="3A7CCB86" w:rsidR="4694EF7B" w:rsidRDefault="4694EF7B" w:rsidP="4694EF7B">
            <w:pPr>
              <w:rPr>
                <w:rFonts w:eastAsia="Times New Roman"/>
                <w:color w:val="333333"/>
                <w:lang w:val="en" w:eastAsia="en-GB"/>
              </w:rPr>
            </w:pPr>
          </w:p>
          <w:p w14:paraId="23AB701E" w14:textId="5FB068AB" w:rsidR="7F387075" w:rsidRDefault="7F387075" w:rsidP="4694EF7B">
            <w:pPr>
              <w:rPr>
                <w:rFonts w:eastAsia="Times New Roman"/>
                <w:color w:val="333333"/>
                <w:lang w:val="en" w:eastAsia="en-GB"/>
              </w:rPr>
            </w:pPr>
            <w:r w:rsidRPr="4694EF7B">
              <w:rPr>
                <w:rFonts w:eastAsia="Times New Roman"/>
                <w:color w:val="333333"/>
                <w:lang w:val="en" w:eastAsia="en-GB"/>
              </w:rPr>
              <w:t>Introduce staff care, support and challenge meetings to promote p</w:t>
            </w:r>
            <w:r w:rsidR="1DACCA04" w:rsidRPr="4694EF7B">
              <w:rPr>
                <w:rFonts w:eastAsia="Times New Roman"/>
                <w:color w:val="333333"/>
                <w:lang w:val="en" w:eastAsia="en-GB"/>
              </w:rPr>
              <w:t>o</w:t>
            </w:r>
            <w:r w:rsidRPr="4694EF7B">
              <w:rPr>
                <w:rFonts w:eastAsia="Times New Roman"/>
                <w:color w:val="333333"/>
                <w:lang w:val="en" w:eastAsia="en-GB"/>
              </w:rPr>
              <w:t>s</w:t>
            </w:r>
            <w:r w:rsidR="19C06847" w:rsidRPr="4694EF7B">
              <w:rPr>
                <w:rFonts w:eastAsia="Times New Roman"/>
                <w:color w:val="333333"/>
                <w:lang w:val="en" w:eastAsia="en-GB"/>
              </w:rPr>
              <w:t>i</w:t>
            </w:r>
            <w:r w:rsidRPr="4694EF7B">
              <w:rPr>
                <w:rFonts w:eastAsia="Times New Roman"/>
                <w:color w:val="333333"/>
                <w:lang w:val="en" w:eastAsia="en-GB"/>
              </w:rPr>
              <w:t>tive wellbeing</w:t>
            </w:r>
          </w:p>
          <w:p w14:paraId="5EF7A944" w14:textId="011AB040" w:rsidR="00BA46A3" w:rsidRPr="00E66F71" w:rsidRDefault="00BA46A3" w:rsidP="20064F98">
            <w:pPr>
              <w:textAlignment w:val="top"/>
              <w:rPr>
                <w:rFonts w:eastAsia="Times New Roman"/>
                <w:color w:val="333333"/>
                <w:lang w:val="en" w:eastAsia="en-GB"/>
              </w:rPr>
            </w:pPr>
          </w:p>
          <w:p w14:paraId="31D0FD66" w14:textId="18A174FD" w:rsidR="00BA46A3" w:rsidRPr="00E66F71" w:rsidRDefault="00BA46A3" w:rsidP="20064F98">
            <w:pPr>
              <w:textAlignment w:val="top"/>
              <w:rPr>
                <w:rFonts w:eastAsia="Times New Roman"/>
                <w:color w:val="333333"/>
                <w:lang w:val="en" w:eastAsia="en-GB"/>
              </w:rPr>
            </w:pPr>
          </w:p>
          <w:p w14:paraId="17517037" w14:textId="6649711D" w:rsidR="00BA46A3" w:rsidRPr="00E66F71" w:rsidRDefault="725B9185" w:rsidP="20064F98">
            <w:pPr>
              <w:textAlignment w:val="top"/>
              <w:rPr>
                <w:rFonts w:eastAsia="Times New Roman"/>
                <w:color w:val="333333"/>
                <w:lang w:val="en" w:eastAsia="en-GB"/>
              </w:rPr>
            </w:pPr>
            <w:r w:rsidRPr="20064F98">
              <w:rPr>
                <w:rFonts w:eastAsia="Times New Roman"/>
                <w:color w:val="333333"/>
                <w:lang w:val="en" w:eastAsia="en-GB"/>
              </w:rPr>
              <w:t>Staff to use the wellbeing indicators/Leuven Scale to assess children’s emotional wellbeing and engagement</w:t>
            </w:r>
            <w:r w:rsidR="58B29A2B" w:rsidRPr="20064F98">
              <w:rPr>
                <w:rFonts w:eastAsia="Times New Roman"/>
                <w:color w:val="333333"/>
                <w:lang w:val="en" w:eastAsia="en-GB"/>
              </w:rPr>
              <w:t xml:space="preserve">.  </w:t>
            </w:r>
          </w:p>
          <w:p w14:paraId="5159A764" w14:textId="36897F58" w:rsidR="00BA46A3" w:rsidRPr="00E66F71" w:rsidRDefault="00BA46A3" w:rsidP="20064F98">
            <w:pPr>
              <w:textAlignment w:val="top"/>
              <w:rPr>
                <w:rFonts w:eastAsia="Times New Roman"/>
                <w:color w:val="333333"/>
                <w:lang w:val="en" w:eastAsia="en-GB"/>
              </w:rPr>
            </w:pPr>
          </w:p>
          <w:p w14:paraId="52653FDB" w14:textId="3DB8E8F9" w:rsidR="00BA46A3" w:rsidRPr="00E66F71" w:rsidRDefault="646A8338" w:rsidP="20064F98">
            <w:pPr>
              <w:textAlignment w:val="top"/>
              <w:rPr>
                <w:rFonts w:eastAsia="Times New Roman"/>
                <w:color w:val="333333"/>
                <w:lang w:val="en" w:eastAsia="en-GB"/>
              </w:rPr>
            </w:pPr>
            <w:r w:rsidRPr="20064F98">
              <w:rPr>
                <w:rFonts w:eastAsia="Times New Roman"/>
                <w:color w:val="333333"/>
                <w:lang w:val="en" w:eastAsia="en-GB"/>
              </w:rPr>
              <w:t>Appropriate support to be put in place for identified children</w:t>
            </w:r>
            <w:r w:rsidR="3354BA77" w:rsidRPr="20064F98">
              <w:rPr>
                <w:rFonts w:eastAsia="Times New Roman"/>
                <w:color w:val="333333"/>
                <w:lang w:val="en" w:eastAsia="en-GB"/>
              </w:rPr>
              <w:t xml:space="preserve"> as required</w:t>
            </w:r>
            <w:r w:rsidR="45E338C0" w:rsidRPr="20064F98">
              <w:rPr>
                <w:rFonts w:eastAsia="Times New Roman"/>
                <w:color w:val="333333"/>
                <w:lang w:val="en" w:eastAsia="en-GB"/>
              </w:rPr>
              <w:t>.</w:t>
            </w:r>
          </w:p>
          <w:p w14:paraId="67E97D95" w14:textId="16C23BDD" w:rsidR="00BA46A3" w:rsidRPr="00E66F71" w:rsidRDefault="45E338C0" w:rsidP="00DC63D5">
            <w:pPr>
              <w:pStyle w:val="ListParagraph"/>
              <w:numPr>
                <w:ilvl w:val="0"/>
                <w:numId w:val="18"/>
              </w:numPr>
              <w:textAlignment w:val="top"/>
              <w:rPr>
                <w:rFonts w:eastAsiaTheme="minorEastAsia"/>
                <w:color w:val="333333"/>
                <w:lang w:val="en" w:eastAsia="en-GB"/>
              </w:rPr>
            </w:pPr>
            <w:r w:rsidRPr="20064F98">
              <w:rPr>
                <w:rFonts w:eastAsia="Times New Roman"/>
                <w:color w:val="333333"/>
                <w:lang w:val="en" w:eastAsia="en-GB"/>
              </w:rPr>
              <w:t>PSW</w:t>
            </w:r>
          </w:p>
          <w:p w14:paraId="7FCD2FAC" w14:textId="526240DD" w:rsidR="00BA46A3" w:rsidRPr="00E66F71" w:rsidRDefault="45E338C0" w:rsidP="00DC63D5">
            <w:pPr>
              <w:pStyle w:val="ListParagraph"/>
              <w:numPr>
                <w:ilvl w:val="0"/>
                <w:numId w:val="18"/>
              </w:numPr>
              <w:textAlignment w:val="top"/>
              <w:rPr>
                <w:color w:val="333333"/>
                <w:lang w:val="en" w:eastAsia="en-GB"/>
              </w:rPr>
            </w:pPr>
            <w:r w:rsidRPr="20064F98">
              <w:rPr>
                <w:rFonts w:eastAsia="Times New Roman"/>
                <w:color w:val="333333"/>
                <w:lang w:val="en" w:eastAsia="en-GB"/>
              </w:rPr>
              <w:t>Emotion Works Resource</w:t>
            </w:r>
          </w:p>
          <w:p w14:paraId="36E041E2" w14:textId="37BCAC97" w:rsidR="00BA46A3" w:rsidRPr="00E66F71" w:rsidRDefault="71C35CC9" w:rsidP="00DC63D5">
            <w:pPr>
              <w:pStyle w:val="ListParagraph"/>
              <w:numPr>
                <w:ilvl w:val="0"/>
                <w:numId w:val="18"/>
              </w:numPr>
              <w:textAlignment w:val="top"/>
              <w:rPr>
                <w:color w:val="333333"/>
                <w:lang w:val="en" w:eastAsia="en-GB"/>
              </w:rPr>
            </w:pPr>
            <w:r w:rsidRPr="20064F98">
              <w:rPr>
                <w:rFonts w:eastAsia="Times New Roman"/>
                <w:color w:val="333333"/>
                <w:lang w:val="en" w:eastAsia="en-GB"/>
              </w:rPr>
              <w:lastRenderedPageBreak/>
              <w:t>ASL</w:t>
            </w:r>
          </w:p>
          <w:p w14:paraId="544C4534" w14:textId="77777777" w:rsidR="00BA46A3" w:rsidRPr="00E66F71" w:rsidRDefault="00BA46A3" w:rsidP="00BA46A3">
            <w:pPr>
              <w:textAlignment w:val="top"/>
              <w:rPr>
                <w:rFonts w:eastAsia="Times New Roman" w:cstheme="minorHAnsi"/>
                <w:color w:val="333333"/>
                <w:lang w:val="en" w:eastAsia="en-GB"/>
              </w:rPr>
            </w:pPr>
          </w:p>
          <w:p w14:paraId="42AC8223" w14:textId="218F82D5" w:rsidR="00BA46A3" w:rsidRDefault="00BA46A3" w:rsidP="20064F98">
            <w:pPr>
              <w:rPr>
                <w:rFonts w:eastAsia="Times New Roman"/>
                <w:color w:val="333333"/>
                <w:lang w:val="en" w:eastAsia="en-GB"/>
              </w:rPr>
            </w:pPr>
            <w:r w:rsidRPr="20064F98">
              <w:rPr>
                <w:rFonts w:eastAsia="Times New Roman"/>
                <w:color w:val="333333"/>
                <w:lang w:val="en" w:eastAsia="en-GB"/>
              </w:rPr>
              <w:t>Refresh understanding of nurture principles, attachment theory, trauma and Adverse Childhood Experiences</w:t>
            </w:r>
          </w:p>
          <w:p w14:paraId="5B4770EF" w14:textId="4141F0D6" w:rsidR="20064F98" w:rsidRDefault="20064F98" w:rsidP="20064F98">
            <w:pPr>
              <w:rPr>
                <w:rFonts w:eastAsia="Times New Roman"/>
                <w:color w:val="333333"/>
                <w:lang w:val="en" w:eastAsia="en-GB"/>
              </w:rPr>
            </w:pPr>
          </w:p>
          <w:p w14:paraId="299BF606" w14:textId="2740CECD" w:rsidR="408B146F" w:rsidRDefault="408B146F" w:rsidP="20064F98">
            <w:pPr>
              <w:rPr>
                <w:rFonts w:eastAsia="Times New Roman"/>
                <w:color w:val="333333"/>
                <w:lang w:val="en" w:eastAsia="en-GB"/>
              </w:rPr>
            </w:pPr>
            <w:r w:rsidRPr="20064F98">
              <w:rPr>
                <w:rFonts w:eastAsia="Times New Roman"/>
                <w:color w:val="333333"/>
                <w:lang w:val="en" w:eastAsia="en-GB"/>
              </w:rPr>
              <w:t>Upper Stages to implement ‘Connected and Compassionate Classroom’ resource to support children</w:t>
            </w:r>
            <w:r w:rsidR="3C1A4464" w:rsidRPr="20064F98">
              <w:rPr>
                <w:rFonts w:eastAsia="Times New Roman"/>
                <w:color w:val="333333"/>
                <w:lang w:val="en" w:eastAsia="en-GB"/>
              </w:rPr>
              <w:t xml:space="preserve">: </w:t>
            </w:r>
          </w:p>
          <w:p w14:paraId="09A1F556" w14:textId="32C19EC8" w:rsidR="3C1A4464" w:rsidRDefault="3C1A4464" w:rsidP="00DC63D5">
            <w:pPr>
              <w:pStyle w:val="ListParagraph"/>
              <w:numPr>
                <w:ilvl w:val="0"/>
                <w:numId w:val="6"/>
              </w:numPr>
              <w:rPr>
                <w:color w:val="666666"/>
                <w:lang w:val="en" w:eastAsia="en-GB"/>
              </w:rPr>
            </w:pPr>
            <w:r w:rsidRPr="20064F98">
              <w:rPr>
                <w:rFonts w:eastAsiaTheme="minorEastAsia"/>
                <w:color w:val="666666"/>
                <w:lang w:val="en"/>
              </w:rPr>
              <w:t>to understand that experiencing adversity and trauma can happen to anyone;</w:t>
            </w:r>
          </w:p>
          <w:p w14:paraId="48ECDAF0" w14:textId="545FEA9B" w:rsidR="3C1A4464" w:rsidRDefault="3C1A4464" w:rsidP="00DC63D5">
            <w:pPr>
              <w:pStyle w:val="ListParagraph"/>
              <w:numPr>
                <w:ilvl w:val="0"/>
                <w:numId w:val="6"/>
              </w:numPr>
              <w:rPr>
                <w:rFonts w:eastAsiaTheme="minorEastAsia"/>
                <w:color w:val="666666"/>
              </w:rPr>
            </w:pPr>
            <w:r w:rsidRPr="20064F98">
              <w:rPr>
                <w:rFonts w:eastAsiaTheme="minorEastAsia"/>
                <w:color w:val="666666"/>
                <w:lang w:val="en"/>
              </w:rPr>
              <w:t>to understand the possible impact of adversity and trauma on their wellbeing;</w:t>
            </w:r>
          </w:p>
          <w:p w14:paraId="1415DD18" w14:textId="73CAD58F" w:rsidR="3C1A4464" w:rsidRDefault="3C1A4464" w:rsidP="00DC63D5">
            <w:pPr>
              <w:pStyle w:val="ListParagraph"/>
              <w:numPr>
                <w:ilvl w:val="0"/>
                <w:numId w:val="6"/>
              </w:numPr>
              <w:rPr>
                <w:rFonts w:eastAsiaTheme="minorEastAsia"/>
                <w:color w:val="666666"/>
              </w:rPr>
            </w:pPr>
            <w:r w:rsidRPr="20064F98">
              <w:rPr>
                <w:rFonts w:eastAsiaTheme="minorEastAsia"/>
                <w:color w:val="666666"/>
                <w:lang w:val="en"/>
              </w:rPr>
              <w:t>to develop compassion, empathy and tolerance in their relationships with others;</w:t>
            </w:r>
          </w:p>
          <w:p w14:paraId="2F2082E3" w14:textId="68365D73" w:rsidR="3C1A4464" w:rsidRDefault="3C1A4464" w:rsidP="00DC63D5">
            <w:pPr>
              <w:pStyle w:val="ListParagraph"/>
              <w:numPr>
                <w:ilvl w:val="0"/>
                <w:numId w:val="6"/>
              </w:numPr>
              <w:rPr>
                <w:rFonts w:eastAsiaTheme="minorEastAsia"/>
                <w:color w:val="666666"/>
              </w:rPr>
            </w:pPr>
            <w:r w:rsidRPr="20064F98">
              <w:rPr>
                <w:rFonts w:eastAsiaTheme="minorEastAsia"/>
                <w:color w:val="666666"/>
                <w:lang w:val="en"/>
              </w:rPr>
              <w:t>to understand that they have the right to be protected and supported by the adults in their lives;</w:t>
            </w:r>
          </w:p>
          <w:p w14:paraId="7A9472CE" w14:textId="7C6F6DBE" w:rsidR="3C1A4464" w:rsidRDefault="3C1A4464" w:rsidP="00DC63D5">
            <w:pPr>
              <w:pStyle w:val="ListParagraph"/>
              <w:numPr>
                <w:ilvl w:val="0"/>
                <w:numId w:val="6"/>
              </w:numPr>
              <w:rPr>
                <w:color w:val="666666"/>
                <w:lang w:val="en"/>
              </w:rPr>
            </w:pPr>
            <w:r w:rsidRPr="20064F98">
              <w:rPr>
                <w:rFonts w:eastAsiaTheme="minorEastAsia"/>
                <w:color w:val="474747"/>
                <w:lang w:val="en"/>
              </w:rPr>
              <w:t xml:space="preserve">And </w:t>
            </w:r>
            <w:r w:rsidRPr="20064F98">
              <w:rPr>
                <w:rFonts w:eastAsiaTheme="minorEastAsia"/>
                <w:color w:val="666666"/>
                <w:lang w:val="en"/>
              </w:rPr>
              <w:t>to provide them with strategies and personal coping skills to help them deal with challenge and develop resilience.</w:t>
            </w:r>
          </w:p>
          <w:p w14:paraId="7F3805D9" w14:textId="6E5A0D7C" w:rsidR="20064F98" w:rsidRDefault="20064F98" w:rsidP="20064F98">
            <w:pPr>
              <w:rPr>
                <w:rFonts w:eastAsia="Times New Roman"/>
                <w:color w:val="333333"/>
                <w:lang w:val="en" w:eastAsia="en-GB"/>
              </w:rPr>
            </w:pPr>
          </w:p>
          <w:p w14:paraId="381061BA" w14:textId="2D3EF0E2" w:rsidR="00BA46A3" w:rsidRPr="00E66F71" w:rsidRDefault="00BA46A3" w:rsidP="20064F98">
            <w:pPr>
              <w:textAlignment w:val="top"/>
              <w:rPr>
                <w:rFonts w:eastAsia="Times New Roman"/>
                <w:color w:val="333333"/>
                <w:lang w:val="en" w:eastAsia="en-GB"/>
              </w:rPr>
            </w:pPr>
          </w:p>
          <w:p w14:paraId="6781F31C" w14:textId="1855FA31" w:rsidR="00BA46A3" w:rsidRPr="00E66F71" w:rsidRDefault="00BA46A3" w:rsidP="20064F98">
            <w:pPr>
              <w:textAlignment w:val="top"/>
              <w:rPr>
                <w:rFonts w:eastAsia="Times New Roman"/>
                <w:color w:val="333333"/>
                <w:lang w:val="en" w:eastAsia="en-GB"/>
              </w:rPr>
            </w:pPr>
            <w:r w:rsidRPr="4694EF7B">
              <w:rPr>
                <w:rFonts w:eastAsia="Times New Roman"/>
                <w:color w:val="333333"/>
                <w:lang w:val="en" w:eastAsia="en-GB"/>
              </w:rPr>
              <w:t xml:space="preserve">Fully implement Promoting Positive </w:t>
            </w:r>
            <w:proofErr w:type="spellStart"/>
            <w:r w:rsidRPr="4694EF7B">
              <w:rPr>
                <w:rFonts w:eastAsia="Times New Roman"/>
                <w:color w:val="333333"/>
                <w:lang w:val="en" w:eastAsia="en-GB"/>
              </w:rPr>
              <w:t>Behaviour</w:t>
            </w:r>
            <w:proofErr w:type="spellEnd"/>
            <w:r w:rsidRPr="4694EF7B">
              <w:rPr>
                <w:rFonts w:eastAsia="Times New Roman"/>
                <w:color w:val="333333"/>
                <w:lang w:val="en" w:eastAsia="en-GB"/>
              </w:rPr>
              <w:t xml:space="preserve"> Policy,</w:t>
            </w:r>
            <w:r w:rsidR="3A2AAE64" w:rsidRPr="4694EF7B">
              <w:rPr>
                <w:rFonts w:eastAsia="Times New Roman"/>
                <w:color w:val="333333"/>
                <w:lang w:val="en" w:eastAsia="en-GB"/>
              </w:rPr>
              <w:t xml:space="preserve"> involving all stakeholders with a </w:t>
            </w:r>
            <w:r w:rsidR="22BEE971" w:rsidRPr="4694EF7B">
              <w:rPr>
                <w:rFonts w:eastAsia="Times New Roman"/>
                <w:color w:val="333333"/>
                <w:lang w:val="en" w:eastAsia="en-GB"/>
              </w:rPr>
              <w:t>focus</w:t>
            </w:r>
            <w:r w:rsidRPr="4694EF7B">
              <w:rPr>
                <w:rFonts w:eastAsia="Times New Roman"/>
                <w:color w:val="333333"/>
                <w:lang w:val="en" w:eastAsia="en-GB"/>
              </w:rPr>
              <w:t xml:space="preserve"> on:</w:t>
            </w:r>
          </w:p>
          <w:p w14:paraId="7F587181" w14:textId="77777777" w:rsidR="00BA46A3" w:rsidRPr="00E66F71" w:rsidRDefault="00BA46A3" w:rsidP="00DC63D5">
            <w:pPr>
              <w:pStyle w:val="ListParagraph"/>
              <w:numPr>
                <w:ilvl w:val="0"/>
                <w:numId w:val="6"/>
              </w:numPr>
              <w:textAlignment w:val="top"/>
              <w:rPr>
                <w:rFonts w:eastAsia="Times New Roman" w:cstheme="minorHAnsi"/>
                <w:color w:val="333333"/>
                <w:lang w:val="en" w:eastAsia="en-GB"/>
              </w:rPr>
            </w:pPr>
            <w:r w:rsidRPr="00E66F71">
              <w:rPr>
                <w:rFonts w:eastAsia="Times New Roman" w:cstheme="minorHAnsi"/>
                <w:color w:val="333333"/>
                <w:lang w:val="en" w:eastAsia="en-GB"/>
              </w:rPr>
              <w:t>Visible Consistencies</w:t>
            </w:r>
          </w:p>
          <w:p w14:paraId="7F07571F" w14:textId="77777777" w:rsidR="00BA46A3" w:rsidRPr="00E66F71" w:rsidRDefault="00BA46A3" w:rsidP="4694EF7B">
            <w:pPr>
              <w:pStyle w:val="ListParagraph"/>
              <w:numPr>
                <w:ilvl w:val="0"/>
                <w:numId w:val="6"/>
              </w:numPr>
              <w:textAlignment w:val="top"/>
              <w:rPr>
                <w:rFonts w:eastAsia="Times New Roman"/>
                <w:color w:val="333333"/>
                <w:lang w:val="en" w:eastAsia="en-GB"/>
              </w:rPr>
            </w:pPr>
            <w:r w:rsidRPr="4694EF7B">
              <w:rPr>
                <w:rFonts w:eastAsia="Times New Roman"/>
                <w:color w:val="333333"/>
                <w:lang w:val="en" w:eastAsia="en-GB"/>
              </w:rPr>
              <w:t>Ready Respectful Safe</w:t>
            </w:r>
          </w:p>
          <w:p w14:paraId="399E1CAE" w14:textId="523751AF" w:rsidR="00BA46A3" w:rsidRDefault="00BA46A3" w:rsidP="4694EF7B">
            <w:pPr>
              <w:pStyle w:val="ListParagraph"/>
              <w:numPr>
                <w:ilvl w:val="0"/>
                <w:numId w:val="6"/>
              </w:numPr>
              <w:rPr>
                <w:rFonts w:eastAsia="Times New Roman"/>
                <w:color w:val="333333"/>
                <w:lang w:val="en" w:eastAsia="en-GB"/>
              </w:rPr>
            </w:pPr>
            <w:r w:rsidRPr="4694EF7B">
              <w:rPr>
                <w:rFonts w:eastAsia="Times New Roman"/>
                <w:color w:val="333333"/>
                <w:lang w:val="en" w:eastAsia="en-GB"/>
              </w:rPr>
              <w:t>Recognition</w:t>
            </w:r>
          </w:p>
          <w:p w14:paraId="65DE2EAB" w14:textId="2AF584D2" w:rsidR="04A29534" w:rsidRDefault="04A29534" w:rsidP="4694EF7B">
            <w:pPr>
              <w:pStyle w:val="ListParagraph"/>
              <w:numPr>
                <w:ilvl w:val="0"/>
                <w:numId w:val="6"/>
              </w:numPr>
              <w:rPr>
                <w:color w:val="333333"/>
                <w:lang w:val="en" w:eastAsia="en-GB"/>
              </w:rPr>
            </w:pPr>
            <w:r w:rsidRPr="4694EF7B">
              <w:rPr>
                <w:rFonts w:eastAsia="Times New Roman"/>
                <w:color w:val="333333"/>
                <w:lang w:val="en" w:eastAsia="en-GB"/>
              </w:rPr>
              <w:t>Restorative Approaches</w:t>
            </w:r>
          </w:p>
          <w:p w14:paraId="113B07E5" w14:textId="62434EA4" w:rsidR="4694EF7B" w:rsidRDefault="04A29534" w:rsidP="4694EF7B">
            <w:pPr>
              <w:rPr>
                <w:rFonts w:eastAsia="Times New Roman"/>
                <w:color w:val="333333"/>
                <w:lang w:val="en" w:eastAsia="en-GB"/>
              </w:rPr>
            </w:pPr>
            <w:r w:rsidRPr="4694EF7B">
              <w:rPr>
                <w:rFonts w:eastAsia="Times New Roman"/>
                <w:color w:val="333333"/>
                <w:lang w:val="en" w:eastAsia="en-GB"/>
              </w:rPr>
              <w:t xml:space="preserve">              - </w:t>
            </w:r>
            <w:r w:rsidR="3456833C" w:rsidRPr="4694EF7B">
              <w:rPr>
                <w:rFonts w:eastAsia="Times New Roman"/>
                <w:color w:val="333333"/>
                <w:lang w:val="en" w:eastAsia="en-GB"/>
              </w:rPr>
              <w:t>P</w:t>
            </w:r>
            <w:r w:rsidR="75A364F0" w:rsidRPr="4694EF7B">
              <w:rPr>
                <w:rFonts w:eastAsia="Times New Roman"/>
                <w:color w:val="333333"/>
                <w:lang w:val="en" w:eastAsia="en-GB"/>
              </w:rPr>
              <w:t xml:space="preserve">arent </w:t>
            </w:r>
            <w:r w:rsidR="39D68E82" w:rsidRPr="4694EF7B">
              <w:rPr>
                <w:rFonts w:eastAsia="Times New Roman"/>
                <w:color w:val="333333"/>
                <w:lang w:val="en" w:eastAsia="en-GB"/>
              </w:rPr>
              <w:t xml:space="preserve">information evening </w:t>
            </w:r>
          </w:p>
          <w:p w14:paraId="6EF03908" w14:textId="4381D111" w:rsidR="20064F98" w:rsidRDefault="20064F98" w:rsidP="20064F98">
            <w:pPr>
              <w:rPr>
                <w:rFonts w:eastAsia="Times New Roman"/>
                <w:color w:val="333333"/>
                <w:lang w:val="en" w:eastAsia="en-GB"/>
              </w:rPr>
            </w:pPr>
          </w:p>
          <w:p w14:paraId="0A263E10" w14:textId="5E970884" w:rsidR="78568EEF" w:rsidRDefault="78568EEF" w:rsidP="20064F98">
            <w:pPr>
              <w:rPr>
                <w:rFonts w:eastAsia="Times New Roman"/>
                <w:color w:val="333333"/>
                <w:lang w:val="en" w:eastAsia="en-GB"/>
              </w:rPr>
            </w:pPr>
            <w:r w:rsidRPr="20064F98">
              <w:rPr>
                <w:rFonts w:eastAsia="Times New Roman"/>
                <w:color w:val="333333"/>
                <w:lang w:val="en" w:eastAsia="en-GB"/>
              </w:rPr>
              <w:t>Staff to undertake training to</w:t>
            </w:r>
            <w:r w:rsidR="3EBAEE59" w:rsidRPr="20064F98">
              <w:rPr>
                <w:rFonts w:eastAsia="Times New Roman"/>
                <w:color w:val="333333"/>
                <w:lang w:val="en" w:eastAsia="en-GB"/>
              </w:rPr>
              <w:t xml:space="preserve"> help promote positive </w:t>
            </w:r>
            <w:proofErr w:type="spellStart"/>
            <w:r w:rsidR="3EBAEE59" w:rsidRPr="20064F98">
              <w:rPr>
                <w:rFonts w:eastAsia="Times New Roman"/>
                <w:color w:val="333333"/>
                <w:lang w:val="en" w:eastAsia="en-GB"/>
              </w:rPr>
              <w:t>behaviour</w:t>
            </w:r>
            <w:proofErr w:type="spellEnd"/>
            <w:r w:rsidR="3EBAEE59" w:rsidRPr="20064F98">
              <w:rPr>
                <w:rFonts w:eastAsia="Times New Roman"/>
                <w:color w:val="333333"/>
                <w:lang w:val="en" w:eastAsia="en-GB"/>
              </w:rPr>
              <w:t xml:space="preserve"> and ensure pupils feel safe, valued and included at Elrick School.</w:t>
            </w:r>
          </w:p>
          <w:p w14:paraId="4AC6A015" w14:textId="0A03BA1B" w:rsidR="3EBAEE59" w:rsidRDefault="3EBAEE59" w:rsidP="00DC63D5">
            <w:pPr>
              <w:pStyle w:val="ListParagraph"/>
              <w:numPr>
                <w:ilvl w:val="0"/>
                <w:numId w:val="17"/>
              </w:numPr>
              <w:rPr>
                <w:rFonts w:eastAsiaTheme="minorEastAsia"/>
                <w:color w:val="333333"/>
                <w:lang w:val="en" w:eastAsia="en-GB"/>
              </w:rPr>
            </w:pPr>
            <w:r w:rsidRPr="20064F98">
              <w:rPr>
                <w:rFonts w:eastAsia="Times New Roman"/>
                <w:color w:val="333333"/>
                <w:lang w:val="en" w:eastAsia="en-GB"/>
              </w:rPr>
              <w:t>CALM theory</w:t>
            </w:r>
          </w:p>
          <w:p w14:paraId="35B354B8" w14:textId="4EF0F9B5" w:rsidR="2F0D099A" w:rsidRDefault="2F0D099A" w:rsidP="00DC63D5">
            <w:pPr>
              <w:pStyle w:val="ListParagraph"/>
              <w:numPr>
                <w:ilvl w:val="0"/>
                <w:numId w:val="17"/>
              </w:numPr>
              <w:rPr>
                <w:color w:val="333333"/>
                <w:lang w:val="en" w:eastAsia="en-GB"/>
              </w:rPr>
            </w:pPr>
            <w:r w:rsidRPr="20064F98">
              <w:rPr>
                <w:rFonts w:eastAsia="Times New Roman"/>
                <w:color w:val="333333"/>
                <w:lang w:val="en" w:eastAsia="en-GB"/>
              </w:rPr>
              <w:t xml:space="preserve">RESPECTME </w:t>
            </w:r>
            <w:r w:rsidR="3EBAEE59" w:rsidRPr="20064F98">
              <w:rPr>
                <w:rFonts w:eastAsia="Times New Roman"/>
                <w:color w:val="333333"/>
                <w:lang w:val="en" w:eastAsia="en-GB"/>
              </w:rPr>
              <w:t>Anti-bullying</w:t>
            </w:r>
            <w:r w:rsidR="6EBC8963" w:rsidRPr="20064F98">
              <w:rPr>
                <w:rFonts w:eastAsia="Times New Roman"/>
                <w:color w:val="333333"/>
                <w:lang w:val="en" w:eastAsia="en-GB"/>
              </w:rPr>
              <w:t xml:space="preserve"> training</w:t>
            </w:r>
          </w:p>
          <w:p w14:paraId="42D8DC17" w14:textId="321A345C" w:rsidR="00BA46A3" w:rsidRPr="001B68A7" w:rsidRDefault="5FFCC9AE" w:rsidP="00BA46A3">
            <w:pPr>
              <w:pStyle w:val="ListParagraph"/>
              <w:numPr>
                <w:ilvl w:val="0"/>
                <w:numId w:val="17"/>
              </w:numPr>
              <w:textAlignment w:val="top"/>
              <w:rPr>
                <w:color w:val="333333"/>
                <w:lang w:val="en" w:eastAsia="en-GB"/>
              </w:rPr>
            </w:pPr>
            <w:r w:rsidRPr="4694EF7B">
              <w:rPr>
                <w:rFonts w:eastAsia="Times New Roman"/>
                <w:color w:val="333333"/>
                <w:lang w:val="en" w:eastAsia="en-GB"/>
              </w:rPr>
              <w:t>Building Resilience</w:t>
            </w:r>
          </w:p>
        </w:tc>
        <w:tc>
          <w:tcPr>
            <w:tcW w:w="993" w:type="dxa"/>
            <w:shd w:val="clear" w:color="auto" w:fill="auto"/>
          </w:tcPr>
          <w:p w14:paraId="0493D659" w14:textId="7666BCC2" w:rsidR="0BD46F9A" w:rsidRDefault="43FB7E25" w:rsidP="20064F98">
            <w:pPr>
              <w:spacing w:line="259" w:lineRule="auto"/>
            </w:pPr>
            <w:r>
              <w:lastRenderedPageBreak/>
              <w:t>FT</w:t>
            </w:r>
          </w:p>
          <w:p w14:paraId="10A53858" w14:textId="77777777" w:rsidR="00BA46A3" w:rsidRPr="00E66F71" w:rsidRDefault="00BA46A3" w:rsidP="00BA46A3">
            <w:pPr>
              <w:tabs>
                <w:tab w:val="left" w:pos="2794"/>
              </w:tabs>
              <w:rPr>
                <w:rFonts w:cstheme="minorHAnsi"/>
              </w:rPr>
            </w:pPr>
          </w:p>
          <w:p w14:paraId="1E260326" w14:textId="6B33B56A" w:rsidR="00BA46A3" w:rsidRPr="00E66F71" w:rsidRDefault="00BA46A3" w:rsidP="20064F98">
            <w:pPr>
              <w:tabs>
                <w:tab w:val="left" w:pos="2794"/>
              </w:tabs>
            </w:pPr>
          </w:p>
          <w:p w14:paraId="330E8A18" w14:textId="362EB958" w:rsidR="0AE3C416" w:rsidRDefault="0AE3C416" w:rsidP="4694EF7B">
            <w:r>
              <w:t>SLT – all staff</w:t>
            </w:r>
          </w:p>
          <w:p w14:paraId="0DC13F27" w14:textId="45B69127" w:rsidR="4694EF7B" w:rsidRDefault="4694EF7B" w:rsidP="4694EF7B"/>
          <w:p w14:paraId="33539C6D" w14:textId="67C53B05" w:rsidR="00BA46A3" w:rsidRPr="00E66F71" w:rsidRDefault="00BA46A3" w:rsidP="20064F98">
            <w:pPr>
              <w:tabs>
                <w:tab w:val="left" w:pos="2794"/>
              </w:tabs>
            </w:pPr>
            <w:r w:rsidRPr="20064F98">
              <w:t xml:space="preserve">All Staff </w:t>
            </w:r>
          </w:p>
          <w:p w14:paraId="29A4D059" w14:textId="46832F2F" w:rsidR="00BA46A3" w:rsidRDefault="00BA46A3" w:rsidP="20064F98">
            <w:pPr>
              <w:tabs>
                <w:tab w:val="left" w:pos="2794"/>
              </w:tabs>
            </w:pPr>
          </w:p>
          <w:p w14:paraId="31B5E987" w14:textId="77777777" w:rsidR="001D2377" w:rsidRPr="00E66F71" w:rsidRDefault="001D2377" w:rsidP="20064F98">
            <w:pPr>
              <w:tabs>
                <w:tab w:val="left" w:pos="2794"/>
              </w:tabs>
            </w:pPr>
          </w:p>
          <w:p w14:paraId="6F8FA475" w14:textId="29DA25AE" w:rsidR="4694EF7B" w:rsidRDefault="4694EF7B" w:rsidP="4694EF7B"/>
          <w:p w14:paraId="30896A20" w14:textId="31D7325A" w:rsidR="7E5923E6" w:rsidRDefault="7E5923E6" w:rsidP="20064F98">
            <w:r w:rsidRPr="20064F98">
              <w:t>SLT/ASL</w:t>
            </w:r>
          </w:p>
          <w:p w14:paraId="32D9BC80" w14:textId="77777777" w:rsidR="00BA46A3" w:rsidRPr="00E66F71" w:rsidRDefault="00BA46A3" w:rsidP="00BA46A3">
            <w:pPr>
              <w:tabs>
                <w:tab w:val="left" w:pos="2794"/>
              </w:tabs>
              <w:rPr>
                <w:rFonts w:cstheme="minorHAnsi"/>
              </w:rPr>
            </w:pPr>
          </w:p>
          <w:p w14:paraId="66214FFE" w14:textId="77777777" w:rsidR="00BA46A3" w:rsidRPr="00E66F71" w:rsidRDefault="00BA46A3" w:rsidP="00BA46A3">
            <w:pPr>
              <w:tabs>
                <w:tab w:val="left" w:pos="2794"/>
              </w:tabs>
              <w:rPr>
                <w:rFonts w:cstheme="minorHAnsi"/>
              </w:rPr>
            </w:pPr>
          </w:p>
          <w:p w14:paraId="2706A6C8" w14:textId="77777777" w:rsidR="00BA46A3" w:rsidRPr="00E66F71" w:rsidRDefault="00BA46A3" w:rsidP="00BA46A3">
            <w:pPr>
              <w:tabs>
                <w:tab w:val="left" w:pos="2794"/>
              </w:tabs>
              <w:rPr>
                <w:rFonts w:cstheme="minorHAnsi"/>
              </w:rPr>
            </w:pPr>
          </w:p>
          <w:p w14:paraId="45390286" w14:textId="77777777" w:rsidR="00BA46A3" w:rsidRPr="00E66F71" w:rsidRDefault="00BA46A3" w:rsidP="00BA46A3">
            <w:pPr>
              <w:tabs>
                <w:tab w:val="left" w:pos="2794"/>
              </w:tabs>
              <w:rPr>
                <w:rFonts w:cstheme="minorHAnsi"/>
              </w:rPr>
            </w:pPr>
          </w:p>
          <w:p w14:paraId="3722AD8A" w14:textId="77777777" w:rsidR="00BA46A3" w:rsidRPr="00E66F71" w:rsidRDefault="00BA46A3" w:rsidP="00BA46A3">
            <w:pPr>
              <w:tabs>
                <w:tab w:val="left" w:pos="2794"/>
              </w:tabs>
              <w:rPr>
                <w:rFonts w:cstheme="minorHAnsi"/>
              </w:rPr>
            </w:pPr>
          </w:p>
          <w:p w14:paraId="6C305D4D" w14:textId="02AB26A3" w:rsidR="7E5923E6" w:rsidRDefault="7E5923E6" w:rsidP="20064F98">
            <w:pPr>
              <w:spacing w:line="259" w:lineRule="auto"/>
            </w:pPr>
            <w:r w:rsidRPr="20064F98">
              <w:t>FT</w:t>
            </w:r>
          </w:p>
          <w:p w14:paraId="671DC4F9" w14:textId="77777777" w:rsidR="00BA46A3" w:rsidRPr="00E66F71" w:rsidRDefault="00BA46A3" w:rsidP="00BA46A3">
            <w:pPr>
              <w:tabs>
                <w:tab w:val="left" w:pos="2794"/>
              </w:tabs>
              <w:rPr>
                <w:rFonts w:cstheme="minorHAnsi"/>
              </w:rPr>
            </w:pPr>
          </w:p>
          <w:p w14:paraId="3257D09B" w14:textId="10C2627A" w:rsidR="00BA46A3" w:rsidRPr="00E66F71" w:rsidRDefault="00BA46A3" w:rsidP="20064F98">
            <w:pPr>
              <w:tabs>
                <w:tab w:val="left" w:pos="2794"/>
              </w:tabs>
            </w:pPr>
          </w:p>
          <w:p w14:paraId="7B85354F" w14:textId="7A21A67D" w:rsidR="68C2F3DF" w:rsidRDefault="68C2F3DF" w:rsidP="4694EF7B">
            <w:pPr>
              <w:spacing w:line="259" w:lineRule="auto"/>
            </w:pPr>
            <w:r>
              <w:t>KM/EA</w:t>
            </w:r>
          </w:p>
          <w:p w14:paraId="3DA4C81C" w14:textId="17AC5100" w:rsidR="00BA46A3" w:rsidRPr="00E66F71" w:rsidRDefault="00BA46A3" w:rsidP="20064F98">
            <w:pPr>
              <w:tabs>
                <w:tab w:val="left" w:pos="2794"/>
              </w:tabs>
            </w:pPr>
          </w:p>
          <w:p w14:paraId="6B13B0D9" w14:textId="6B7EA15C" w:rsidR="00BA46A3" w:rsidRPr="00E66F71" w:rsidRDefault="00BA46A3" w:rsidP="20064F98">
            <w:pPr>
              <w:tabs>
                <w:tab w:val="left" w:pos="2794"/>
              </w:tabs>
            </w:pPr>
          </w:p>
          <w:p w14:paraId="50BE8756" w14:textId="355FBD46" w:rsidR="00BA46A3" w:rsidRPr="00E66F71" w:rsidRDefault="00BA46A3" w:rsidP="20064F98">
            <w:pPr>
              <w:tabs>
                <w:tab w:val="left" w:pos="2794"/>
              </w:tabs>
            </w:pPr>
          </w:p>
          <w:p w14:paraId="5FF9DCFA" w14:textId="6C3038AB" w:rsidR="00BA46A3" w:rsidRPr="00E66F71" w:rsidRDefault="00BA46A3" w:rsidP="20064F98">
            <w:pPr>
              <w:tabs>
                <w:tab w:val="left" w:pos="2794"/>
              </w:tabs>
            </w:pPr>
          </w:p>
          <w:p w14:paraId="13BBAD9D" w14:textId="36228CD9" w:rsidR="00BA46A3" w:rsidRPr="00E66F71" w:rsidRDefault="00BA46A3" w:rsidP="20064F98">
            <w:pPr>
              <w:tabs>
                <w:tab w:val="left" w:pos="2794"/>
              </w:tabs>
            </w:pPr>
          </w:p>
          <w:p w14:paraId="6D9AE02A" w14:textId="2E21D579" w:rsidR="00BA46A3" w:rsidRPr="00E66F71" w:rsidRDefault="00BA46A3" w:rsidP="20064F98">
            <w:pPr>
              <w:tabs>
                <w:tab w:val="left" w:pos="2794"/>
              </w:tabs>
            </w:pPr>
          </w:p>
          <w:p w14:paraId="1C025446" w14:textId="5F7BD25D" w:rsidR="00BA46A3" w:rsidRPr="00E66F71" w:rsidRDefault="00BA46A3" w:rsidP="20064F98">
            <w:pPr>
              <w:tabs>
                <w:tab w:val="left" w:pos="2794"/>
              </w:tabs>
            </w:pPr>
          </w:p>
          <w:p w14:paraId="741A35B2" w14:textId="27E84D31" w:rsidR="4694EF7B" w:rsidRDefault="4694EF7B" w:rsidP="4694EF7B"/>
          <w:p w14:paraId="428D3BAF" w14:textId="58475574" w:rsidR="4694EF7B" w:rsidRDefault="4694EF7B" w:rsidP="4694EF7B"/>
          <w:p w14:paraId="1B290D23" w14:textId="074AE234" w:rsidR="4694EF7B" w:rsidRDefault="4694EF7B" w:rsidP="4694EF7B"/>
          <w:p w14:paraId="24A9CECA" w14:textId="7E3F1352" w:rsidR="4694EF7B" w:rsidRDefault="4694EF7B" w:rsidP="4694EF7B"/>
          <w:p w14:paraId="2A314380" w14:textId="26A989A7" w:rsidR="4694EF7B" w:rsidRDefault="4694EF7B" w:rsidP="4694EF7B"/>
          <w:p w14:paraId="7633C58B" w14:textId="621AB3E5" w:rsidR="4694EF7B" w:rsidRDefault="4694EF7B" w:rsidP="4694EF7B"/>
          <w:p w14:paraId="5D7A3809" w14:textId="34A36D6E" w:rsidR="00BA46A3" w:rsidRPr="00E66F71" w:rsidRDefault="00BA46A3" w:rsidP="20064F98">
            <w:pPr>
              <w:tabs>
                <w:tab w:val="left" w:pos="2794"/>
              </w:tabs>
            </w:pPr>
          </w:p>
          <w:p w14:paraId="7993692C" w14:textId="313DB7F5" w:rsidR="00BA46A3" w:rsidRPr="00E66F71" w:rsidRDefault="00BA46A3" w:rsidP="20064F98">
            <w:pPr>
              <w:tabs>
                <w:tab w:val="left" w:pos="2794"/>
              </w:tabs>
            </w:pPr>
          </w:p>
          <w:p w14:paraId="3837BE63" w14:textId="2DA89FBB" w:rsidR="00BA46A3" w:rsidRPr="00E66F71" w:rsidRDefault="00BA46A3" w:rsidP="4694EF7B">
            <w:pPr>
              <w:tabs>
                <w:tab w:val="left" w:pos="2794"/>
              </w:tabs>
            </w:pPr>
          </w:p>
          <w:p w14:paraId="1D826CB2" w14:textId="7511EDCB" w:rsidR="00BA46A3" w:rsidRPr="00E66F71" w:rsidRDefault="00BA46A3" w:rsidP="4694EF7B">
            <w:pPr>
              <w:tabs>
                <w:tab w:val="left" w:pos="2794"/>
              </w:tabs>
            </w:pPr>
          </w:p>
          <w:p w14:paraId="441C16C3" w14:textId="515D24D5" w:rsidR="00BA46A3" w:rsidRPr="00E66F71" w:rsidRDefault="00BA46A3" w:rsidP="4694EF7B">
            <w:pPr>
              <w:tabs>
                <w:tab w:val="left" w:pos="2794"/>
              </w:tabs>
            </w:pPr>
          </w:p>
          <w:p w14:paraId="7498FA42" w14:textId="12D40395" w:rsidR="00BA46A3" w:rsidRPr="00E66F71" w:rsidRDefault="4913A960" w:rsidP="4694EF7B">
            <w:pPr>
              <w:tabs>
                <w:tab w:val="left" w:pos="2794"/>
              </w:tabs>
            </w:pPr>
            <w:r>
              <w:t>All Staff</w:t>
            </w:r>
          </w:p>
          <w:p w14:paraId="61DBD19A" w14:textId="5D57572A" w:rsidR="00BA46A3" w:rsidRPr="00E66F71" w:rsidRDefault="00BA46A3" w:rsidP="4694EF7B">
            <w:pPr>
              <w:tabs>
                <w:tab w:val="left" w:pos="2794"/>
              </w:tabs>
            </w:pPr>
          </w:p>
          <w:p w14:paraId="4D3702F8" w14:textId="24A8E088" w:rsidR="00BA46A3" w:rsidRPr="00E66F71" w:rsidRDefault="00BA46A3" w:rsidP="4694EF7B">
            <w:pPr>
              <w:tabs>
                <w:tab w:val="left" w:pos="2794"/>
              </w:tabs>
            </w:pPr>
          </w:p>
          <w:p w14:paraId="5FCCBBA8" w14:textId="096532B9" w:rsidR="00BA46A3" w:rsidRPr="00E66F71" w:rsidRDefault="4913A960" w:rsidP="4694EF7B">
            <w:pPr>
              <w:tabs>
                <w:tab w:val="left" w:pos="2794"/>
              </w:tabs>
            </w:pPr>
            <w:r>
              <w:t>SLT</w:t>
            </w:r>
          </w:p>
          <w:p w14:paraId="0A26F1FA" w14:textId="545F4F48" w:rsidR="00BA46A3" w:rsidRPr="00E66F71" w:rsidRDefault="00BA46A3" w:rsidP="4694EF7B">
            <w:pPr>
              <w:tabs>
                <w:tab w:val="left" w:pos="2794"/>
              </w:tabs>
            </w:pPr>
          </w:p>
          <w:p w14:paraId="6DEB3A4A" w14:textId="73D6E33D" w:rsidR="00BA46A3" w:rsidRPr="00E66F71" w:rsidRDefault="00BA46A3" w:rsidP="4694EF7B">
            <w:pPr>
              <w:tabs>
                <w:tab w:val="left" w:pos="2794"/>
              </w:tabs>
            </w:pPr>
          </w:p>
          <w:p w14:paraId="0FF0E063" w14:textId="3E3992AC" w:rsidR="00BA46A3" w:rsidRPr="00E66F71" w:rsidRDefault="00BA46A3" w:rsidP="4694EF7B">
            <w:pPr>
              <w:tabs>
                <w:tab w:val="left" w:pos="2794"/>
              </w:tabs>
            </w:pPr>
          </w:p>
          <w:p w14:paraId="2CE9115D" w14:textId="7DA2AC2F" w:rsidR="00BA46A3" w:rsidRPr="00E66F71" w:rsidRDefault="00BA46A3" w:rsidP="4694EF7B">
            <w:pPr>
              <w:tabs>
                <w:tab w:val="left" w:pos="2794"/>
              </w:tabs>
            </w:pPr>
          </w:p>
          <w:p w14:paraId="7C1A6BC8" w14:textId="2DB9ED72" w:rsidR="00BA46A3" w:rsidRPr="00E66F71" w:rsidRDefault="3C496D96" w:rsidP="4694EF7B">
            <w:pPr>
              <w:tabs>
                <w:tab w:val="left" w:pos="2794"/>
              </w:tabs>
            </w:pPr>
            <w:r>
              <w:t>All staff</w:t>
            </w:r>
          </w:p>
        </w:tc>
        <w:tc>
          <w:tcPr>
            <w:tcW w:w="1335" w:type="dxa"/>
            <w:gridSpan w:val="2"/>
            <w:shd w:val="clear" w:color="auto" w:fill="auto"/>
          </w:tcPr>
          <w:p w14:paraId="1CA5C401" w14:textId="3EE4ED43" w:rsidR="00BA46A3" w:rsidRPr="00E66F71" w:rsidRDefault="00BA46A3" w:rsidP="074DCE26">
            <w:pPr>
              <w:tabs>
                <w:tab w:val="left" w:pos="2794"/>
              </w:tabs>
            </w:pPr>
            <w:r w:rsidRPr="074DCE26">
              <w:lastRenderedPageBreak/>
              <w:t>B</w:t>
            </w:r>
            <w:r w:rsidR="001D2377" w:rsidRPr="074DCE26">
              <w:t xml:space="preserve">y Jan </w:t>
            </w:r>
            <w:r w:rsidRPr="074DCE26">
              <w:t>202</w:t>
            </w:r>
            <w:r w:rsidR="0D6EB0B1" w:rsidRPr="074DCE26">
              <w:t>1</w:t>
            </w:r>
          </w:p>
          <w:p w14:paraId="1E5D2704" w14:textId="77777777" w:rsidR="00BA46A3" w:rsidRPr="00E66F71" w:rsidRDefault="00BA46A3" w:rsidP="00BA46A3">
            <w:pPr>
              <w:tabs>
                <w:tab w:val="left" w:pos="2794"/>
              </w:tabs>
              <w:rPr>
                <w:rFonts w:cstheme="minorHAnsi"/>
              </w:rPr>
            </w:pPr>
          </w:p>
          <w:p w14:paraId="76AE9752" w14:textId="77777777" w:rsidR="00BA46A3" w:rsidRPr="00E66F71" w:rsidRDefault="00BA46A3" w:rsidP="00BA46A3">
            <w:pPr>
              <w:tabs>
                <w:tab w:val="left" w:pos="2794"/>
              </w:tabs>
              <w:rPr>
                <w:rFonts w:cstheme="minorHAnsi"/>
              </w:rPr>
            </w:pPr>
          </w:p>
          <w:p w14:paraId="0618D10E" w14:textId="48EA3EAA" w:rsidR="7F260C25" w:rsidRDefault="7F260C25" w:rsidP="4694EF7B">
            <w:pPr>
              <w:spacing w:line="259" w:lineRule="auto"/>
            </w:pPr>
            <w:r w:rsidRPr="4694EF7B">
              <w:t>Ongoing</w:t>
            </w:r>
          </w:p>
          <w:p w14:paraId="391809F6" w14:textId="56CE9243" w:rsidR="4694EF7B" w:rsidRDefault="4694EF7B" w:rsidP="4694EF7B">
            <w:pPr>
              <w:spacing w:line="259" w:lineRule="auto"/>
            </w:pPr>
          </w:p>
          <w:p w14:paraId="19E9170F" w14:textId="0300AF20" w:rsidR="4694EF7B" w:rsidRDefault="4694EF7B" w:rsidP="4694EF7B">
            <w:pPr>
              <w:spacing w:line="259" w:lineRule="auto"/>
            </w:pPr>
          </w:p>
          <w:p w14:paraId="7759AF38" w14:textId="0375AB72" w:rsidR="5D22C7A5" w:rsidRDefault="5D22C7A5" w:rsidP="4694EF7B">
            <w:pPr>
              <w:spacing w:line="259" w:lineRule="auto"/>
            </w:pPr>
            <w:r w:rsidRPr="4694EF7B">
              <w:t>Term 3</w:t>
            </w:r>
          </w:p>
          <w:p w14:paraId="4B9D389F" w14:textId="6AF53416" w:rsidR="4694EF7B" w:rsidRDefault="4694EF7B" w:rsidP="4694EF7B">
            <w:pPr>
              <w:spacing w:line="259" w:lineRule="auto"/>
            </w:pPr>
          </w:p>
          <w:p w14:paraId="712CBD00" w14:textId="77777777" w:rsidR="00BA46A3" w:rsidRPr="00E66F71" w:rsidRDefault="00BA46A3" w:rsidP="4694EF7B">
            <w:pPr>
              <w:tabs>
                <w:tab w:val="left" w:pos="2794"/>
              </w:tabs>
            </w:pPr>
          </w:p>
          <w:p w14:paraId="1BAFC0B6" w14:textId="65BB1832" w:rsidR="4694EF7B" w:rsidRDefault="4694EF7B" w:rsidP="4694EF7B"/>
          <w:p w14:paraId="434BE381" w14:textId="77777777" w:rsidR="00BA46A3" w:rsidRPr="00E66F71" w:rsidRDefault="00BA46A3" w:rsidP="00BA46A3">
            <w:pPr>
              <w:tabs>
                <w:tab w:val="left" w:pos="2794"/>
              </w:tabs>
              <w:rPr>
                <w:rFonts w:cstheme="minorHAnsi"/>
              </w:rPr>
            </w:pPr>
            <w:r w:rsidRPr="00E66F71">
              <w:rPr>
                <w:rFonts w:cstheme="minorHAnsi"/>
              </w:rPr>
              <w:t>August 2020, termly review</w:t>
            </w:r>
          </w:p>
          <w:p w14:paraId="51639657" w14:textId="77777777" w:rsidR="00BA46A3" w:rsidRPr="00E66F71" w:rsidRDefault="00BA46A3" w:rsidP="00BA46A3">
            <w:pPr>
              <w:tabs>
                <w:tab w:val="left" w:pos="2794"/>
              </w:tabs>
              <w:rPr>
                <w:rFonts w:cstheme="minorHAnsi"/>
              </w:rPr>
            </w:pPr>
          </w:p>
          <w:p w14:paraId="748B7692" w14:textId="77777777" w:rsidR="00BA46A3" w:rsidRPr="00E66F71" w:rsidRDefault="00BA46A3" w:rsidP="00BA46A3">
            <w:pPr>
              <w:tabs>
                <w:tab w:val="left" w:pos="2794"/>
              </w:tabs>
              <w:rPr>
                <w:rFonts w:cstheme="minorHAnsi"/>
              </w:rPr>
            </w:pPr>
          </w:p>
          <w:p w14:paraId="2550BF9E" w14:textId="77777777" w:rsidR="00BA46A3" w:rsidRPr="00E66F71" w:rsidRDefault="00BA46A3" w:rsidP="00BA46A3">
            <w:pPr>
              <w:tabs>
                <w:tab w:val="left" w:pos="2794"/>
              </w:tabs>
              <w:rPr>
                <w:rFonts w:cstheme="minorHAnsi"/>
              </w:rPr>
            </w:pPr>
            <w:r w:rsidRPr="00E66F71">
              <w:rPr>
                <w:rFonts w:cstheme="minorHAnsi"/>
              </w:rPr>
              <w:t>By May 2021</w:t>
            </w:r>
          </w:p>
          <w:p w14:paraId="25D3DE8D" w14:textId="77777777" w:rsidR="00BA46A3" w:rsidRPr="00E66F71" w:rsidRDefault="00BA46A3" w:rsidP="00BA46A3">
            <w:pPr>
              <w:tabs>
                <w:tab w:val="left" w:pos="2794"/>
              </w:tabs>
              <w:rPr>
                <w:rFonts w:cstheme="minorHAnsi"/>
              </w:rPr>
            </w:pPr>
          </w:p>
          <w:p w14:paraId="4C0D8C02" w14:textId="77777777" w:rsidR="00BA46A3" w:rsidRPr="00E66F71" w:rsidRDefault="00BA46A3" w:rsidP="00BA46A3">
            <w:pPr>
              <w:tabs>
                <w:tab w:val="left" w:pos="2794"/>
              </w:tabs>
              <w:rPr>
                <w:rFonts w:cstheme="minorHAnsi"/>
              </w:rPr>
            </w:pPr>
          </w:p>
          <w:p w14:paraId="30D92FD4" w14:textId="60EFBBE4" w:rsidR="243BAA6C" w:rsidRDefault="243BAA6C" w:rsidP="4694EF7B">
            <w:pPr>
              <w:spacing w:line="259" w:lineRule="auto"/>
            </w:pPr>
            <w:r>
              <w:t>From Term 2</w:t>
            </w:r>
          </w:p>
          <w:p w14:paraId="71F94C5E" w14:textId="06C02DB5" w:rsidR="00BA46A3" w:rsidRPr="00E66F71" w:rsidRDefault="00BA46A3" w:rsidP="20064F98">
            <w:pPr>
              <w:tabs>
                <w:tab w:val="left" w:pos="2794"/>
              </w:tabs>
            </w:pPr>
          </w:p>
          <w:p w14:paraId="64299F5B" w14:textId="42B5A760" w:rsidR="00BA46A3" w:rsidRPr="00E66F71" w:rsidRDefault="00BA46A3" w:rsidP="20064F98">
            <w:pPr>
              <w:tabs>
                <w:tab w:val="left" w:pos="2794"/>
              </w:tabs>
            </w:pPr>
          </w:p>
          <w:p w14:paraId="2A6BBFE4" w14:textId="400C2522" w:rsidR="00BA46A3" w:rsidRPr="00E66F71" w:rsidRDefault="00BA46A3" w:rsidP="20064F98">
            <w:pPr>
              <w:tabs>
                <w:tab w:val="left" w:pos="2794"/>
              </w:tabs>
            </w:pPr>
          </w:p>
          <w:p w14:paraId="2BF87E6F" w14:textId="04A97C6A" w:rsidR="00BA46A3" w:rsidRPr="00E66F71" w:rsidRDefault="00BA46A3" w:rsidP="20064F98">
            <w:pPr>
              <w:tabs>
                <w:tab w:val="left" w:pos="2794"/>
              </w:tabs>
            </w:pPr>
          </w:p>
          <w:p w14:paraId="23D310B8" w14:textId="146FC21C" w:rsidR="00BA46A3" w:rsidRPr="00E66F71" w:rsidRDefault="00BA46A3" w:rsidP="20064F98">
            <w:pPr>
              <w:tabs>
                <w:tab w:val="left" w:pos="2794"/>
              </w:tabs>
            </w:pPr>
          </w:p>
          <w:p w14:paraId="0D6C75B1" w14:textId="315526DF" w:rsidR="4694EF7B" w:rsidRDefault="4694EF7B"/>
          <w:p w14:paraId="37AE714E" w14:textId="4D6710A6" w:rsidR="4694EF7B" w:rsidRDefault="4694EF7B"/>
          <w:p w14:paraId="3D79EAF0" w14:textId="720C4812" w:rsidR="4694EF7B" w:rsidRDefault="4694EF7B"/>
          <w:p w14:paraId="69782D8F" w14:textId="4D8D8ACF" w:rsidR="4694EF7B" w:rsidRDefault="4694EF7B"/>
          <w:p w14:paraId="09BFE35B" w14:textId="539C5186" w:rsidR="4694EF7B" w:rsidRDefault="4694EF7B"/>
          <w:p w14:paraId="55145AC3" w14:textId="35AE7128" w:rsidR="4694EF7B" w:rsidRDefault="4694EF7B"/>
          <w:p w14:paraId="512557D1" w14:textId="4C3D8E70" w:rsidR="4694EF7B" w:rsidRDefault="4694EF7B" w:rsidP="4694EF7B"/>
          <w:p w14:paraId="147F6A3C" w14:textId="6B85A6FC" w:rsidR="4694EF7B" w:rsidRDefault="4694EF7B"/>
          <w:p w14:paraId="2B8B4F62" w14:textId="15DDDC06" w:rsidR="4694EF7B" w:rsidRDefault="4694EF7B" w:rsidP="4694EF7B">
            <w:pPr>
              <w:spacing w:line="259" w:lineRule="auto"/>
            </w:pPr>
          </w:p>
          <w:p w14:paraId="45B54091" w14:textId="62A1F0C8" w:rsidR="4694EF7B" w:rsidRDefault="4694EF7B" w:rsidP="4694EF7B">
            <w:pPr>
              <w:spacing w:line="259" w:lineRule="auto"/>
            </w:pPr>
          </w:p>
          <w:p w14:paraId="2056A595" w14:textId="466C276C" w:rsidR="4694EF7B" w:rsidRDefault="4694EF7B" w:rsidP="4694EF7B">
            <w:pPr>
              <w:spacing w:line="259" w:lineRule="auto"/>
            </w:pPr>
          </w:p>
          <w:p w14:paraId="511F0CFC" w14:textId="1FE5CEA4" w:rsidR="243BAA6C" w:rsidRDefault="243BAA6C" w:rsidP="4694EF7B">
            <w:pPr>
              <w:spacing w:line="259" w:lineRule="auto"/>
            </w:pPr>
            <w:r>
              <w:t>Ongoing</w:t>
            </w:r>
          </w:p>
          <w:p w14:paraId="5E3B13F8" w14:textId="4EF82D6E" w:rsidR="00BA46A3" w:rsidRPr="00E66F71" w:rsidRDefault="00BA46A3" w:rsidP="4694EF7B">
            <w:pPr>
              <w:tabs>
                <w:tab w:val="left" w:pos="2794"/>
              </w:tabs>
            </w:pPr>
          </w:p>
          <w:p w14:paraId="66C051B7" w14:textId="06C24126" w:rsidR="00BA46A3" w:rsidRPr="00E66F71" w:rsidRDefault="00BA46A3" w:rsidP="4694EF7B">
            <w:pPr>
              <w:tabs>
                <w:tab w:val="left" w:pos="2794"/>
              </w:tabs>
            </w:pPr>
          </w:p>
          <w:p w14:paraId="1342E04A" w14:textId="1250A65A" w:rsidR="00BA46A3" w:rsidRPr="00E66F71" w:rsidRDefault="25FC1C2E" w:rsidP="4694EF7B">
            <w:pPr>
              <w:tabs>
                <w:tab w:val="left" w:pos="2794"/>
              </w:tabs>
            </w:pPr>
            <w:r>
              <w:t>Term 3</w:t>
            </w:r>
          </w:p>
          <w:p w14:paraId="6CDC747D" w14:textId="0F3E7E9E" w:rsidR="00BA46A3" w:rsidRPr="00E66F71" w:rsidRDefault="00BA46A3" w:rsidP="4694EF7B">
            <w:pPr>
              <w:tabs>
                <w:tab w:val="left" w:pos="2794"/>
              </w:tabs>
            </w:pPr>
          </w:p>
          <w:p w14:paraId="73433B59" w14:textId="0D47FAB7" w:rsidR="00BA46A3" w:rsidRPr="00E66F71" w:rsidRDefault="00BA46A3" w:rsidP="4694EF7B">
            <w:pPr>
              <w:tabs>
                <w:tab w:val="left" w:pos="2794"/>
              </w:tabs>
            </w:pPr>
          </w:p>
          <w:p w14:paraId="7D560A6F" w14:textId="3D001A53" w:rsidR="00BA46A3" w:rsidRPr="00E66F71" w:rsidRDefault="00BA46A3" w:rsidP="4694EF7B">
            <w:pPr>
              <w:tabs>
                <w:tab w:val="left" w:pos="2794"/>
              </w:tabs>
            </w:pPr>
          </w:p>
          <w:p w14:paraId="7443EF4E" w14:textId="32E278E8" w:rsidR="00BA46A3" w:rsidRPr="00E66F71" w:rsidRDefault="00BA46A3" w:rsidP="4694EF7B">
            <w:pPr>
              <w:tabs>
                <w:tab w:val="left" w:pos="2794"/>
              </w:tabs>
            </w:pPr>
          </w:p>
          <w:p w14:paraId="0C16972A" w14:textId="46FD365A" w:rsidR="00BA46A3" w:rsidRPr="00E66F71" w:rsidRDefault="584C5827" w:rsidP="4694EF7B">
            <w:pPr>
              <w:tabs>
                <w:tab w:val="left" w:pos="2794"/>
              </w:tabs>
            </w:pPr>
            <w:r>
              <w:t>Nov/Dec</w:t>
            </w:r>
          </w:p>
        </w:tc>
        <w:tc>
          <w:tcPr>
            <w:tcW w:w="6038" w:type="dxa"/>
            <w:gridSpan w:val="2"/>
            <w:shd w:val="clear" w:color="auto" w:fill="auto"/>
          </w:tcPr>
          <w:p w14:paraId="58E2601B" w14:textId="11ED413E" w:rsidR="00BA46A3" w:rsidRPr="00E66F71" w:rsidRDefault="00BA46A3" w:rsidP="005647F0">
            <w:pPr>
              <w:shd w:val="clear" w:color="auto" w:fill="FFC000"/>
              <w:tabs>
                <w:tab w:val="left" w:pos="2794"/>
              </w:tabs>
            </w:pPr>
            <w:r>
              <w:lastRenderedPageBreak/>
              <w:t>Key areas identified with staff, pupils and parents. Action plan in place to support mentally healthy school. Pupil sampling and feedback from staff and families will support this.</w:t>
            </w:r>
          </w:p>
          <w:p w14:paraId="4F13766A" w14:textId="04C58FE1" w:rsidR="4694EF7B" w:rsidRDefault="4694EF7B" w:rsidP="4694EF7B"/>
          <w:p w14:paraId="02839C9D" w14:textId="570F58AF" w:rsidR="310E45A2" w:rsidRDefault="310E45A2" w:rsidP="005647F0">
            <w:pPr>
              <w:shd w:val="clear" w:color="auto" w:fill="FFC000"/>
            </w:pPr>
            <w:r>
              <w:t xml:space="preserve">Healthy workforce – reduced absences.  </w:t>
            </w:r>
          </w:p>
          <w:p w14:paraId="7EE0F7F7" w14:textId="37937E82" w:rsidR="00EB8EF0" w:rsidRDefault="00EB8EF0" w:rsidP="005647F0">
            <w:pPr>
              <w:shd w:val="clear" w:color="auto" w:fill="FFC000"/>
              <w:spacing w:line="259" w:lineRule="auto"/>
            </w:pPr>
            <w:r>
              <w:t>Outcome of meetings – areas of support being met</w:t>
            </w:r>
          </w:p>
          <w:p w14:paraId="7F8DD767" w14:textId="77777777" w:rsidR="00BA46A3" w:rsidRPr="00E66F71" w:rsidRDefault="00BA46A3" w:rsidP="00BA46A3">
            <w:pPr>
              <w:tabs>
                <w:tab w:val="left" w:pos="2794"/>
              </w:tabs>
              <w:rPr>
                <w:rFonts w:cstheme="minorHAnsi"/>
              </w:rPr>
            </w:pPr>
          </w:p>
          <w:p w14:paraId="7F8D8453" w14:textId="77777777" w:rsidR="00BA46A3" w:rsidRPr="00E66F71" w:rsidRDefault="00BA46A3" w:rsidP="005647F0">
            <w:pPr>
              <w:shd w:val="clear" w:color="auto" w:fill="00B050"/>
              <w:tabs>
                <w:tab w:val="left" w:pos="2794"/>
              </w:tabs>
            </w:pPr>
            <w:r w:rsidRPr="20064F98">
              <w:t>Planning and discussion will centre around children’s experiences with a focus on how to maximise engagement. Information from planning meetings, tracking meetings and learning visits will support this.</w:t>
            </w:r>
          </w:p>
          <w:p w14:paraId="731A525E" w14:textId="77777777" w:rsidR="00BA46A3" w:rsidRPr="00E66F71" w:rsidRDefault="00BA46A3" w:rsidP="00BA46A3">
            <w:pPr>
              <w:tabs>
                <w:tab w:val="left" w:pos="2794"/>
              </w:tabs>
              <w:rPr>
                <w:rFonts w:cstheme="minorHAnsi"/>
              </w:rPr>
            </w:pPr>
          </w:p>
          <w:p w14:paraId="655AC60F" w14:textId="1DD7EC6D" w:rsidR="20064F98" w:rsidRDefault="20064F98" w:rsidP="20064F98"/>
          <w:p w14:paraId="162BC712" w14:textId="159AAC18" w:rsidR="20064F98" w:rsidRDefault="20064F98" w:rsidP="20064F98"/>
          <w:p w14:paraId="67EB3958" w14:textId="22DC48DE" w:rsidR="20064F98" w:rsidRDefault="20064F98" w:rsidP="20064F98"/>
          <w:p w14:paraId="53D6E7D8" w14:textId="54B57E79" w:rsidR="00BA46A3" w:rsidRPr="00E66F71" w:rsidRDefault="00BA46A3" w:rsidP="005647F0">
            <w:pPr>
              <w:shd w:val="clear" w:color="auto" w:fill="00B050"/>
              <w:tabs>
                <w:tab w:val="left" w:pos="2794"/>
              </w:tabs>
            </w:pPr>
            <w:r w:rsidRPr="20064F98">
              <w:lastRenderedPageBreak/>
              <w:t xml:space="preserve">Discussions about concerns around learners’ presentation will </w:t>
            </w:r>
            <w:r w:rsidR="752AF782" w:rsidRPr="20064F98">
              <w:t>highlight</w:t>
            </w:r>
            <w:r w:rsidRPr="20064F98">
              <w:t xml:space="preserve"> </w:t>
            </w:r>
            <w:r w:rsidR="3BA9EF4A" w:rsidRPr="20064F98">
              <w:t xml:space="preserve">staff </w:t>
            </w:r>
            <w:r w:rsidRPr="20064F98">
              <w:t>understanding of nurture principles, attachment theory, trauma and Adverse Childhood Experiences.</w:t>
            </w:r>
          </w:p>
          <w:p w14:paraId="76892182" w14:textId="77777777" w:rsidR="00BA46A3" w:rsidRPr="00E66F71" w:rsidRDefault="00BA46A3" w:rsidP="20064F98">
            <w:pPr>
              <w:tabs>
                <w:tab w:val="left" w:pos="2794"/>
              </w:tabs>
            </w:pPr>
          </w:p>
          <w:p w14:paraId="57EA541F" w14:textId="48B2F146" w:rsidR="20064F98" w:rsidRDefault="20064F98" w:rsidP="20064F98"/>
          <w:p w14:paraId="22F9875E" w14:textId="5BD05145" w:rsidR="20064F98" w:rsidRDefault="20064F98" w:rsidP="20064F98"/>
          <w:p w14:paraId="246FB638" w14:textId="2A33766E" w:rsidR="20064F98" w:rsidRDefault="20064F98" w:rsidP="20064F98"/>
          <w:p w14:paraId="2182A8D0" w14:textId="6D8AE716" w:rsidR="20064F98" w:rsidRDefault="20064F98" w:rsidP="20064F98"/>
          <w:p w14:paraId="564A15BE" w14:textId="43C73ED5" w:rsidR="20064F98" w:rsidRDefault="20064F98" w:rsidP="20064F98"/>
          <w:p w14:paraId="15C02DCF" w14:textId="12E3EA33" w:rsidR="20064F98" w:rsidRDefault="20064F98" w:rsidP="4694EF7B"/>
          <w:p w14:paraId="3FC5673E" w14:textId="2575F623" w:rsidR="20064F98" w:rsidRDefault="20064F98" w:rsidP="20064F98"/>
          <w:p w14:paraId="25AA3654" w14:textId="7B155FCA" w:rsidR="00BA46A3" w:rsidRPr="00E66F71" w:rsidRDefault="00BA46A3" w:rsidP="00A700E8">
            <w:pPr>
              <w:shd w:val="clear" w:color="auto" w:fill="FFC000"/>
              <w:tabs>
                <w:tab w:val="left" w:pos="2794"/>
              </w:tabs>
            </w:pPr>
            <w:r w:rsidRPr="20064F98">
              <w:t>Progress and impact will be reviewed through pupil sampling, feedback from families, ongoing check-in, feedback from staff, learning visits and observation.</w:t>
            </w:r>
          </w:p>
          <w:p w14:paraId="457CCBFF" w14:textId="5E1306A4" w:rsidR="00BA46A3" w:rsidRPr="00E66F71" w:rsidRDefault="00BA46A3" w:rsidP="20064F98">
            <w:pPr>
              <w:tabs>
                <w:tab w:val="left" w:pos="2794"/>
              </w:tabs>
            </w:pPr>
          </w:p>
          <w:p w14:paraId="145BD8F4" w14:textId="75FBB067" w:rsidR="4694EF7B" w:rsidRDefault="4694EF7B"/>
          <w:p w14:paraId="5C286B33" w14:textId="19C7A4A2" w:rsidR="4694EF7B" w:rsidRDefault="4694EF7B"/>
          <w:p w14:paraId="6138ADF2" w14:textId="4FFB0549" w:rsidR="4694EF7B" w:rsidRDefault="4694EF7B"/>
          <w:p w14:paraId="1CEED5CB" w14:textId="1D60EFBE" w:rsidR="4694EF7B" w:rsidRDefault="4694EF7B"/>
          <w:p w14:paraId="0DDD39ED" w14:textId="06429609" w:rsidR="4694EF7B" w:rsidRDefault="4694EF7B"/>
          <w:p w14:paraId="2517F766" w14:textId="592B5D55" w:rsidR="4694EF7B" w:rsidRDefault="4694EF7B"/>
          <w:p w14:paraId="0952A953" w14:textId="0007C078" w:rsidR="00BA46A3" w:rsidRPr="00E66F71" w:rsidRDefault="321BA7BF" w:rsidP="00A700E8">
            <w:pPr>
              <w:shd w:val="clear" w:color="auto" w:fill="FFC000"/>
              <w:tabs>
                <w:tab w:val="left" w:pos="2794"/>
              </w:tabs>
            </w:pPr>
            <w:r>
              <w:t>HGIOURS will be used to gather pupil views specifically around ‘OUR RELATIONSHIPS’</w:t>
            </w:r>
          </w:p>
          <w:p w14:paraId="236635D6" w14:textId="3EF89C63" w:rsidR="00BA46A3" w:rsidRPr="00E66F71" w:rsidRDefault="00BA46A3" w:rsidP="4694EF7B">
            <w:pPr>
              <w:tabs>
                <w:tab w:val="left" w:pos="2794"/>
              </w:tabs>
            </w:pPr>
          </w:p>
          <w:p w14:paraId="0A527EA6" w14:textId="0EECD528" w:rsidR="00BA46A3" w:rsidRPr="00E66F71" w:rsidRDefault="00BA46A3" w:rsidP="4694EF7B">
            <w:pPr>
              <w:tabs>
                <w:tab w:val="left" w:pos="2794"/>
              </w:tabs>
            </w:pPr>
          </w:p>
          <w:p w14:paraId="74234FE1" w14:textId="0525DA0B" w:rsidR="00BA46A3" w:rsidRPr="00E66F71" w:rsidRDefault="7FB1BF66" w:rsidP="00A700E8">
            <w:pPr>
              <w:shd w:val="clear" w:color="auto" w:fill="FFC000"/>
              <w:tabs>
                <w:tab w:val="left" w:pos="2794"/>
              </w:tabs>
            </w:pPr>
            <w:r>
              <w:t xml:space="preserve">Shared understanding with all stakeholders </w:t>
            </w:r>
            <w:r w:rsidR="5AFB4CA9">
              <w:t>around approaches to behaviour management</w:t>
            </w:r>
          </w:p>
          <w:p w14:paraId="73BEDD8A" w14:textId="5DABA9EF" w:rsidR="00BA46A3" w:rsidRPr="00E66F71" w:rsidRDefault="00BA46A3" w:rsidP="4694EF7B">
            <w:pPr>
              <w:tabs>
                <w:tab w:val="left" w:pos="2794"/>
              </w:tabs>
            </w:pPr>
          </w:p>
          <w:p w14:paraId="3D99F609" w14:textId="601EC917" w:rsidR="00BA46A3" w:rsidRPr="00E66F71" w:rsidRDefault="00BA46A3" w:rsidP="4694EF7B">
            <w:pPr>
              <w:tabs>
                <w:tab w:val="left" w:pos="2794"/>
              </w:tabs>
            </w:pPr>
          </w:p>
          <w:p w14:paraId="743737B6" w14:textId="757270F4" w:rsidR="00BA46A3" w:rsidRPr="00E66F71" w:rsidRDefault="7FB1BF66" w:rsidP="4694EF7B">
            <w:pPr>
              <w:tabs>
                <w:tab w:val="left" w:pos="2794"/>
              </w:tabs>
            </w:pPr>
            <w:r w:rsidRPr="00436D53">
              <w:rPr>
                <w:highlight w:val="green"/>
              </w:rPr>
              <w:t>Consistent approach to managing behaviour</w:t>
            </w:r>
          </w:p>
          <w:p w14:paraId="2B34A046" w14:textId="23347F4A" w:rsidR="00BA46A3" w:rsidRPr="00E66F71" w:rsidRDefault="00BA46A3" w:rsidP="4694EF7B">
            <w:pPr>
              <w:tabs>
                <w:tab w:val="left" w:pos="2794"/>
              </w:tabs>
            </w:pPr>
          </w:p>
          <w:p w14:paraId="05D7627B" w14:textId="325782D7" w:rsidR="00BA46A3" w:rsidRPr="00E66F71" w:rsidRDefault="7B4C24F5" w:rsidP="4694EF7B">
            <w:pPr>
              <w:tabs>
                <w:tab w:val="left" w:pos="2794"/>
              </w:tabs>
            </w:pPr>
            <w:r w:rsidRPr="00436D53">
              <w:rPr>
                <w:highlight w:val="green"/>
              </w:rPr>
              <w:t>Increased understanding of bullying behaviour and its impact on the mental health and wellbeing of others</w:t>
            </w:r>
          </w:p>
        </w:tc>
        <w:tc>
          <w:tcPr>
            <w:tcW w:w="1559" w:type="dxa"/>
            <w:shd w:val="clear" w:color="auto" w:fill="auto"/>
          </w:tcPr>
          <w:p w14:paraId="1159C184" w14:textId="00F690B5" w:rsidR="00BA46A3" w:rsidRDefault="002100FA" w:rsidP="00BA46A3">
            <w:pPr>
              <w:tabs>
                <w:tab w:val="left" w:pos="2794"/>
              </w:tabs>
              <w:rPr>
                <w:rFonts w:cstheme="minorHAnsi"/>
                <w:b/>
                <w:color w:val="000000"/>
                <w:sz w:val="16"/>
                <w:szCs w:val="16"/>
              </w:rPr>
            </w:pPr>
            <w:r>
              <w:rPr>
                <w:rFonts w:cstheme="minorHAnsi"/>
                <w:b/>
                <w:color w:val="000000"/>
                <w:sz w:val="16"/>
                <w:szCs w:val="16"/>
              </w:rPr>
              <w:lastRenderedPageBreak/>
              <w:t xml:space="preserve">Mentally Healthy School assessment tool completed by SLT and decision to </w:t>
            </w:r>
            <w:r w:rsidR="00805E58">
              <w:rPr>
                <w:rFonts w:cstheme="minorHAnsi"/>
                <w:b/>
                <w:color w:val="000000"/>
                <w:sz w:val="16"/>
                <w:szCs w:val="16"/>
              </w:rPr>
              <w:t>work towards Wellbeing Award for Schools in session 21/22.</w:t>
            </w:r>
          </w:p>
          <w:p w14:paraId="0E1A2B7A" w14:textId="1D0291E2" w:rsidR="00805E58" w:rsidRDefault="00805E58" w:rsidP="00BA46A3">
            <w:pPr>
              <w:tabs>
                <w:tab w:val="left" w:pos="2794"/>
              </w:tabs>
              <w:rPr>
                <w:rFonts w:cstheme="minorHAnsi"/>
                <w:b/>
                <w:color w:val="000000"/>
                <w:sz w:val="16"/>
                <w:szCs w:val="16"/>
              </w:rPr>
            </w:pPr>
          </w:p>
          <w:p w14:paraId="06A350AD" w14:textId="1F494F62" w:rsidR="00805E58" w:rsidRDefault="000304A4" w:rsidP="00BA46A3">
            <w:pPr>
              <w:tabs>
                <w:tab w:val="left" w:pos="2794"/>
              </w:tabs>
              <w:rPr>
                <w:rFonts w:cstheme="minorHAnsi"/>
                <w:b/>
                <w:color w:val="000000"/>
                <w:sz w:val="16"/>
                <w:szCs w:val="16"/>
              </w:rPr>
            </w:pPr>
            <w:r>
              <w:rPr>
                <w:rFonts w:cstheme="minorHAnsi"/>
                <w:b/>
                <w:color w:val="000000"/>
                <w:sz w:val="16"/>
                <w:szCs w:val="16"/>
              </w:rPr>
              <w:t xml:space="preserve">Unable to implement staff care, support and challenge meetings due to </w:t>
            </w:r>
            <w:r w:rsidR="000C0BC9">
              <w:rPr>
                <w:rFonts w:cstheme="minorHAnsi"/>
                <w:b/>
                <w:color w:val="000000"/>
                <w:sz w:val="16"/>
                <w:szCs w:val="16"/>
              </w:rPr>
              <w:t xml:space="preserve">COVID restrictions, absences and workload.  </w:t>
            </w:r>
          </w:p>
          <w:p w14:paraId="47B46178" w14:textId="14EF32FC" w:rsidR="000C7E53" w:rsidRDefault="00984D0C" w:rsidP="00BA46A3">
            <w:pPr>
              <w:tabs>
                <w:tab w:val="left" w:pos="2794"/>
              </w:tabs>
              <w:rPr>
                <w:rFonts w:cstheme="minorHAnsi"/>
                <w:b/>
                <w:color w:val="000000"/>
                <w:sz w:val="16"/>
                <w:szCs w:val="16"/>
              </w:rPr>
            </w:pPr>
            <w:r>
              <w:rPr>
                <w:rFonts w:cstheme="minorHAnsi"/>
                <w:b/>
                <w:color w:val="000000"/>
                <w:sz w:val="16"/>
                <w:szCs w:val="16"/>
              </w:rPr>
              <w:t xml:space="preserve">Positive staff ethos evident in </w:t>
            </w:r>
            <w:r w:rsidR="000C7E53">
              <w:rPr>
                <w:rFonts w:cstheme="minorHAnsi"/>
                <w:b/>
                <w:color w:val="000000"/>
                <w:sz w:val="16"/>
                <w:szCs w:val="16"/>
              </w:rPr>
              <w:t xml:space="preserve">behaviours of staff </w:t>
            </w:r>
            <w:r w:rsidR="000C7E53">
              <w:rPr>
                <w:rFonts w:cstheme="minorHAnsi"/>
                <w:b/>
                <w:color w:val="000000"/>
                <w:sz w:val="16"/>
                <w:szCs w:val="16"/>
              </w:rPr>
              <w:lastRenderedPageBreak/>
              <w:t>and culture of support.</w:t>
            </w:r>
          </w:p>
          <w:p w14:paraId="5E7CD165" w14:textId="2867F46E" w:rsidR="000C7E53" w:rsidRDefault="009E000A" w:rsidP="00BA46A3">
            <w:pPr>
              <w:tabs>
                <w:tab w:val="left" w:pos="2794"/>
              </w:tabs>
              <w:rPr>
                <w:rFonts w:cstheme="minorHAnsi"/>
                <w:b/>
                <w:color w:val="000000"/>
                <w:sz w:val="16"/>
                <w:szCs w:val="16"/>
              </w:rPr>
            </w:pPr>
            <w:r>
              <w:rPr>
                <w:rFonts w:cstheme="minorHAnsi"/>
                <w:b/>
                <w:color w:val="000000"/>
                <w:sz w:val="16"/>
                <w:szCs w:val="16"/>
              </w:rPr>
              <w:t>Huge focus of discussion on wellbeing of children and how to target support effectively.  Multi-agency support accessed as appropriate.</w:t>
            </w:r>
          </w:p>
          <w:p w14:paraId="3718F2AF" w14:textId="5322EB6E" w:rsidR="00E32E26" w:rsidRDefault="00E32E26" w:rsidP="00BA46A3">
            <w:pPr>
              <w:tabs>
                <w:tab w:val="left" w:pos="2794"/>
              </w:tabs>
              <w:rPr>
                <w:rFonts w:cstheme="minorHAnsi"/>
                <w:b/>
                <w:color w:val="000000"/>
                <w:sz w:val="16"/>
                <w:szCs w:val="16"/>
              </w:rPr>
            </w:pPr>
          </w:p>
          <w:p w14:paraId="7DAEBC37" w14:textId="4ED1254D" w:rsidR="00E32E26" w:rsidRDefault="00E32E26" w:rsidP="00BA46A3">
            <w:pPr>
              <w:tabs>
                <w:tab w:val="left" w:pos="2794"/>
              </w:tabs>
              <w:rPr>
                <w:rFonts w:cstheme="minorHAnsi"/>
                <w:b/>
                <w:color w:val="000000"/>
                <w:sz w:val="16"/>
                <w:szCs w:val="16"/>
              </w:rPr>
            </w:pPr>
            <w:r>
              <w:rPr>
                <w:rFonts w:cstheme="minorHAnsi"/>
                <w:b/>
                <w:color w:val="000000"/>
                <w:sz w:val="16"/>
                <w:szCs w:val="16"/>
              </w:rPr>
              <w:t xml:space="preserve">Staff have clear understanding of </w:t>
            </w:r>
            <w:r w:rsidR="007A1090">
              <w:rPr>
                <w:rFonts w:cstheme="minorHAnsi"/>
                <w:b/>
                <w:color w:val="000000"/>
                <w:sz w:val="16"/>
                <w:szCs w:val="16"/>
              </w:rPr>
              <w:t xml:space="preserve">family circumstances and </w:t>
            </w:r>
            <w:r w:rsidR="002749B6">
              <w:rPr>
                <w:rFonts w:cstheme="minorHAnsi"/>
                <w:b/>
                <w:color w:val="000000"/>
                <w:sz w:val="16"/>
                <w:szCs w:val="16"/>
              </w:rPr>
              <w:t>nurturing principles.</w:t>
            </w:r>
          </w:p>
          <w:p w14:paraId="4890EC0A" w14:textId="7ABC1924" w:rsidR="00CE225C" w:rsidRDefault="00CE225C" w:rsidP="00BA46A3">
            <w:pPr>
              <w:tabs>
                <w:tab w:val="left" w:pos="2794"/>
              </w:tabs>
              <w:rPr>
                <w:rFonts w:cstheme="minorHAnsi"/>
                <w:b/>
                <w:color w:val="000000"/>
                <w:sz w:val="16"/>
                <w:szCs w:val="16"/>
              </w:rPr>
            </w:pPr>
          </w:p>
          <w:p w14:paraId="1D1D6E4B" w14:textId="5A587417" w:rsidR="00CE225C" w:rsidRDefault="00CE225C" w:rsidP="00BA46A3">
            <w:pPr>
              <w:tabs>
                <w:tab w:val="left" w:pos="2794"/>
              </w:tabs>
              <w:rPr>
                <w:rFonts w:cstheme="minorHAnsi"/>
                <w:b/>
                <w:color w:val="000000"/>
                <w:sz w:val="16"/>
                <w:szCs w:val="16"/>
              </w:rPr>
            </w:pPr>
            <w:r>
              <w:rPr>
                <w:rFonts w:cstheme="minorHAnsi"/>
                <w:b/>
                <w:color w:val="000000"/>
                <w:sz w:val="16"/>
                <w:szCs w:val="16"/>
              </w:rPr>
              <w:t>Progress and impact has been challenging to track due to</w:t>
            </w:r>
            <w:r w:rsidR="00AB2D7A">
              <w:rPr>
                <w:rFonts w:cstheme="minorHAnsi"/>
                <w:b/>
                <w:color w:val="000000"/>
                <w:sz w:val="16"/>
                <w:szCs w:val="16"/>
              </w:rPr>
              <w:t xml:space="preserve"> disruptive year.  </w:t>
            </w:r>
          </w:p>
          <w:p w14:paraId="116E1FDD" w14:textId="48C919DB" w:rsidR="003E1F8B" w:rsidRDefault="003E1F8B" w:rsidP="00BA46A3">
            <w:pPr>
              <w:tabs>
                <w:tab w:val="left" w:pos="2794"/>
              </w:tabs>
              <w:rPr>
                <w:rFonts w:cstheme="minorHAnsi"/>
                <w:b/>
                <w:color w:val="000000"/>
                <w:sz w:val="16"/>
                <w:szCs w:val="16"/>
              </w:rPr>
            </w:pPr>
          </w:p>
          <w:p w14:paraId="65F1C5B7" w14:textId="05F43518" w:rsidR="003E1F8B" w:rsidRDefault="00D658ED" w:rsidP="00BA46A3">
            <w:pPr>
              <w:tabs>
                <w:tab w:val="left" w:pos="2794"/>
              </w:tabs>
              <w:rPr>
                <w:rFonts w:cstheme="minorHAnsi"/>
                <w:b/>
                <w:color w:val="000000"/>
                <w:sz w:val="16"/>
                <w:szCs w:val="16"/>
              </w:rPr>
            </w:pPr>
            <w:r>
              <w:rPr>
                <w:rFonts w:cstheme="minorHAnsi"/>
                <w:b/>
                <w:color w:val="000000"/>
                <w:sz w:val="16"/>
                <w:szCs w:val="16"/>
              </w:rPr>
              <w:t xml:space="preserve">Upper stages classes have </w:t>
            </w:r>
            <w:r w:rsidR="001F758B">
              <w:rPr>
                <w:rFonts w:cstheme="minorHAnsi"/>
                <w:b/>
                <w:color w:val="000000"/>
                <w:sz w:val="16"/>
                <w:szCs w:val="16"/>
              </w:rPr>
              <w:t>identified ‘Relationships’ in school as strong.  Almost all children feel safe and feel that they can trust staff</w:t>
            </w:r>
            <w:r w:rsidR="009B6BF2">
              <w:rPr>
                <w:rFonts w:cstheme="minorHAnsi"/>
                <w:b/>
                <w:color w:val="000000"/>
                <w:sz w:val="16"/>
                <w:szCs w:val="16"/>
              </w:rPr>
              <w:t>.  They feel listened to and valued.</w:t>
            </w:r>
          </w:p>
          <w:p w14:paraId="768A9CE6" w14:textId="77777777" w:rsidR="00D658ED" w:rsidRDefault="00D658ED" w:rsidP="00BA46A3">
            <w:pPr>
              <w:tabs>
                <w:tab w:val="left" w:pos="2794"/>
              </w:tabs>
              <w:rPr>
                <w:rFonts w:cstheme="minorHAnsi"/>
                <w:b/>
                <w:color w:val="000000"/>
                <w:sz w:val="16"/>
                <w:szCs w:val="16"/>
              </w:rPr>
            </w:pPr>
          </w:p>
          <w:p w14:paraId="60F248A2" w14:textId="46B2C44F" w:rsidR="009B6BF2" w:rsidRDefault="003E1F8B" w:rsidP="00BA46A3">
            <w:pPr>
              <w:tabs>
                <w:tab w:val="left" w:pos="2794"/>
              </w:tabs>
              <w:rPr>
                <w:rFonts w:cstheme="minorHAnsi"/>
                <w:b/>
                <w:color w:val="000000"/>
                <w:sz w:val="16"/>
                <w:szCs w:val="16"/>
              </w:rPr>
            </w:pPr>
            <w:r>
              <w:rPr>
                <w:rFonts w:cstheme="minorHAnsi"/>
                <w:b/>
                <w:color w:val="000000"/>
                <w:sz w:val="16"/>
                <w:szCs w:val="16"/>
              </w:rPr>
              <w:t>Staff demonstrate consistency in promoting positive behaviour</w:t>
            </w:r>
            <w:r w:rsidR="00D658ED">
              <w:rPr>
                <w:rFonts w:cstheme="minorHAnsi"/>
                <w:b/>
                <w:color w:val="000000"/>
                <w:sz w:val="16"/>
                <w:szCs w:val="16"/>
              </w:rPr>
              <w:t>, implementing agreed approaches.</w:t>
            </w:r>
          </w:p>
          <w:p w14:paraId="32E9ABAD" w14:textId="5347DF8A" w:rsidR="00436D53" w:rsidRPr="002F05E8" w:rsidRDefault="00436D53" w:rsidP="00BA46A3">
            <w:pPr>
              <w:tabs>
                <w:tab w:val="left" w:pos="2794"/>
              </w:tabs>
              <w:rPr>
                <w:rFonts w:cstheme="minorHAnsi"/>
                <w:b/>
                <w:color w:val="000000"/>
                <w:sz w:val="16"/>
                <w:szCs w:val="16"/>
              </w:rPr>
            </w:pPr>
            <w:r w:rsidRPr="002F05E8">
              <w:rPr>
                <w:rFonts w:cstheme="minorHAnsi"/>
                <w:b/>
                <w:color w:val="000000"/>
                <w:sz w:val="16"/>
                <w:szCs w:val="16"/>
              </w:rPr>
              <w:t>CALM training and Anti-bullying workshop attended by most staff (Dec ’20) – this to feed directly in to review of policy and procedures T3 in collaboration with stakeholders</w:t>
            </w:r>
          </w:p>
        </w:tc>
      </w:tr>
    </w:tbl>
    <w:p w14:paraId="3938730F" w14:textId="2159D77F" w:rsidR="005C798D" w:rsidRPr="0022087B" w:rsidRDefault="00045C1F" w:rsidP="005C798D">
      <w:pPr>
        <w:pStyle w:val="Heading1"/>
        <w:rPr>
          <w:rFonts w:ascii="Arial" w:hAnsi="Arial" w:cs="Arial"/>
          <w:color w:val="004289"/>
          <w:sz w:val="28"/>
          <w:szCs w:val="28"/>
          <w:lang w:val="en-GB"/>
        </w:rPr>
      </w:pPr>
      <w:r>
        <w:rPr>
          <w:rFonts w:ascii="Arial" w:hAnsi="Arial" w:cs="Arial"/>
          <w:color w:val="004289"/>
          <w:sz w:val="28"/>
          <w:szCs w:val="28"/>
          <w:lang w:val="en-GB"/>
        </w:rPr>
        <w:lastRenderedPageBreak/>
        <w:t>2021-22 A</w:t>
      </w:r>
      <w:proofErr w:type="spellStart"/>
      <w:r w:rsidR="005C798D" w:rsidRPr="00E3628D">
        <w:rPr>
          <w:rFonts w:ascii="Arial" w:hAnsi="Arial" w:cs="Arial"/>
          <w:color w:val="004289"/>
          <w:sz w:val="28"/>
          <w:szCs w:val="28"/>
        </w:rPr>
        <w:t>ction</w:t>
      </w:r>
      <w:proofErr w:type="spellEnd"/>
      <w:r w:rsidR="005C798D" w:rsidRPr="00E3628D">
        <w:rPr>
          <w:rFonts w:ascii="Arial" w:hAnsi="Arial" w:cs="Arial"/>
          <w:color w:val="004289"/>
          <w:sz w:val="28"/>
          <w:szCs w:val="28"/>
        </w:rPr>
        <w:t xml:space="preserve"> plan</w:t>
      </w:r>
      <w:r w:rsidR="005C798D">
        <w:rPr>
          <w:rFonts w:ascii="Arial" w:hAnsi="Arial" w:cs="Arial"/>
          <w:color w:val="004289"/>
          <w:sz w:val="28"/>
          <w:szCs w:val="28"/>
          <w:lang w:val="en-GB"/>
        </w:rPr>
        <w:t xml:space="preserve"> 1</w:t>
      </w:r>
    </w:p>
    <w:tbl>
      <w:tblPr>
        <w:tblStyle w:val="TableGrid"/>
        <w:tblW w:w="15451" w:type="dxa"/>
        <w:tblInd w:w="-147" w:type="dxa"/>
        <w:tblLayout w:type="fixed"/>
        <w:tblLook w:val="04A0" w:firstRow="1" w:lastRow="0" w:firstColumn="1" w:lastColumn="0" w:noHBand="0" w:noVBand="1"/>
      </w:tblPr>
      <w:tblGrid>
        <w:gridCol w:w="5294"/>
        <w:gridCol w:w="1014"/>
        <w:gridCol w:w="579"/>
        <w:gridCol w:w="700"/>
        <w:gridCol w:w="2794"/>
        <w:gridCol w:w="3540"/>
        <w:gridCol w:w="1530"/>
      </w:tblGrid>
      <w:tr w:rsidR="005C798D" w:rsidRPr="00010C7A" w14:paraId="43E50E85" w14:textId="77777777" w:rsidTr="00CE1215">
        <w:trPr>
          <w:trHeight w:val="409"/>
        </w:trPr>
        <w:tc>
          <w:tcPr>
            <w:tcW w:w="5294" w:type="dxa"/>
            <w:shd w:val="clear" w:color="auto" w:fill="auto"/>
            <w:vAlign w:val="center"/>
          </w:tcPr>
          <w:p w14:paraId="45A2CD1B" w14:textId="77777777" w:rsidR="005C798D" w:rsidRPr="004303F5" w:rsidRDefault="00B93304" w:rsidP="00CE1215">
            <w:pPr>
              <w:rPr>
                <w:rFonts w:cstheme="minorHAnsi"/>
                <w:sz w:val="18"/>
                <w:szCs w:val="18"/>
              </w:rPr>
            </w:pPr>
            <w:hyperlink r:id="rId24" w:history="1">
              <w:r w:rsidR="005C798D" w:rsidRPr="004303F5">
                <w:rPr>
                  <w:rStyle w:val="Hyperlink"/>
                  <w:rFonts w:cstheme="minorHAnsi"/>
                  <w:sz w:val="18"/>
                  <w:szCs w:val="18"/>
                </w:rPr>
                <w:t>National Improvement Framework Priorities</w:t>
              </w:r>
            </w:hyperlink>
          </w:p>
        </w:tc>
        <w:tc>
          <w:tcPr>
            <w:tcW w:w="5087" w:type="dxa"/>
            <w:gridSpan w:val="4"/>
            <w:vMerge w:val="restart"/>
            <w:tcBorders>
              <w:bottom w:val="nil"/>
              <w:right w:val="nil"/>
            </w:tcBorders>
            <w:shd w:val="clear" w:color="auto" w:fill="auto"/>
            <w:vAlign w:val="center"/>
          </w:tcPr>
          <w:p w14:paraId="11A369AA" w14:textId="77777777" w:rsidR="005C798D" w:rsidRPr="004303F5" w:rsidRDefault="00B93304" w:rsidP="00CE1215">
            <w:pPr>
              <w:rPr>
                <w:rFonts w:cstheme="minorHAnsi"/>
                <w:sz w:val="18"/>
                <w:szCs w:val="18"/>
              </w:rPr>
            </w:pPr>
            <w:hyperlink r:id="rId25" w:history="1">
              <w:r w:rsidR="005C798D" w:rsidRPr="004303F5">
                <w:rPr>
                  <w:rStyle w:val="Hyperlink"/>
                  <w:rFonts w:cstheme="minorHAnsi"/>
                  <w:sz w:val="18"/>
                  <w:szCs w:val="18"/>
                </w:rPr>
                <w:t>HGIOS</w:t>
              </w:r>
            </w:hyperlink>
            <w:r w:rsidR="005C798D" w:rsidRPr="004303F5">
              <w:rPr>
                <w:rFonts w:cstheme="minorHAnsi"/>
                <w:sz w:val="18"/>
                <w:szCs w:val="18"/>
              </w:rPr>
              <w:t xml:space="preserve"> and </w:t>
            </w:r>
            <w:hyperlink r:id="rId26" w:history="1">
              <w:r w:rsidR="005C798D" w:rsidRPr="004303F5">
                <w:rPr>
                  <w:rStyle w:val="Hyperlink"/>
                  <w:rFonts w:cstheme="minorHAnsi"/>
                  <w:sz w:val="18"/>
                  <w:szCs w:val="18"/>
                </w:rPr>
                <w:t>ELCC</w:t>
              </w:r>
            </w:hyperlink>
          </w:p>
          <w:p w14:paraId="451964F7"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1.1</w:t>
            </w:r>
            <w:r w:rsidRPr="004303F5">
              <w:rPr>
                <w:rFonts w:eastAsia="Times New Roman" w:cstheme="minorHAnsi"/>
                <w:sz w:val="18"/>
                <w:szCs w:val="18"/>
                <w:lang w:val="en" w:eastAsia="en-GB"/>
              </w:rPr>
              <w:tab/>
              <w:t>Self-evaluation for self-improvement</w:t>
            </w:r>
          </w:p>
          <w:p w14:paraId="7A433922"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1.2</w:t>
            </w:r>
            <w:r w:rsidRPr="004303F5">
              <w:rPr>
                <w:rFonts w:eastAsia="Times New Roman" w:cstheme="minorHAnsi"/>
                <w:sz w:val="18"/>
                <w:szCs w:val="18"/>
                <w:lang w:val="en" w:eastAsia="en-GB"/>
              </w:rPr>
              <w:tab/>
            </w:r>
            <w:r w:rsidRPr="00382275">
              <w:rPr>
                <w:rFonts w:eastAsia="Times New Roman" w:cstheme="minorHAnsi"/>
                <w:sz w:val="18"/>
                <w:szCs w:val="18"/>
                <w:highlight w:val="yellow"/>
                <w:lang w:val="en" w:eastAsia="en-GB"/>
              </w:rPr>
              <w:t>Leadership for learning</w:t>
            </w:r>
          </w:p>
          <w:p w14:paraId="7FF3D2A5"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1.3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Leadership of change</w:t>
            </w:r>
          </w:p>
          <w:p w14:paraId="47E5098A"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1.4 </w:t>
            </w:r>
            <w:r w:rsidRPr="004303F5">
              <w:rPr>
                <w:rFonts w:eastAsia="Times New Roman" w:cstheme="minorHAnsi"/>
                <w:sz w:val="18"/>
                <w:szCs w:val="18"/>
                <w:lang w:val="en" w:eastAsia="en-GB"/>
              </w:rPr>
              <w:tab/>
              <w:t xml:space="preserve">Leadership and management of staff/ </w:t>
            </w:r>
            <w:r w:rsidRPr="004303F5">
              <w:rPr>
                <w:rFonts w:eastAsia="Times New Roman" w:cstheme="minorHAnsi"/>
                <w:sz w:val="18"/>
                <w:szCs w:val="18"/>
                <w:lang w:val="en" w:eastAsia="en-GB"/>
              </w:rPr>
              <w:tab/>
              <w:t>practitioners</w:t>
            </w:r>
          </w:p>
          <w:p w14:paraId="38ABC7E1"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1.5 </w:t>
            </w:r>
            <w:r w:rsidRPr="004303F5">
              <w:rPr>
                <w:rFonts w:eastAsia="Times New Roman" w:cstheme="minorHAnsi"/>
                <w:sz w:val="18"/>
                <w:szCs w:val="18"/>
                <w:lang w:val="en" w:eastAsia="en-GB"/>
              </w:rPr>
              <w:tab/>
              <w:t>Management of resources to promote equity</w:t>
            </w:r>
          </w:p>
          <w:p w14:paraId="311FC6ED"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2.1 </w:t>
            </w:r>
            <w:r w:rsidRPr="004303F5">
              <w:rPr>
                <w:rFonts w:eastAsia="Times New Roman" w:cstheme="minorHAnsi"/>
                <w:sz w:val="18"/>
                <w:szCs w:val="18"/>
                <w:lang w:val="en" w:eastAsia="en-GB"/>
              </w:rPr>
              <w:tab/>
              <w:t>Safeguarding and child protection</w:t>
            </w:r>
          </w:p>
          <w:p w14:paraId="2B1F30D0"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2.2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Curriculum</w:t>
            </w:r>
          </w:p>
          <w:p w14:paraId="66A076AC"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2.3 </w:t>
            </w:r>
            <w:r w:rsidRPr="004303F5">
              <w:rPr>
                <w:rFonts w:eastAsia="Times New Roman" w:cstheme="minorHAnsi"/>
                <w:sz w:val="18"/>
                <w:szCs w:val="18"/>
                <w:lang w:val="en" w:eastAsia="en-GB"/>
              </w:rPr>
              <w:tab/>
            </w:r>
            <w:r w:rsidRPr="004303F5">
              <w:rPr>
                <w:rFonts w:eastAsia="Times New Roman" w:cstheme="minorHAnsi"/>
                <w:sz w:val="18"/>
                <w:szCs w:val="18"/>
                <w:highlight w:val="yellow"/>
                <w:lang w:val="en" w:eastAsia="en-GB"/>
              </w:rPr>
              <w:t>Learning teaching and assessment</w:t>
            </w:r>
          </w:p>
          <w:p w14:paraId="34F59FE4"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2.4 </w:t>
            </w:r>
            <w:r w:rsidRPr="004303F5">
              <w:rPr>
                <w:rFonts w:eastAsia="Times New Roman" w:cstheme="minorHAnsi"/>
                <w:sz w:val="18"/>
                <w:szCs w:val="18"/>
                <w:lang w:val="en" w:eastAsia="en-GB"/>
              </w:rPr>
              <w:tab/>
            </w:r>
            <w:proofErr w:type="spellStart"/>
            <w:r w:rsidRPr="004303F5">
              <w:rPr>
                <w:rFonts w:eastAsia="Times New Roman" w:cstheme="minorHAnsi"/>
                <w:sz w:val="18"/>
                <w:szCs w:val="18"/>
                <w:lang w:val="en" w:eastAsia="en-GB"/>
              </w:rPr>
              <w:t>Personalised</w:t>
            </w:r>
            <w:proofErr w:type="spellEnd"/>
            <w:r w:rsidRPr="004303F5">
              <w:rPr>
                <w:rFonts w:eastAsia="Times New Roman" w:cstheme="minorHAnsi"/>
                <w:sz w:val="18"/>
                <w:szCs w:val="18"/>
                <w:lang w:val="en" w:eastAsia="en-GB"/>
              </w:rPr>
              <w:t xml:space="preserve"> support </w:t>
            </w:r>
          </w:p>
          <w:p w14:paraId="4E03CDE3"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2.5 </w:t>
            </w:r>
            <w:r w:rsidRPr="004303F5">
              <w:rPr>
                <w:rFonts w:eastAsia="Times New Roman" w:cstheme="minorHAnsi"/>
                <w:sz w:val="18"/>
                <w:szCs w:val="18"/>
                <w:lang w:val="en" w:eastAsia="en-GB"/>
              </w:rPr>
              <w:tab/>
              <w:t>Family learning</w:t>
            </w:r>
          </w:p>
          <w:p w14:paraId="02FE5210"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2.6 </w:t>
            </w:r>
            <w:r w:rsidRPr="004303F5">
              <w:rPr>
                <w:rFonts w:eastAsia="Times New Roman" w:cstheme="minorHAnsi"/>
                <w:sz w:val="18"/>
                <w:szCs w:val="18"/>
                <w:lang w:val="en" w:eastAsia="en-GB"/>
              </w:rPr>
              <w:tab/>
              <w:t>Transitions</w:t>
            </w:r>
          </w:p>
          <w:p w14:paraId="719EE60F"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2.7 </w:t>
            </w:r>
            <w:r w:rsidRPr="004303F5">
              <w:rPr>
                <w:rFonts w:eastAsia="Times New Roman" w:cstheme="minorHAnsi"/>
                <w:sz w:val="18"/>
                <w:szCs w:val="18"/>
                <w:lang w:val="en" w:eastAsia="en-GB"/>
              </w:rPr>
              <w:tab/>
              <w:t xml:space="preserve">Partnerships </w:t>
            </w:r>
          </w:p>
          <w:p w14:paraId="77ECBAC5"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3.1 </w:t>
            </w:r>
            <w:r w:rsidRPr="004303F5">
              <w:rPr>
                <w:rFonts w:eastAsia="Times New Roman" w:cstheme="minorHAnsi"/>
                <w:sz w:val="18"/>
                <w:szCs w:val="18"/>
                <w:lang w:val="en" w:eastAsia="en-GB"/>
              </w:rPr>
              <w:tab/>
            </w:r>
            <w:r w:rsidRPr="00382275">
              <w:rPr>
                <w:rFonts w:eastAsia="Times New Roman" w:cstheme="minorHAnsi"/>
                <w:sz w:val="18"/>
                <w:szCs w:val="18"/>
                <w:lang w:val="en" w:eastAsia="en-GB"/>
              </w:rPr>
              <w:t xml:space="preserve">Improving/ ensuring wellbeing, equality and </w:t>
            </w:r>
            <w:r w:rsidRPr="00382275">
              <w:rPr>
                <w:rFonts w:eastAsia="Times New Roman" w:cstheme="minorHAnsi"/>
                <w:sz w:val="18"/>
                <w:szCs w:val="18"/>
                <w:lang w:val="en" w:eastAsia="en-GB"/>
              </w:rPr>
              <w:tab/>
              <w:t>inclusion</w:t>
            </w:r>
            <w:r w:rsidRPr="004303F5">
              <w:rPr>
                <w:rFonts w:eastAsia="Times New Roman" w:cstheme="minorHAnsi"/>
                <w:sz w:val="18"/>
                <w:szCs w:val="18"/>
                <w:lang w:val="en" w:eastAsia="en-GB"/>
              </w:rPr>
              <w:t xml:space="preserve"> </w:t>
            </w:r>
          </w:p>
        </w:tc>
        <w:tc>
          <w:tcPr>
            <w:tcW w:w="5070" w:type="dxa"/>
            <w:gridSpan w:val="2"/>
            <w:vMerge w:val="restart"/>
            <w:tcBorders>
              <w:left w:val="nil"/>
            </w:tcBorders>
            <w:shd w:val="clear" w:color="auto" w:fill="auto"/>
            <w:vAlign w:val="center"/>
          </w:tcPr>
          <w:p w14:paraId="4FC608EF" w14:textId="77777777" w:rsidR="005C798D" w:rsidRPr="004303F5" w:rsidRDefault="005C798D" w:rsidP="00CE1215">
            <w:pPr>
              <w:tabs>
                <w:tab w:val="left" w:pos="2794"/>
              </w:tabs>
              <w:rPr>
                <w:rFonts w:eastAsia="Times New Roman" w:cstheme="minorHAnsi"/>
                <w:b/>
                <w:bCs/>
                <w:color w:val="1F4E79" w:themeColor="accent1" w:themeShade="80"/>
                <w:sz w:val="18"/>
                <w:szCs w:val="18"/>
                <w:lang w:val="en" w:eastAsia="en-GB"/>
              </w:rPr>
            </w:pPr>
          </w:p>
          <w:p w14:paraId="7B518BEB" w14:textId="77777777" w:rsidR="005C798D" w:rsidRPr="004303F5" w:rsidRDefault="005C798D" w:rsidP="00CE1215">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HGIOS 4 </w:t>
            </w:r>
          </w:p>
          <w:p w14:paraId="0271A113"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r>
            <w:r w:rsidRPr="008440EC">
              <w:rPr>
                <w:rFonts w:eastAsia="Times New Roman" w:cstheme="minorHAnsi"/>
                <w:sz w:val="18"/>
                <w:szCs w:val="18"/>
                <w:highlight w:val="yellow"/>
                <w:lang w:val="en" w:eastAsia="en-GB"/>
              </w:rPr>
              <w:t>Raising attainment and achievement</w:t>
            </w:r>
            <w:r w:rsidRPr="004303F5">
              <w:rPr>
                <w:rFonts w:eastAsia="Times New Roman" w:cstheme="minorHAnsi"/>
                <w:sz w:val="18"/>
                <w:szCs w:val="18"/>
                <w:lang w:val="en" w:eastAsia="en-GB"/>
              </w:rPr>
              <w:t xml:space="preserve"> </w:t>
            </w:r>
          </w:p>
          <w:p w14:paraId="5C3CFC30"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3.3 </w:t>
            </w:r>
            <w:r w:rsidRPr="004303F5">
              <w:rPr>
                <w:rFonts w:eastAsia="Times New Roman" w:cstheme="minorHAnsi"/>
                <w:sz w:val="18"/>
                <w:szCs w:val="18"/>
                <w:lang w:val="en" w:eastAsia="en-GB"/>
              </w:rPr>
              <w:tab/>
              <w:t xml:space="preserve">Increasing creativity and employability </w:t>
            </w:r>
          </w:p>
          <w:p w14:paraId="2AA3B6AD" w14:textId="77777777" w:rsidR="005C798D" w:rsidRPr="004303F5" w:rsidRDefault="005C798D" w:rsidP="00CE1215">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Specific to HGIOELC </w:t>
            </w:r>
          </w:p>
          <w:p w14:paraId="65A3D147" w14:textId="77777777" w:rsidR="005C798D" w:rsidRPr="004303F5" w:rsidRDefault="005C798D" w:rsidP="00CE1215">
            <w:pPr>
              <w:rPr>
                <w:rFonts w:eastAsia="Times New Roman" w:cstheme="minorHAnsi"/>
                <w:sz w:val="18"/>
                <w:szCs w:val="18"/>
                <w:lang w:val="en" w:eastAsia="en-GB"/>
              </w:rPr>
            </w:pPr>
            <w:r w:rsidRPr="004303F5">
              <w:rPr>
                <w:rFonts w:eastAsia="Times New Roman" w:cstheme="minorHAnsi"/>
                <w:sz w:val="18"/>
                <w:szCs w:val="18"/>
                <w:lang w:val="en" w:eastAsia="en-GB"/>
              </w:rPr>
              <w:t xml:space="preserve">3.2 </w:t>
            </w:r>
            <w:r w:rsidRPr="004303F5">
              <w:rPr>
                <w:rFonts w:eastAsia="Times New Roman" w:cstheme="minorHAnsi"/>
                <w:sz w:val="18"/>
                <w:szCs w:val="18"/>
                <w:lang w:val="en" w:eastAsia="en-GB"/>
              </w:rPr>
              <w:tab/>
              <w:t xml:space="preserve">Securing children’s progress </w:t>
            </w:r>
          </w:p>
          <w:p w14:paraId="58A0871B" w14:textId="77777777" w:rsidR="005C798D" w:rsidRPr="004303F5" w:rsidRDefault="005C798D" w:rsidP="00CE1215">
            <w:pPr>
              <w:tabs>
                <w:tab w:val="left" w:pos="2794"/>
              </w:tabs>
              <w:rPr>
                <w:rFonts w:eastAsia="Times New Roman" w:cstheme="minorHAnsi"/>
                <w:b/>
                <w:bCs/>
                <w:color w:val="1F4E79" w:themeColor="accent1" w:themeShade="80"/>
                <w:sz w:val="18"/>
                <w:szCs w:val="18"/>
                <w:lang w:val="en" w:eastAsia="en-GB"/>
              </w:rPr>
            </w:pPr>
            <w:r w:rsidRPr="004303F5">
              <w:rPr>
                <w:rFonts w:eastAsia="Times New Roman" w:cstheme="minorHAnsi"/>
                <w:sz w:val="18"/>
                <w:szCs w:val="18"/>
                <w:lang w:val="en" w:eastAsia="en-GB"/>
              </w:rPr>
              <w:t>3.3         Developing creativity and skills for life</w:t>
            </w:r>
          </w:p>
          <w:p w14:paraId="216BE962" w14:textId="77777777" w:rsidR="005C798D" w:rsidRPr="004303F5" w:rsidRDefault="005C798D" w:rsidP="00CE1215">
            <w:pPr>
              <w:rPr>
                <w:rFonts w:cstheme="minorHAnsi"/>
                <w:sz w:val="18"/>
                <w:szCs w:val="18"/>
              </w:rPr>
            </w:pPr>
          </w:p>
        </w:tc>
      </w:tr>
      <w:tr w:rsidR="005C798D" w:rsidRPr="00010C7A" w14:paraId="63DAE518" w14:textId="77777777" w:rsidTr="00CE1215">
        <w:trPr>
          <w:trHeight w:val="1135"/>
        </w:trPr>
        <w:tc>
          <w:tcPr>
            <w:tcW w:w="5294" w:type="dxa"/>
            <w:vMerge w:val="restart"/>
          </w:tcPr>
          <w:p w14:paraId="456AEDD1" w14:textId="77777777" w:rsidR="005C798D" w:rsidRPr="00C47DB1" w:rsidRDefault="005C798D" w:rsidP="00CE1215">
            <w:pPr>
              <w:pStyle w:val="ListParagraph"/>
              <w:numPr>
                <w:ilvl w:val="0"/>
                <w:numId w:val="6"/>
              </w:numPr>
              <w:ind w:left="608" w:hanging="425"/>
              <w:rPr>
                <w:rFonts w:eastAsia="Times New Roman" w:cstheme="minorHAnsi"/>
                <w:sz w:val="18"/>
                <w:szCs w:val="18"/>
                <w:highlight w:val="yellow"/>
                <w:lang w:val="en" w:eastAsia="en-GB"/>
              </w:rPr>
            </w:pPr>
            <w:r w:rsidRPr="00C47DB1">
              <w:rPr>
                <w:rFonts w:eastAsia="Times New Roman" w:cstheme="minorHAnsi"/>
                <w:sz w:val="18"/>
                <w:szCs w:val="18"/>
                <w:highlight w:val="yellow"/>
                <w:lang w:val="en" w:eastAsia="en-GB"/>
              </w:rPr>
              <w:t xml:space="preserve">Improvement in attainment, particularly in literacy and numeracy. </w:t>
            </w:r>
          </w:p>
          <w:p w14:paraId="32323B2D" w14:textId="77777777" w:rsidR="005C798D" w:rsidRPr="004303F5" w:rsidRDefault="005C798D" w:rsidP="00CE1215">
            <w:pPr>
              <w:pStyle w:val="ListParagraph"/>
              <w:numPr>
                <w:ilvl w:val="0"/>
                <w:numId w:val="6"/>
              </w:numPr>
              <w:ind w:left="608" w:hanging="425"/>
              <w:rPr>
                <w:rFonts w:eastAsia="Times New Roman" w:cstheme="minorHAnsi"/>
                <w:sz w:val="18"/>
                <w:szCs w:val="18"/>
                <w:lang w:val="en" w:eastAsia="en-GB"/>
              </w:rPr>
            </w:pPr>
            <w:r w:rsidRPr="004303F5">
              <w:rPr>
                <w:rFonts w:eastAsia="Times New Roman" w:cstheme="minorHAnsi"/>
                <w:sz w:val="18"/>
                <w:szCs w:val="18"/>
                <w:lang w:val="en" w:eastAsia="en-GB"/>
              </w:rPr>
              <w:t xml:space="preserve">Closing the attainment gap between the most and least disadvantaged children. </w:t>
            </w:r>
          </w:p>
          <w:p w14:paraId="4C14F56E" w14:textId="77777777" w:rsidR="005C798D" w:rsidRPr="004303F5" w:rsidRDefault="005C798D" w:rsidP="00CE1215">
            <w:pPr>
              <w:pStyle w:val="ListParagraph"/>
              <w:numPr>
                <w:ilvl w:val="0"/>
                <w:numId w:val="6"/>
              </w:numPr>
              <w:ind w:left="608" w:hanging="425"/>
              <w:rPr>
                <w:rFonts w:eastAsia="Times New Roman" w:cstheme="minorHAnsi"/>
                <w:sz w:val="18"/>
                <w:szCs w:val="18"/>
                <w:highlight w:val="yellow"/>
                <w:lang w:val="en" w:eastAsia="en-GB"/>
              </w:rPr>
            </w:pPr>
            <w:r w:rsidRPr="004303F5">
              <w:rPr>
                <w:rFonts w:eastAsia="Times New Roman" w:cstheme="minorHAnsi"/>
                <w:sz w:val="18"/>
                <w:szCs w:val="18"/>
                <w:highlight w:val="yellow"/>
                <w:lang w:val="en" w:eastAsia="en-GB"/>
              </w:rPr>
              <w:t xml:space="preserve">Improvement in children and young people’s health and wellbeing. </w:t>
            </w:r>
          </w:p>
          <w:p w14:paraId="5B184CC2" w14:textId="77777777" w:rsidR="005C798D" w:rsidRPr="004303F5" w:rsidRDefault="005C798D" w:rsidP="00CE1215">
            <w:pPr>
              <w:pStyle w:val="ListParagraph"/>
              <w:numPr>
                <w:ilvl w:val="0"/>
                <w:numId w:val="6"/>
              </w:numPr>
              <w:ind w:left="608" w:hanging="425"/>
              <w:rPr>
                <w:rFonts w:eastAsia="Times New Roman" w:cstheme="minorHAnsi"/>
                <w:sz w:val="18"/>
                <w:szCs w:val="18"/>
                <w:lang w:val="en" w:eastAsia="en-GB"/>
              </w:rPr>
            </w:pPr>
            <w:r w:rsidRPr="004303F5">
              <w:rPr>
                <w:rFonts w:eastAsia="Times New Roman" w:cstheme="minorHAnsi"/>
                <w:sz w:val="18"/>
                <w:szCs w:val="18"/>
                <w:lang w:val="en" w:eastAsia="en-GB"/>
              </w:rPr>
              <w:t xml:space="preserve">Improvement in employability skills and sustained, positive destinations. </w:t>
            </w:r>
          </w:p>
          <w:p w14:paraId="4E459979" w14:textId="77777777" w:rsidR="005C798D" w:rsidRPr="004303F5" w:rsidRDefault="005C798D" w:rsidP="00CE1215">
            <w:pPr>
              <w:rPr>
                <w:rFonts w:eastAsia="Times New Roman" w:cstheme="minorHAnsi"/>
                <w:b/>
                <w:bCs/>
                <w:color w:val="004289"/>
                <w:sz w:val="18"/>
                <w:szCs w:val="18"/>
                <w:lang w:val="en" w:eastAsia="en-GB"/>
              </w:rPr>
            </w:pPr>
            <w:r w:rsidRPr="004303F5">
              <w:rPr>
                <w:rFonts w:eastAsia="Times New Roman" w:cstheme="minorHAnsi"/>
                <w:b/>
                <w:bCs/>
                <w:color w:val="004289"/>
                <w:sz w:val="18"/>
                <w:szCs w:val="18"/>
                <w:lang w:val="en" w:eastAsia="en-GB"/>
              </w:rPr>
              <w:t xml:space="preserve">Key drivers of improvement </w:t>
            </w:r>
          </w:p>
          <w:p w14:paraId="5F1D9F7B" w14:textId="77777777" w:rsidR="005C798D" w:rsidRPr="00363267" w:rsidRDefault="005C798D" w:rsidP="00CE1215">
            <w:pPr>
              <w:pStyle w:val="ListParagraph"/>
              <w:numPr>
                <w:ilvl w:val="0"/>
                <w:numId w:val="11"/>
              </w:numPr>
              <w:rPr>
                <w:rFonts w:eastAsia="Times New Roman" w:cstheme="minorHAnsi"/>
                <w:sz w:val="18"/>
                <w:szCs w:val="18"/>
                <w:lang w:val="en" w:eastAsia="en-GB"/>
              </w:rPr>
            </w:pPr>
            <w:r w:rsidRPr="00363267">
              <w:rPr>
                <w:rFonts w:eastAsia="Times New Roman" w:cstheme="minorHAnsi"/>
                <w:sz w:val="18"/>
                <w:szCs w:val="18"/>
                <w:lang w:val="en" w:eastAsia="en-GB"/>
              </w:rPr>
              <w:t xml:space="preserve">School leadership </w:t>
            </w:r>
          </w:p>
          <w:p w14:paraId="0E7C1A70" w14:textId="77777777" w:rsidR="005C798D" w:rsidRPr="00363267" w:rsidRDefault="005C798D" w:rsidP="00CE1215">
            <w:pPr>
              <w:pStyle w:val="ListParagraph"/>
              <w:numPr>
                <w:ilvl w:val="0"/>
                <w:numId w:val="11"/>
              </w:numPr>
              <w:rPr>
                <w:rFonts w:eastAsia="Times New Roman" w:cstheme="minorHAnsi"/>
                <w:sz w:val="18"/>
                <w:szCs w:val="18"/>
                <w:lang w:val="en" w:eastAsia="en-GB"/>
              </w:rPr>
            </w:pPr>
            <w:r w:rsidRPr="00363267">
              <w:rPr>
                <w:rFonts w:eastAsia="Times New Roman" w:cstheme="minorHAnsi"/>
                <w:sz w:val="18"/>
                <w:szCs w:val="18"/>
                <w:lang w:val="en" w:eastAsia="en-GB"/>
              </w:rPr>
              <w:t xml:space="preserve">Teacher professionalism </w:t>
            </w:r>
          </w:p>
          <w:p w14:paraId="4A0EEB9E" w14:textId="77777777" w:rsidR="005C798D" w:rsidRPr="004303F5" w:rsidRDefault="005C798D" w:rsidP="00CE121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 xml:space="preserve">Parental engagement </w:t>
            </w:r>
          </w:p>
          <w:p w14:paraId="3971D754" w14:textId="77777777" w:rsidR="005C798D" w:rsidRPr="00C47DB1" w:rsidRDefault="005C798D" w:rsidP="00CE1215">
            <w:pPr>
              <w:pStyle w:val="ListParagraph"/>
              <w:numPr>
                <w:ilvl w:val="0"/>
                <w:numId w:val="11"/>
              </w:numPr>
              <w:rPr>
                <w:rFonts w:eastAsia="Times New Roman" w:cstheme="minorHAnsi"/>
                <w:sz w:val="18"/>
                <w:szCs w:val="18"/>
                <w:highlight w:val="yellow"/>
                <w:lang w:val="en" w:eastAsia="en-GB"/>
              </w:rPr>
            </w:pPr>
            <w:r w:rsidRPr="00C47DB1">
              <w:rPr>
                <w:rFonts w:eastAsia="Times New Roman" w:cstheme="minorHAnsi"/>
                <w:sz w:val="18"/>
                <w:szCs w:val="18"/>
                <w:highlight w:val="yellow"/>
                <w:lang w:val="en" w:eastAsia="en-GB"/>
              </w:rPr>
              <w:t>Assessment of children’s progress</w:t>
            </w:r>
          </w:p>
          <w:p w14:paraId="5F5E7D91" w14:textId="77777777" w:rsidR="005C798D" w:rsidRPr="00C47DB1" w:rsidRDefault="005C798D" w:rsidP="00CE1215">
            <w:pPr>
              <w:pStyle w:val="ListParagraph"/>
              <w:numPr>
                <w:ilvl w:val="0"/>
                <w:numId w:val="11"/>
              </w:numPr>
              <w:rPr>
                <w:rFonts w:eastAsia="Times New Roman" w:cstheme="minorHAnsi"/>
                <w:sz w:val="18"/>
                <w:szCs w:val="18"/>
                <w:highlight w:val="yellow"/>
                <w:lang w:val="en" w:eastAsia="en-GB"/>
              </w:rPr>
            </w:pPr>
            <w:r w:rsidRPr="00C47DB1">
              <w:rPr>
                <w:rFonts w:eastAsia="Times New Roman" w:cstheme="minorHAnsi"/>
                <w:sz w:val="18"/>
                <w:szCs w:val="18"/>
                <w:highlight w:val="yellow"/>
                <w:lang w:val="en" w:eastAsia="en-GB"/>
              </w:rPr>
              <w:t xml:space="preserve">School improvement </w:t>
            </w:r>
          </w:p>
          <w:p w14:paraId="47040B87" w14:textId="77777777" w:rsidR="005C798D" w:rsidRPr="004303F5" w:rsidRDefault="005C798D" w:rsidP="00CE1215">
            <w:pPr>
              <w:pStyle w:val="ListParagraph"/>
              <w:numPr>
                <w:ilvl w:val="0"/>
                <w:numId w:val="11"/>
              </w:numPr>
              <w:rPr>
                <w:rFonts w:eastAsia="Times New Roman" w:cstheme="minorHAnsi"/>
                <w:sz w:val="18"/>
                <w:szCs w:val="18"/>
                <w:lang w:val="en" w:eastAsia="en-GB"/>
              </w:rPr>
            </w:pPr>
            <w:r w:rsidRPr="004303F5">
              <w:rPr>
                <w:rFonts w:eastAsia="Times New Roman" w:cstheme="minorHAnsi"/>
                <w:sz w:val="18"/>
                <w:szCs w:val="18"/>
                <w:lang w:val="en" w:eastAsia="en-GB"/>
              </w:rPr>
              <w:t>Performance Information</w:t>
            </w:r>
          </w:p>
        </w:tc>
        <w:tc>
          <w:tcPr>
            <w:tcW w:w="5087" w:type="dxa"/>
            <w:gridSpan w:val="4"/>
            <w:vMerge/>
          </w:tcPr>
          <w:p w14:paraId="013B0A72" w14:textId="77777777" w:rsidR="005C798D" w:rsidRPr="004303F5" w:rsidRDefault="005C798D" w:rsidP="00CE1215">
            <w:pPr>
              <w:rPr>
                <w:rFonts w:eastAsia="Times New Roman" w:cstheme="minorHAnsi"/>
                <w:sz w:val="18"/>
                <w:szCs w:val="18"/>
                <w:lang w:val="en" w:eastAsia="en-GB"/>
              </w:rPr>
            </w:pPr>
          </w:p>
        </w:tc>
        <w:tc>
          <w:tcPr>
            <w:tcW w:w="5070" w:type="dxa"/>
            <w:gridSpan w:val="2"/>
            <w:vMerge/>
          </w:tcPr>
          <w:p w14:paraId="510C6711" w14:textId="77777777" w:rsidR="005C798D" w:rsidRPr="004303F5" w:rsidRDefault="005C798D" w:rsidP="00CE1215">
            <w:pPr>
              <w:rPr>
                <w:rFonts w:eastAsia="Times New Roman" w:cstheme="minorHAnsi"/>
                <w:sz w:val="18"/>
                <w:szCs w:val="18"/>
                <w:lang w:val="en" w:eastAsia="en-GB"/>
              </w:rPr>
            </w:pPr>
          </w:p>
        </w:tc>
      </w:tr>
      <w:tr w:rsidR="005C798D" w:rsidRPr="00010C7A" w14:paraId="5F0682FE" w14:textId="77777777" w:rsidTr="00CE1215">
        <w:trPr>
          <w:trHeight w:val="1637"/>
        </w:trPr>
        <w:tc>
          <w:tcPr>
            <w:tcW w:w="5294" w:type="dxa"/>
            <w:vMerge/>
          </w:tcPr>
          <w:p w14:paraId="5F93C0EE" w14:textId="77777777" w:rsidR="005C798D" w:rsidRPr="004303F5" w:rsidRDefault="005C798D" w:rsidP="00CE1215">
            <w:pPr>
              <w:pStyle w:val="ListParagraph"/>
              <w:numPr>
                <w:ilvl w:val="0"/>
                <w:numId w:val="6"/>
              </w:numPr>
              <w:ind w:left="608" w:hanging="425"/>
              <w:rPr>
                <w:rFonts w:eastAsia="Times New Roman" w:cstheme="minorHAnsi"/>
                <w:sz w:val="18"/>
                <w:szCs w:val="18"/>
                <w:lang w:val="en" w:eastAsia="en-GB"/>
              </w:rPr>
            </w:pPr>
          </w:p>
        </w:tc>
        <w:tc>
          <w:tcPr>
            <w:tcW w:w="5087" w:type="dxa"/>
            <w:gridSpan w:val="4"/>
            <w:vMerge/>
          </w:tcPr>
          <w:p w14:paraId="425D43ED" w14:textId="77777777" w:rsidR="005C798D" w:rsidRPr="004303F5" w:rsidRDefault="005C798D" w:rsidP="00CE1215">
            <w:pPr>
              <w:rPr>
                <w:rFonts w:eastAsia="Times New Roman" w:cstheme="minorHAnsi"/>
                <w:sz w:val="18"/>
                <w:szCs w:val="18"/>
                <w:lang w:val="en" w:eastAsia="en-GB"/>
              </w:rPr>
            </w:pPr>
          </w:p>
        </w:tc>
        <w:tc>
          <w:tcPr>
            <w:tcW w:w="5070" w:type="dxa"/>
            <w:gridSpan w:val="2"/>
            <w:tcBorders>
              <w:left w:val="single" w:sz="4" w:space="0" w:color="auto"/>
            </w:tcBorders>
          </w:tcPr>
          <w:p w14:paraId="0F03B04B" w14:textId="77777777" w:rsidR="005C798D" w:rsidRPr="004303F5" w:rsidRDefault="005C798D" w:rsidP="00CE1215">
            <w:pPr>
              <w:tabs>
                <w:tab w:val="left" w:pos="2794"/>
              </w:tabs>
              <w:rPr>
                <w:rFonts w:cstheme="minorHAnsi"/>
                <w:b/>
                <w:bCs/>
                <w:color w:val="1F4E79" w:themeColor="accent1" w:themeShade="80"/>
                <w:sz w:val="18"/>
                <w:szCs w:val="18"/>
              </w:rPr>
            </w:pPr>
            <w:r w:rsidRPr="004303F5">
              <w:rPr>
                <w:rFonts w:eastAsia="Times New Roman" w:cstheme="minorHAnsi"/>
                <w:b/>
                <w:bCs/>
                <w:color w:val="1F4E79" w:themeColor="accent1" w:themeShade="80"/>
                <w:sz w:val="18"/>
                <w:szCs w:val="18"/>
                <w:lang w:val="en" w:eastAsia="en-GB"/>
              </w:rPr>
              <w:t>A</w:t>
            </w:r>
            <w:proofErr w:type="spellStart"/>
            <w:r w:rsidRPr="004303F5">
              <w:rPr>
                <w:rFonts w:cstheme="minorHAnsi"/>
                <w:b/>
                <w:bCs/>
                <w:color w:val="1F4E79" w:themeColor="accent1" w:themeShade="80"/>
                <w:sz w:val="18"/>
                <w:szCs w:val="18"/>
              </w:rPr>
              <w:t>berdeenshire</w:t>
            </w:r>
            <w:proofErr w:type="spellEnd"/>
            <w:r w:rsidRPr="004303F5">
              <w:rPr>
                <w:rFonts w:cstheme="minorHAnsi"/>
                <w:b/>
                <w:bCs/>
                <w:color w:val="1F4E79" w:themeColor="accent1" w:themeShade="80"/>
                <w:sz w:val="18"/>
                <w:szCs w:val="18"/>
              </w:rPr>
              <w:t xml:space="preserve"> Priorities:</w:t>
            </w:r>
          </w:p>
          <w:p w14:paraId="1B8EF4E1" w14:textId="77777777" w:rsidR="005C798D" w:rsidRPr="004303F5" w:rsidRDefault="005C798D" w:rsidP="00CE1215">
            <w:pPr>
              <w:tabs>
                <w:tab w:val="left" w:pos="2794"/>
              </w:tabs>
              <w:rPr>
                <w:rFonts w:cstheme="minorHAnsi"/>
                <w:sz w:val="18"/>
                <w:szCs w:val="18"/>
              </w:rPr>
            </w:pPr>
            <w:r w:rsidRPr="004303F5">
              <w:rPr>
                <w:rFonts w:cstheme="minorHAnsi"/>
                <w:sz w:val="18"/>
                <w:szCs w:val="18"/>
              </w:rPr>
              <w:t xml:space="preserve"> 1. </w:t>
            </w:r>
            <w:r w:rsidRPr="004303F5">
              <w:rPr>
                <w:rFonts w:cstheme="minorHAnsi"/>
                <w:sz w:val="18"/>
                <w:szCs w:val="18"/>
                <w:highlight w:val="yellow"/>
              </w:rPr>
              <w:t>Improving learning, teaching and assessment</w:t>
            </w:r>
            <w:r w:rsidRPr="004303F5">
              <w:rPr>
                <w:rFonts w:cstheme="minorHAnsi"/>
                <w:sz w:val="18"/>
                <w:szCs w:val="18"/>
              </w:rPr>
              <w:t>.</w:t>
            </w:r>
          </w:p>
          <w:p w14:paraId="56552817" w14:textId="77777777" w:rsidR="005C798D" w:rsidRPr="004303F5" w:rsidRDefault="005C798D" w:rsidP="00CE1215">
            <w:pPr>
              <w:tabs>
                <w:tab w:val="left" w:pos="2794"/>
              </w:tabs>
              <w:rPr>
                <w:rFonts w:cstheme="minorHAnsi"/>
                <w:sz w:val="18"/>
                <w:szCs w:val="18"/>
              </w:rPr>
            </w:pPr>
            <w:r w:rsidRPr="004303F5">
              <w:rPr>
                <w:rFonts w:cstheme="minorHAnsi"/>
                <w:sz w:val="18"/>
                <w:szCs w:val="18"/>
              </w:rPr>
              <w:t xml:space="preserve"> 2. </w:t>
            </w:r>
            <w:r w:rsidRPr="008440EC">
              <w:rPr>
                <w:rFonts w:cstheme="minorHAnsi"/>
                <w:sz w:val="18"/>
                <w:szCs w:val="18"/>
                <w:highlight w:val="yellow"/>
              </w:rPr>
              <w:t>Partnership working to raise attainment.</w:t>
            </w:r>
          </w:p>
          <w:p w14:paraId="1BEFD7B8" w14:textId="77777777" w:rsidR="005C798D" w:rsidRPr="004303F5" w:rsidRDefault="005C798D" w:rsidP="00CE1215">
            <w:pPr>
              <w:tabs>
                <w:tab w:val="left" w:pos="2794"/>
              </w:tabs>
              <w:rPr>
                <w:rFonts w:cstheme="minorHAnsi"/>
                <w:sz w:val="18"/>
                <w:szCs w:val="18"/>
              </w:rPr>
            </w:pPr>
            <w:r w:rsidRPr="004303F5">
              <w:rPr>
                <w:rFonts w:cstheme="minorHAnsi"/>
                <w:sz w:val="18"/>
                <w:szCs w:val="18"/>
              </w:rPr>
              <w:t xml:space="preserve"> 3. Developing leadership at all levels.</w:t>
            </w:r>
          </w:p>
          <w:p w14:paraId="5B336DC2" w14:textId="77777777" w:rsidR="005C798D" w:rsidRPr="004303F5" w:rsidRDefault="005C798D" w:rsidP="00CE1215">
            <w:pPr>
              <w:rPr>
                <w:rFonts w:eastAsia="Times New Roman" w:cstheme="minorHAnsi"/>
                <w:sz w:val="18"/>
                <w:szCs w:val="18"/>
                <w:lang w:val="en" w:eastAsia="en-GB"/>
              </w:rPr>
            </w:pPr>
            <w:r w:rsidRPr="004303F5">
              <w:rPr>
                <w:rFonts w:cstheme="minorHAnsi"/>
                <w:sz w:val="18"/>
                <w:szCs w:val="18"/>
              </w:rPr>
              <w:t xml:space="preserve"> 4 Improvement through self-evaluation.</w:t>
            </w:r>
          </w:p>
        </w:tc>
      </w:tr>
      <w:tr w:rsidR="005C798D" w:rsidRPr="00E66F71" w14:paraId="09FBA2C4" w14:textId="77777777" w:rsidTr="00CE1215">
        <w:trPr>
          <w:trHeight w:val="861"/>
        </w:trPr>
        <w:tc>
          <w:tcPr>
            <w:tcW w:w="6887" w:type="dxa"/>
            <w:gridSpan w:val="3"/>
            <w:shd w:val="clear" w:color="auto" w:fill="BDD6EE" w:themeFill="accent1" w:themeFillTint="66"/>
            <w:vAlign w:val="center"/>
          </w:tcPr>
          <w:p w14:paraId="17DC2A1C" w14:textId="59B1648B" w:rsidR="005C798D" w:rsidRPr="00E66F71" w:rsidRDefault="005C798D" w:rsidP="00CE1215">
            <w:pPr>
              <w:tabs>
                <w:tab w:val="left" w:pos="2794"/>
              </w:tabs>
              <w:rPr>
                <w:rFonts w:cstheme="minorHAnsi"/>
                <w:b/>
              </w:rPr>
            </w:pPr>
            <w:r w:rsidRPr="00E66F71">
              <w:rPr>
                <w:rFonts w:cstheme="minorHAnsi"/>
                <w:b/>
              </w:rPr>
              <w:t xml:space="preserve">Priority 1 : </w:t>
            </w:r>
            <w:r w:rsidR="004D74D0">
              <w:rPr>
                <w:rFonts w:cstheme="minorHAnsi"/>
                <w:b/>
              </w:rPr>
              <w:t>Improved Attainment and Achievement</w:t>
            </w:r>
          </w:p>
        </w:tc>
        <w:tc>
          <w:tcPr>
            <w:tcW w:w="8564" w:type="dxa"/>
            <w:gridSpan w:val="4"/>
            <w:shd w:val="clear" w:color="auto" w:fill="BDD6EE" w:themeFill="accent1" w:themeFillTint="66"/>
            <w:vAlign w:val="center"/>
          </w:tcPr>
          <w:p w14:paraId="744833DC" w14:textId="056AFC45" w:rsidR="005C798D" w:rsidRPr="00E66F71" w:rsidRDefault="005C798D" w:rsidP="00CE1215">
            <w:pPr>
              <w:tabs>
                <w:tab w:val="left" w:pos="2794"/>
              </w:tabs>
              <w:rPr>
                <w:b/>
                <w:bCs/>
              </w:rPr>
            </w:pPr>
            <w:r w:rsidRPr="40A4FEF9">
              <w:rPr>
                <w:b/>
                <w:bCs/>
              </w:rPr>
              <w:t xml:space="preserve">Data/evidence informing priority: </w:t>
            </w:r>
          </w:p>
          <w:p w14:paraId="10FA67E6" w14:textId="77777777" w:rsidR="005C798D" w:rsidRPr="00E66F71" w:rsidRDefault="005C798D" w:rsidP="00CE1215">
            <w:pPr>
              <w:tabs>
                <w:tab w:val="left" w:pos="2794"/>
              </w:tabs>
              <w:rPr>
                <w:rFonts w:cstheme="minorHAnsi"/>
                <w:b/>
              </w:rPr>
            </w:pPr>
          </w:p>
          <w:p w14:paraId="7170A876" w14:textId="77777777" w:rsidR="005C798D" w:rsidRPr="00E66F71" w:rsidRDefault="005C798D" w:rsidP="00CE1215">
            <w:pPr>
              <w:tabs>
                <w:tab w:val="left" w:pos="2794"/>
              </w:tabs>
              <w:rPr>
                <w:rFonts w:cstheme="minorHAnsi"/>
                <w:b/>
              </w:rPr>
            </w:pPr>
          </w:p>
        </w:tc>
      </w:tr>
      <w:tr w:rsidR="005C798D" w:rsidRPr="00E66F71" w14:paraId="4E7CB1B9" w14:textId="77777777" w:rsidTr="00CE1215">
        <w:trPr>
          <w:trHeight w:val="245"/>
        </w:trPr>
        <w:tc>
          <w:tcPr>
            <w:tcW w:w="5294" w:type="dxa"/>
            <w:vMerge w:val="restart"/>
            <w:shd w:val="clear" w:color="auto" w:fill="BDD6EE" w:themeFill="accent1" w:themeFillTint="66"/>
            <w:vAlign w:val="center"/>
          </w:tcPr>
          <w:p w14:paraId="15A00243" w14:textId="77777777" w:rsidR="005C798D" w:rsidRPr="00E66F71" w:rsidRDefault="005C798D" w:rsidP="00CE1215">
            <w:pPr>
              <w:rPr>
                <w:rFonts w:cstheme="minorHAnsi"/>
                <w:b/>
                <w:bCs/>
                <w:color w:val="004289"/>
              </w:rPr>
            </w:pPr>
            <w:r w:rsidRPr="00E66F71">
              <w:rPr>
                <w:rFonts w:cstheme="minorHAnsi"/>
                <w:b/>
                <w:bCs/>
                <w:color w:val="004289"/>
              </w:rPr>
              <w:t>Key actions</w:t>
            </w:r>
          </w:p>
        </w:tc>
        <w:tc>
          <w:tcPr>
            <w:tcW w:w="1014" w:type="dxa"/>
            <w:vMerge w:val="restart"/>
            <w:shd w:val="clear" w:color="auto" w:fill="BDD6EE" w:themeFill="accent1" w:themeFillTint="66"/>
            <w:vAlign w:val="center"/>
          </w:tcPr>
          <w:p w14:paraId="36837BA3"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By whom</w:t>
            </w:r>
          </w:p>
        </w:tc>
        <w:tc>
          <w:tcPr>
            <w:tcW w:w="1279" w:type="dxa"/>
            <w:gridSpan w:val="2"/>
            <w:vMerge w:val="restart"/>
            <w:shd w:val="clear" w:color="auto" w:fill="BDD6EE" w:themeFill="accent1" w:themeFillTint="66"/>
            <w:vAlign w:val="center"/>
          </w:tcPr>
          <w:p w14:paraId="6D2AF800"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When?</w:t>
            </w:r>
          </w:p>
        </w:tc>
        <w:tc>
          <w:tcPr>
            <w:tcW w:w="6334" w:type="dxa"/>
            <w:gridSpan w:val="2"/>
            <w:vMerge w:val="restart"/>
            <w:shd w:val="clear" w:color="auto" w:fill="BDD6EE" w:themeFill="accent1" w:themeFillTint="66"/>
            <w:vAlign w:val="center"/>
          </w:tcPr>
          <w:p w14:paraId="24790566" w14:textId="77777777" w:rsidR="005C798D" w:rsidRPr="00E66F71" w:rsidRDefault="005C798D" w:rsidP="00CE1215">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51D0D506" w14:textId="77777777" w:rsidR="005C798D" w:rsidRPr="00E66F71" w:rsidRDefault="005C798D" w:rsidP="00CE1215">
            <w:pPr>
              <w:tabs>
                <w:tab w:val="left" w:pos="2794"/>
              </w:tabs>
              <w:rPr>
                <w:rFonts w:cstheme="minorHAnsi"/>
                <w:b/>
                <w:bCs/>
              </w:rPr>
            </w:pPr>
            <w:r w:rsidRPr="00E66F71">
              <w:rPr>
                <w:rFonts w:cstheme="minorHAnsi"/>
                <w:b/>
                <w:bCs/>
                <w:color w:val="1F4E79" w:themeColor="accent1" w:themeShade="80"/>
              </w:rPr>
              <w:t>(Measurements of success)</w:t>
            </w:r>
          </w:p>
        </w:tc>
        <w:tc>
          <w:tcPr>
            <w:tcW w:w="1530" w:type="dxa"/>
            <w:shd w:val="clear" w:color="auto" w:fill="BDD6EE" w:themeFill="accent1" w:themeFillTint="66"/>
          </w:tcPr>
          <w:p w14:paraId="53891F25" w14:textId="77777777" w:rsidR="005C798D" w:rsidRPr="00E66F71" w:rsidRDefault="005C798D" w:rsidP="00CE1215">
            <w:pPr>
              <w:tabs>
                <w:tab w:val="left" w:pos="2794"/>
              </w:tabs>
              <w:rPr>
                <w:rFonts w:cstheme="minorHAnsi"/>
                <w:b/>
              </w:rPr>
            </w:pPr>
            <w:r w:rsidRPr="00E66F71">
              <w:rPr>
                <w:rFonts w:cstheme="minorHAnsi"/>
                <w:b/>
              </w:rPr>
              <w:t>Progress</w:t>
            </w:r>
          </w:p>
        </w:tc>
      </w:tr>
      <w:tr w:rsidR="005C798D" w:rsidRPr="00E66F71" w14:paraId="005B6A9D" w14:textId="77777777" w:rsidTr="00CE1215">
        <w:trPr>
          <w:trHeight w:val="228"/>
        </w:trPr>
        <w:tc>
          <w:tcPr>
            <w:tcW w:w="5294" w:type="dxa"/>
            <w:vMerge/>
            <w:vAlign w:val="center"/>
          </w:tcPr>
          <w:p w14:paraId="20BAD389" w14:textId="77777777" w:rsidR="005C798D" w:rsidRPr="00E66F71" w:rsidRDefault="005C798D" w:rsidP="00CE1215">
            <w:pPr>
              <w:rPr>
                <w:rFonts w:cstheme="minorHAnsi"/>
                <w:b/>
                <w:bCs/>
                <w:color w:val="004289"/>
              </w:rPr>
            </w:pPr>
          </w:p>
        </w:tc>
        <w:tc>
          <w:tcPr>
            <w:tcW w:w="1014" w:type="dxa"/>
            <w:vMerge/>
            <w:vAlign w:val="center"/>
          </w:tcPr>
          <w:p w14:paraId="3A51F3A1" w14:textId="77777777" w:rsidR="005C798D" w:rsidRPr="00E66F71" w:rsidRDefault="005C798D" w:rsidP="00CE1215">
            <w:pPr>
              <w:tabs>
                <w:tab w:val="left" w:pos="2794"/>
              </w:tabs>
              <w:rPr>
                <w:rFonts w:cstheme="minorHAnsi"/>
                <w:b/>
                <w:bCs/>
                <w:color w:val="004289"/>
              </w:rPr>
            </w:pPr>
          </w:p>
        </w:tc>
        <w:tc>
          <w:tcPr>
            <w:tcW w:w="1279" w:type="dxa"/>
            <w:gridSpan w:val="2"/>
            <w:vMerge/>
            <w:vAlign w:val="center"/>
          </w:tcPr>
          <w:p w14:paraId="74FC3E8D" w14:textId="77777777" w:rsidR="005C798D" w:rsidRPr="00E66F71" w:rsidRDefault="005C798D" w:rsidP="00CE1215">
            <w:pPr>
              <w:tabs>
                <w:tab w:val="left" w:pos="2794"/>
              </w:tabs>
              <w:rPr>
                <w:rFonts w:cstheme="minorHAnsi"/>
                <w:b/>
                <w:bCs/>
                <w:color w:val="004289"/>
              </w:rPr>
            </w:pPr>
          </w:p>
        </w:tc>
        <w:tc>
          <w:tcPr>
            <w:tcW w:w="6334" w:type="dxa"/>
            <w:gridSpan w:val="2"/>
            <w:vMerge/>
          </w:tcPr>
          <w:p w14:paraId="0BF8A9FA" w14:textId="77777777" w:rsidR="005C798D" w:rsidRPr="00E66F71" w:rsidRDefault="005C798D" w:rsidP="00CE1215">
            <w:pPr>
              <w:tabs>
                <w:tab w:val="left" w:pos="2794"/>
              </w:tabs>
              <w:rPr>
                <w:rFonts w:cstheme="minorHAnsi"/>
                <w:b/>
                <w:bCs/>
              </w:rPr>
            </w:pPr>
          </w:p>
        </w:tc>
        <w:tc>
          <w:tcPr>
            <w:tcW w:w="1530" w:type="dxa"/>
            <w:shd w:val="clear" w:color="auto" w:fill="92D050"/>
          </w:tcPr>
          <w:p w14:paraId="5D9D8DF2" w14:textId="77777777" w:rsidR="005C798D" w:rsidRPr="00E520B8" w:rsidRDefault="005C798D" w:rsidP="00CE1215">
            <w:pPr>
              <w:tabs>
                <w:tab w:val="left" w:pos="2794"/>
              </w:tabs>
              <w:rPr>
                <w:rFonts w:cstheme="minorHAnsi"/>
                <w:b/>
                <w:sz w:val="18"/>
                <w:szCs w:val="18"/>
              </w:rPr>
            </w:pPr>
            <w:r w:rsidRPr="00E520B8">
              <w:rPr>
                <w:rFonts w:cstheme="minorHAnsi"/>
                <w:b/>
                <w:sz w:val="18"/>
                <w:szCs w:val="18"/>
              </w:rPr>
              <w:t>On Track</w:t>
            </w:r>
          </w:p>
        </w:tc>
      </w:tr>
      <w:tr w:rsidR="005C798D" w:rsidRPr="00E66F71" w14:paraId="2B3760F5" w14:textId="77777777" w:rsidTr="00CE1215">
        <w:trPr>
          <w:trHeight w:val="227"/>
        </w:trPr>
        <w:tc>
          <w:tcPr>
            <w:tcW w:w="5294" w:type="dxa"/>
            <w:vMerge/>
            <w:vAlign w:val="center"/>
          </w:tcPr>
          <w:p w14:paraId="4E15B983" w14:textId="77777777" w:rsidR="005C798D" w:rsidRPr="00E66F71" w:rsidRDefault="005C798D" w:rsidP="00CE1215">
            <w:pPr>
              <w:rPr>
                <w:rFonts w:cstheme="minorHAnsi"/>
                <w:b/>
                <w:bCs/>
                <w:color w:val="004289"/>
              </w:rPr>
            </w:pPr>
          </w:p>
        </w:tc>
        <w:tc>
          <w:tcPr>
            <w:tcW w:w="1014" w:type="dxa"/>
            <w:vMerge/>
            <w:vAlign w:val="center"/>
          </w:tcPr>
          <w:p w14:paraId="327AC470" w14:textId="77777777" w:rsidR="005C798D" w:rsidRPr="00E66F71" w:rsidRDefault="005C798D" w:rsidP="00CE1215">
            <w:pPr>
              <w:tabs>
                <w:tab w:val="left" w:pos="2794"/>
              </w:tabs>
              <w:rPr>
                <w:rFonts w:cstheme="minorHAnsi"/>
                <w:b/>
                <w:bCs/>
                <w:color w:val="004289"/>
              </w:rPr>
            </w:pPr>
          </w:p>
        </w:tc>
        <w:tc>
          <w:tcPr>
            <w:tcW w:w="1279" w:type="dxa"/>
            <w:gridSpan w:val="2"/>
            <w:vMerge/>
            <w:vAlign w:val="center"/>
          </w:tcPr>
          <w:p w14:paraId="2ACEC97E" w14:textId="77777777" w:rsidR="005C798D" w:rsidRPr="00E66F71" w:rsidRDefault="005C798D" w:rsidP="00CE1215">
            <w:pPr>
              <w:tabs>
                <w:tab w:val="left" w:pos="2794"/>
              </w:tabs>
              <w:rPr>
                <w:rFonts w:cstheme="minorHAnsi"/>
                <w:b/>
                <w:bCs/>
                <w:color w:val="004289"/>
              </w:rPr>
            </w:pPr>
          </w:p>
        </w:tc>
        <w:tc>
          <w:tcPr>
            <w:tcW w:w="6334" w:type="dxa"/>
            <w:gridSpan w:val="2"/>
            <w:vMerge/>
          </w:tcPr>
          <w:p w14:paraId="5A14A137" w14:textId="77777777" w:rsidR="005C798D" w:rsidRPr="00E66F71" w:rsidRDefault="005C798D" w:rsidP="00CE1215">
            <w:pPr>
              <w:tabs>
                <w:tab w:val="left" w:pos="2794"/>
              </w:tabs>
              <w:rPr>
                <w:rFonts w:cstheme="minorHAnsi"/>
                <w:b/>
                <w:bCs/>
              </w:rPr>
            </w:pPr>
          </w:p>
        </w:tc>
        <w:tc>
          <w:tcPr>
            <w:tcW w:w="1530" w:type="dxa"/>
            <w:shd w:val="clear" w:color="auto" w:fill="FFC000" w:themeFill="accent4"/>
          </w:tcPr>
          <w:p w14:paraId="6479AEE5" w14:textId="77777777" w:rsidR="005C798D" w:rsidRPr="00E520B8" w:rsidRDefault="005C798D" w:rsidP="00CE1215">
            <w:pPr>
              <w:tabs>
                <w:tab w:val="left" w:pos="2794"/>
              </w:tabs>
              <w:rPr>
                <w:rFonts w:cstheme="minorHAnsi"/>
                <w:b/>
                <w:sz w:val="18"/>
                <w:szCs w:val="18"/>
              </w:rPr>
            </w:pPr>
            <w:r w:rsidRPr="00E520B8">
              <w:rPr>
                <w:rFonts w:cstheme="minorHAnsi"/>
                <w:b/>
                <w:sz w:val="18"/>
                <w:szCs w:val="18"/>
              </w:rPr>
              <w:t>Behind Schedule</w:t>
            </w:r>
          </w:p>
        </w:tc>
      </w:tr>
      <w:tr w:rsidR="005C798D" w:rsidRPr="00E66F71" w14:paraId="312541E0" w14:textId="77777777" w:rsidTr="00CE1215">
        <w:trPr>
          <w:trHeight w:val="59"/>
        </w:trPr>
        <w:tc>
          <w:tcPr>
            <w:tcW w:w="5294" w:type="dxa"/>
            <w:vMerge/>
            <w:vAlign w:val="center"/>
          </w:tcPr>
          <w:p w14:paraId="068F61B6" w14:textId="77777777" w:rsidR="005C798D" w:rsidRPr="00E66F71" w:rsidRDefault="005C798D" w:rsidP="00CE1215">
            <w:pPr>
              <w:rPr>
                <w:rFonts w:cstheme="minorHAnsi"/>
                <w:b/>
                <w:bCs/>
                <w:color w:val="004289"/>
              </w:rPr>
            </w:pPr>
          </w:p>
        </w:tc>
        <w:tc>
          <w:tcPr>
            <w:tcW w:w="1014" w:type="dxa"/>
            <w:vMerge/>
            <w:vAlign w:val="center"/>
          </w:tcPr>
          <w:p w14:paraId="45A43A44" w14:textId="77777777" w:rsidR="005C798D" w:rsidRPr="00E66F71" w:rsidRDefault="005C798D" w:rsidP="00CE1215">
            <w:pPr>
              <w:tabs>
                <w:tab w:val="left" w:pos="2794"/>
              </w:tabs>
              <w:rPr>
                <w:rFonts w:cstheme="minorHAnsi"/>
                <w:b/>
                <w:bCs/>
                <w:color w:val="004289"/>
              </w:rPr>
            </w:pPr>
          </w:p>
        </w:tc>
        <w:tc>
          <w:tcPr>
            <w:tcW w:w="1279" w:type="dxa"/>
            <w:gridSpan w:val="2"/>
            <w:vMerge/>
            <w:vAlign w:val="center"/>
          </w:tcPr>
          <w:p w14:paraId="485C108E" w14:textId="77777777" w:rsidR="005C798D" w:rsidRPr="00E66F71" w:rsidRDefault="005C798D" w:rsidP="00CE1215">
            <w:pPr>
              <w:tabs>
                <w:tab w:val="left" w:pos="2794"/>
              </w:tabs>
              <w:rPr>
                <w:rFonts w:cstheme="minorHAnsi"/>
                <w:b/>
                <w:bCs/>
                <w:color w:val="004289"/>
              </w:rPr>
            </w:pPr>
          </w:p>
        </w:tc>
        <w:tc>
          <w:tcPr>
            <w:tcW w:w="6334" w:type="dxa"/>
            <w:gridSpan w:val="2"/>
            <w:vMerge/>
          </w:tcPr>
          <w:p w14:paraId="0EF3E6DD" w14:textId="77777777" w:rsidR="005C798D" w:rsidRPr="00E66F71" w:rsidRDefault="005C798D" w:rsidP="00CE1215">
            <w:pPr>
              <w:tabs>
                <w:tab w:val="left" w:pos="2794"/>
              </w:tabs>
              <w:rPr>
                <w:rFonts w:cstheme="minorHAnsi"/>
                <w:b/>
                <w:bCs/>
                <w:color w:val="004289"/>
              </w:rPr>
            </w:pPr>
          </w:p>
        </w:tc>
        <w:tc>
          <w:tcPr>
            <w:tcW w:w="1530" w:type="dxa"/>
            <w:shd w:val="clear" w:color="auto" w:fill="FF0000"/>
          </w:tcPr>
          <w:p w14:paraId="3DEC6681" w14:textId="77777777" w:rsidR="005C798D" w:rsidRPr="00E520B8" w:rsidRDefault="005C798D" w:rsidP="00CE1215">
            <w:pPr>
              <w:tabs>
                <w:tab w:val="left" w:pos="2794"/>
              </w:tabs>
              <w:rPr>
                <w:rFonts w:cstheme="minorHAnsi"/>
                <w:b/>
                <w:color w:val="000000"/>
                <w:sz w:val="18"/>
                <w:szCs w:val="18"/>
              </w:rPr>
            </w:pPr>
            <w:r w:rsidRPr="00E520B8">
              <w:rPr>
                <w:rFonts w:cstheme="minorHAnsi"/>
                <w:b/>
                <w:color w:val="000000"/>
                <w:sz w:val="18"/>
                <w:szCs w:val="18"/>
              </w:rPr>
              <w:t>Not Achieved</w:t>
            </w:r>
          </w:p>
        </w:tc>
      </w:tr>
      <w:tr w:rsidR="005C798D" w:rsidRPr="00E66F71" w14:paraId="3F55F066" w14:textId="77777777" w:rsidTr="00CE1215">
        <w:trPr>
          <w:trHeight w:val="59"/>
        </w:trPr>
        <w:tc>
          <w:tcPr>
            <w:tcW w:w="5294" w:type="dxa"/>
            <w:shd w:val="clear" w:color="auto" w:fill="auto"/>
            <w:vAlign w:val="center"/>
          </w:tcPr>
          <w:p w14:paraId="5DA7E7D5" w14:textId="6AE21BBF" w:rsidR="005C798D" w:rsidRDefault="00F60997" w:rsidP="00CE1215">
            <w:pPr>
              <w:rPr>
                <w:rFonts w:cstheme="minorHAnsi"/>
                <w:b/>
                <w:bCs/>
                <w:color w:val="004289"/>
              </w:rPr>
            </w:pPr>
            <w:r>
              <w:rPr>
                <w:rFonts w:cstheme="minorHAnsi"/>
                <w:b/>
                <w:bCs/>
                <w:color w:val="004289"/>
              </w:rPr>
              <w:t>Refreshed Curriculum Rationale</w:t>
            </w:r>
          </w:p>
          <w:p w14:paraId="37B071AA" w14:textId="77777777" w:rsidR="000A18DD" w:rsidRDefault="00142C6A" w:rsidP="00CE1215">
            <w:r w:rsidRPr="00051C2B">
              <w:rPr>
                <w:rFonts w:cstheme="minorHAnsi"/>
              </w:rPr>
              <w:t xml:space="preserve">Work with all stakeholders to develop an ambitious shared vision for learning at Elrick </w:t>
            </w:r>
            <w:r w:rsidR="00964EE8" w:rsidRPr="00051C2B">
              <w:rPr>
                <w:rFonts w:cstheme="minorHAnsi"/>
              </w:rPr>
              <w:t xml:space="preserve">School and Nursery which includes </w:t>
            </w:r>
            <w:r w:rsidR="00144A4E" w:rsidRPr="00051C2B">
              <w:rPr>
                <w:rFonts w:cstheme="minorHAnsi"/>
              </w:rPr>
              <w:t>opportunities for learning in</w:t>
            </w:r>
            <w:r w:rsidR="00D164D3" w:rsidRPr="00051C2B">
              <w:rPr>
                <w:rFonts w:cstheme="minorHAnsi"/>
              </w:rPr>
              <w:t xml:space="preserve"> and through</w:t>
            </w:r>
            <w:r w:rsidR="00144A4E" w:rsidRPr="00051C2B">
              <w:rPr>
                <w:rFonts w:cstheme="minorHAnsi"/>
              </w:rPr>
              <w:t xml:space="preserve"> a variety of contexts including the Outdoor environment</w:t>
            </w:r>
            <w:r w:rsidR="003B55D6">
              <w:rPr>
                <w:rFonts w:cstheme="minorHAnsi"/>
              </w:rPr>
              <w:t xml:space="preserve"> and </w:t>
            </w:r>
            <w:r w:rsidR="00957DD1" w:rsidRPr="00051C2B">
              <w:rPr>
                <w:rFonts w:cstheme="minorHAnsi"/>
              </w:rPr>
              <w:t>Play.</w:t>
            </w:r>
            <w:r w:rsidR="00051C2B" w:rsidRPr="00051C2B">
              <w:rPr>
                <w:rFonts w:cstheme="minorHAnsi"/>
                <w:b/>
                <w:bCs/>
              </w:rPr>
              <w:t xml:space="preserve">  </w:t>
            </w:r>
            <w:r w:rsidR="00D53FF1">
              <w:t xml:space="preserve">Collaborate with all stakeholders to develop clarity about what we are aiming to achieve through our  curriculum which addresses what we want for our children and how we are going to make that happen using HGIOS 2.2. </w:t>
            </w:r>
          </w:p>
          <w:p w14:paraId="4A2E2E23" w14:textId="07056851" w:rsidR="00292BF8" w:rsidRDefault="00D53FF1" w:rsidP="00CE1215">
            <w:r>
              <w:t>Map</w:t>
            </w:r>
            <w:r w:rsidR="004B1967">
              <w:t xml:space="preserve"> a </w:t>
            </w:r>
            <w:r>
              <w:t>curriculum which reflects the uniqueness of our setting, is buil</w:t>
            </w:r>
            <w:r w:rsidR="004B1967">
              <w:t>t</w:t>
            </w:r>
            <w:r>
              <w:t xml:space="preserve"> on our shared values and enables development across the four capacities as outlined in the refreshed curriculum narrative.</w:t>
            </w:r>
          </w:p>
          <w:p w14:paraId="757FB1EE" w14:textId="752A6692" w:rsidR="000A18DD" w:rsidRPr="001834A8" w:rsidRDefault="000A18DD" w:rsidP="00CE1215">
            <w:pPr>
              <w:rPr>
                <w:rFonts w:cstheme="minorHAnsi"/>
                <w:b/>
                <w:bCs/>
              </w:rPr>
            </w:pPr>
            <w:r>
              <w:t>Research the benefits of play up the school.</w:t>
            </w:r>
          </w:p>
          <w:p w14:paraId="3C305814" w14:textId="77777777" w:rsidR="004B1967" w:rsidRDefault="004B1967" w:rsidP="00CE1215">
            <w:pPr>
              <w:rPr>
                <w:rFonts w:cstheme="minorHAnsi"/>
                <w:b/>
                <w:bCs/>
              </w:rPr>
            </w:pPr>
          </w:p>
          <w:p w14:paraId="7F4F71A8" w14:textId="2423C71D" w:rsidR="00B4690D" w:rsidRDefault="00051C2B" w:rsidP="00CE1215">
            <w:r>
              <w:lastRenderedPageBreak/>
              <w:t xml:space="preserve">An outdoor learning policy will be created collaboratively with stakeholders to develop a whole school approach to the implementation of outdoor learning based on a shared understanding of the associated benefits for health, wellbeing, attainment and achievement. Develop cost effective and sustainable approaches to embedding outdoor learning </w:t>
            </w:r>
            <w:r w:rsidR="00AA490C">
              <w:t xml:space="preserve">and play based approaches </w:t>
            </w:r>
            <w:r>
              <w:t>into our curriculum.</w:t>
            </w:r>
          </w:p>
          <w:p w14:paraId="0B9A7091" w14:textId="77777777" w:rsidR="00972027" w:rsidRDefault="00972027" w:rsidP="00CE1215"/>
          <w:p w14:paraId="621B3E38" w14:textId="1A97D264" w:rsidR="00FD6076" w:rsidRDefault="00FD6076" w:rsidP="00CE1215">
            <w:r>
              <w:t>Introduce Second Level Play/DYW</w:t>
            </w:r>
            <w:r w:rsidR="008E107B">
              <w:t xml:space="preserve"> skills day</w:t>
            </w:r>
          </w:p>
          <w:p w14:paraId="4D6F07AA" w14:textId="3624281E" w:rsidR="00E541C6" w:rsidRDefault="00E541C6" w:rsidP="00CE1215">
            <w:r>
              <w:t xml:space="preserve">Re-establish activity/clan time to </w:t>
            </w:r>
            <w:r w:rsidR="00972027">
              <w:t>incorporate skills based learning and play (risky/exploratory, imaginative, collaborative).</w:t>
            </w:r>
          </w:p>
          <w:p w14:paraId="312BA5AD" w14:textId="727FACBF" w:rsidR="00D53259" w:rsidRDefault="00D53259" w:rsidP="00CE1215"/>
          <w:p w14:paraId="2CF13906" w14:textId="7336A64B" w:rsidR="00D53259" w:rsidRDefault="00D53259" w:rsidP="00D53259">
            <w:pPr>
              <w:rPr>
                <w:rFonts w:cstheme="minorHAnsi"/>
              </w:rPr>
            </w:pPr>
            <w:r w:rsidRPr="00B07B95">
              <w:rPr>
                <w:rFonts w:cstheme="minorHAnsi"/>
              </w:rPr>
              <w:t>Individual staff to complete Growth Mindset Project with Northern Alliance and share the language and approach with all stakeholders</w:t>
            </w:r>
            <w:r w:rsidR="00D63D1A">
              <w:rPr>
                <w:rFonts w:cstheme="minorHAnsi"/>
              </w:rPr>
              <w:t xml:space="preserve"> to promote an ethos of challenge and </w:t>
            </w:r>
            <w:r w:rsidR="00F17F26">
              <w:rPr>
                <w:rFonts w:cstheme="minorHAnsi"/>
              </w:rPr>
              <w:t xml:space="preserve">support, encouraging young people to learn from their mistakes and </w:t>
            </w:r>
            <w:r w:rsidR="0003587C">
              <w:rPr>
                <w:rFonts w:cstheme="minorHAnsi"/>
              </w:rPr>
              <w:t xml:space="preserve">support one another to </w:t>
            </w:r>
            <w:r w:rsidR="00DC2A31">
              <w:rPr>
                <w:rFonts w:cstheme="minorHAnsi"/>
              </w:rPr>
              <w:t>extend their learning further.</w:t>
            </w:r>
          </w:p>
          <w:p w14:paraId="12967D71" w14:textId="6F8ED9AD" w:rsidR="009914F0" w:rsidRPr="00B07B95" w:rsidRDefault="009914F0" w:rsidP="00D53259">
            <w:pPr>
              <w:rPr>
                <w:rFonts w:cstheme="minorHAnsi"/>
              </w:rPr>
            </w:pPr>
            <w:r>
              <w:rPr>
                <w:rFonts w:cstheme="minorHAnsi"/>
              </w:rPr>
              <w:t>Establish Pupil Ambassadors</w:t>
            </w:r>
            <w:r w:rsidR="00FE57BD">
              <w:rPr>
                <w:rFonts w:cstheme="minorHAnsi"/>
              </w:rPr>
              <w:t xml:space="preserve"> to model to other classes and share at assembly</w:t>
            </w:r>
            <w:r w:rsidR="000D3CFF">
              <w:rPr>
                <w:rFonts w:cstheme="minorHAnsi"/>
              </w:rPr>
              <w:t xml:space="preserve"> and with wider community (Seesaw/</w:t>
            </w:r>
            <w:r w:rsidR="000748E9">
              <w:rPr>
                <w:rFonts w:cstheme="minorHAnsi"/>
              </w:rPr>
              <w:t>curricular evening)</w:t>
            </w:r>
            <w:r w:rsidR="00FE57BD">
              <w:rPr>
                <w:rFonts w:cstheme="minorHAnsi"/>
              </w:rPr>
              <w:t>.</w:t>
            </w:r>
          </w:p>
          <w:p w14:paraId="2712FF7E" w14:textId="77777777" w:rsidR="00D53259" w:rsidRDefault="00D53259" w:rsidP="00CE1215">
            <w:pPr>
              <w:rPr>
                <w:rFonts w:cstheme="minorHAnsi"/>
                <w:b/>
                <w:bCs/>
                <w:color w:val="004289"/>
              </w:rPr>
            </w:pPr>
          </w:p>
          <w:p w14:paraId="00E0EC12" w14:textId="4FCD0D2F" w:rsidR="009D4797" w:rsidRDefault="009D4797" w:rsidP="00CE1215">
            <w:pPr>
              <w:rPr>
                <w:rFonts w:cstheme="minorHAnsi"/>
                <w:b/>
                <w:bCs/>
                <w:color w:val="004289"/>
              </w:rPr>
            </w:pPr>
          </w:p>
          <w:p w14:paraId="087FA915" w14:textId="0A384BCC" w:rsidR="009D4797" w:rsidRDefault="009D4797" w:rsidP="00CE1215">
            <w:pPr>
              <w:rPr>
                <w:rFonts w:cstheme="minorHAnsi"/>
                <w:b/>
                <w:bCs/>
                <w:color w:val="004289"/>
              </w:rPr>
            </w:pPr>
            <w:r>
              <w:rPr>
                <w:rFonts w:cstheme="minorHAnsi"/>
                <w:b/>
                <w:bCs/>
                <w:color w:val="004289"/>
              </w:rPr>
              <w:t xml:space="preserve">Universal Support to be </w:t>
            </w:r>
            <w:r w:rsidR="00671D37">
              <w:rPr>
                <w:rFonts w:cstheme="minorHAnsi"/>
                <w:b/>
                <w:bCs/>
                <w:color w:val="004289"/>
              </w:rPr>
              <w:t>strengthened in the classroom</w:t>
            </w:r>
          </w:p>
          <w:p w14:paraId="3ECFB761" w14:textId="77777777" w:rsidR="00CF6419" w:rsidRDefault="00096C21" w:rsidP="00CE1215">
            <w:r>
              <w:t>Enhance the School Review and Referral approach</w:t>
            </w:r>
            <w:r w:rsidR="00CF6419">
              <w:t>;</w:t>
            </w:r>
          </w:p>
          <w:p w14:paraId="38CC981A" w14:textId="77777777" w:rsidR="00CF6419" w:rsidRDefault="00CF6419" w:rsidP="00CE1215"/>
          <w:p w14:paraId="569FBE21" w14:textId="77777777" w:rsidR="00CF6419" w:rsidRDefault="00CF6419" w:rsidP="00CE1215">
            <w:r>
              <w:t>Strengthen</w:t>
            </w:r>
            <w:r w:rsidR="00096C21">
              <w:t xml:space="preserve"> universal approaches likely to improve the engagement and achievement of all learners including those who require additional support</w:t>
            </w:r>
            <w:r>
              <w:t>;</w:t>
            </w:r>
          </w:p>
          <w:p w14:paraId="6E65EE02" w14:textId="77777777" w:rsidR="006F5F70" w:rsidRDefault="006F5F70" w:rsidP="00CE1215"/>
          <w:p w14:paraId="20B09005" w14:textId="114A6734" w:rsidR="00F60997" w:rsidRDefault="00CF6419" w:rsidP="00CE1215">
            <w:r>
              <w:t>Engage with</w:t>
            </w:r>
            <w:r w:rsidR="00096C21">
              <w:t xml:space="preserve"> Education Scotland’s CIRCLE resource</w:t>
            </w:r>
            <w:r>
              <w:t xml:space="preserve"> as a framework to support</w:t>
            </w:r>
            <w:r w:rsidR="00F428AC">
              <w:t xml:space="preserve"> inclusive </w:t>
            </w:r>
            <w:r w:rsidR="006F5F70">
              <w:t>learning and collaborative working</w:t>
            </w:r>
            <w:r w:rsidR="00096C21">
              <w:t>.</w:t>
            </w:r>
          </w:p>
          <w:p w14:paraId="1D86B4CF" w14:textId="77777777" w:rsidR="00381422" w:rsidRDefault="00381422" w:rsidP="00CE1215">
            <w:pPr>
              <w:rPr>
                <w:rFonts w:cstheme="minorHAnsi"/>
                <w:b/>
                <w:bCs/>
                <w:color w:val="004289"/>
              </w:rPr>
            </w:pPr>
          </w:p>
          <w:p w14:paraId="793A6A22" w14:textId="77777777" w:rsidR="00675879" w:rsidRDefault="00675879" w:rsidP="00CE1215">
            <w:pPr>
              <w:rPr>
                <w:rFonts w:cstheme="minorHAnsi"/>
                <w:b/>
                <w:bCs/>
                <w:color w:val="004289"/>
              </w:rPr>
            </w:pPr>
          </w:p>
          <w:p w14:paraId="01FD1273" w14:textId="77777777" w:rsidR="00675879" w:rsidRDefault="00675879" w:rsidP="00CE1215">
            <w:pPr>
              <w:rPr>
                <w:rFonts w:cstheme="minorHAnsi"/>
                <w:b/>
                <w:bCs/>
                <w:color w:val="004289"/>
              </w:rPr>
            </w:pPr>
          </w:p>
          <w:p w14:paraId="5DE17C75" w14:textId="510683DA" w:rsidR="00B260B6" w:rsidRDefault="00B260B6" w:rsidP="00CE1215">
            <w:pPr>
              <w:rPr>
                <w:rFonts w:cstheme="minorHAnsi"/>
                <w:b/>
                <w:bCs/>
                <w:color w:val="004289"/>
              </w:rPr>
            </w:pPr>
            <w:r>
              <w:rPr>
                <w:rFonts w:cstheme="minorHAnsi"/>
                <w:b/>
                <w:bCs/>
                <w:color w:val="004289"/>
              </w:rPr>
              <w:lastRenderedPageBreak/>
              <w:t>Assessment and Moderation</w:t>
            </w:r>
          </w:p>
          <w:p w14:paraId="511ED2F0" w14:textId="7E5C1405" w:rsidR="009D4797" w:rsidRDefault="00134F23" w:rsidP="00CE1215">
            <w:r>
              <w:t>Engaging in moderation activities at stage, school and cluster level through making effective use of a range of data to develop a shared understanding of standards to make confident professional judgements about how well the children are leaning and progressing</w:t>
            </w:r>
          </w:p>
          <w:p w14:paraId="2D78FB8E" w14:textId="15573441" w:rsidR="00D643B3" w:rsidRDefault="00D643B3" w:rsidP="00CE1215"/>
          <w:p w14:paraId="4D7C67E5" w14:textId="754B6B3B" w:rsidR="00D643B3" w:rsidRDefault="00D643B3" w:rsidP="00CE1215"/>
          <w:p w14:paraId="695DA028" w14:textId="77777777" w:rsidR="007C2808" w:rsidRDefault="007C2808" w:rsidP="00CE1215"/>
          <w:p w14:paraId="04532CEF" w14:textId="57A78C46" w:rsidR="003C0A99" w:rsidRDefault="003C0A99" w:rsidP="00CE1215">
            <w:pPr>
              <w:rPr>
                <w:rFonts w:cstheme="minorHAnsi"/>
                <w:b/>
                <w:bCs/>
                <w:color w:val="004289"/>
              </w:rPr>
            </w:pPr>
          </w:p>
          <w:p w14:paraId="64D01E2B" w14:textId="6A93537C" w:rsidR="009D4797" w:rsidRDefault="00954CE9" w:rsidP="00CE1215">
            <w:pPr>
              <w:rPr>
                <w:rFonts w:cstheme="minorHAnsi"/>
                <w:b/>
                <w:bCs/>
                <w:color w:val="004289"/>
              </w:rPr>
            </w:pPr>
            <w:r w:rsidRPr="002626BB">
              <w:rPr>
                <w:rFonts w:cstheme="minorHAnsi"/>
                <w:b/>
                <w:bCs/>
                <w:color w:val="004289"/>
              </w:rPr>
              <w:t>Literacy</w:t>
            </w:r>
            <w:r w:rsidR="002626BB">
              <w:rPr>
                <w:rFonts w:cstheme="minorHAnsi"/>
                <w:b/>
                <w:bCs/>
                <w:color w:val="004289"/>
              </w:rPr>
              <w:t xml:space="preserve"> Development</w:t>
            </w:r>
          </w:p>
          <w:p w14:paraId="0256B96D" w14:textId="53D31A93" w:rsidR="009D4797" w:rsidRDefault="009D4797" w:rsidP="00CE1215">
            <w:pPr>
              <w:rPr>
                <w:rFonts w:cstheme="minorHAnsi"/>
                <w:b/>
                <w:bCs/>
                <w:color w:val="004289"/>
              </w:rPr>
            </w:pPr>
            <w:r>
              <w:rPr>
                <w:rFonts w:cstheme="minorHAnsi"/>
                <w:b/>
                <w:bCs/>
                <w:color w:val="004289"/>
              </w:rPr>
              <w:t>Emergent Literacy</w:t>
            </w:r>
            <w:r w:rsidR="00671D37">
              <w:rPr>
                <w:rFonts w:cstheme="minorHAnsi"/>
                <w:b/>
                <w:bCs/>
                <w:color w:val="004289"/>
              </w:rPr>
              <w:t xml:space="preserve"> embedded from Nursery – P2</w:t>
            </w:r>
          </w:p>
          <w:p w14:paraId="156D147C" w14:textId="77777777" w:rsidR="00A37B39" w:rsidRDefault="009D633F" w:rsidP="00CE1215">
            <w:r>
              <w:t xml:space="preserve">Develop the Emerging Literacy Programme across Nursery to Primary 2. Emerging literacy phonological assessments to be completed for all Primary One children. Order and pace of sounds established at </w:t>
            </w:r>
          </w:p>
          <w:p w14:paraId="64AF6E24" w14:textId="14B78FAC" w:rsidR="00381422" w:rsidRDefault="009D633F" w:rsidP="00CE1215">
            <w:r>
              <w:t>departmental level. Moderation to ensure consistency within literacy planning in early years. Extend trackers into Primary 2 in order to ensure continuity and progression and support planning. Developmental overviews to be introduced into the nursery and consider how these principles can be built upon throughout the school.</w:t>
            </w:r>
          </w:p>
          <w:p w14:paraId="610F7CEB" w14:textId="2A382F7F" w:rsidR="00A37B39" w:rsidRDefault="00A37B39" w:rsidP="00CE1215"/>
          <w:p w14:paraId="4882D2BC" w14:textId="7C7A1F36" w:rsidR="00A37B39" w:rsidRDefault="00A37B39" w:rsidP="00CE1215">
            <w:pPr>
              <w:rPr>
                <w:b/>
                <w:bCs/>
                <w:color w:val="2F5496" w:themeColor="accent5" w:themeShade="BF"/>
              </w:rPr>
            </w:pPr>
            <w:r w:rsidRPr="00A37B39">
              <w:rPr>
                <w:b/>
                <w:bCs/>
                <w:color w:val="2F5496" w:themeColor="accent5" w:themeShade="BF"/>
              </w:rPr>
              <w:t>Talk for Writing</w:t>
            </w:r>
          </w:p>
          <w:p w14:paraId="1DC764AA" w14:textId="77777777" w:rsidR="0073073D" w:rsidRDefault="00B96FC2" w:rsidP="00B96FC2">
            <w:pPr>
              <w:ind w:left="720" w:hanging="720"/>
            </w:pPr>
            <w:r>
              <w:t xml:space="preserve">Talk for Writing approach to be </w:t>
            </w:r>
            <w:r w:rsidR="0073073D">
              <w:t xml:space="preserve">introduced across </w:t>
            </w:r>
          </w:p>
          <w:p w14:paraId="16786F7E" w14:textId="77777777" w:rsidR="002D798B" w:rsidRDefault="0073073D" w:rsidP="00B96FC2">
            <w:pPr>
              <w:ind w:left="720" w:hanging="720"/>
            </w:pPr>
            <w:r>
              <w:t xml:space="preserve">stages.  Staff to engage in relevant reading and </w:t>
            </w:r>
            <w:r w:rsidR="002D798B">
              <w:t xml:space="preserve">share </w:t>
            </w:r>
          </w:p>
          <w:p w14:paraId="068B7F1E" w14:textId="2ED62A5A" w:rsidR="00A37B39" w:rsidRPr="00EE5B6C" w:rsidRDefault="002D798B" w:rsidP="00EE5B6C">
            <w:pPr>
              <w:ind w:left="720" w:hanging="720"/>
            </w:pPr>
            <w:r>
              <w:t>approach/ideas/practise with colleagues.</w:t>
            </w:r>
          </w:p>
          <w:p w14:paraId="3002259C" w14:textId="5D69A2AB" w:rsidR="004755D5" w:rsidRDefault="004755D5" w:rsidP="00CE1215">
            <w:pPr>
              <w:rPr>
                <w:rFonts w:cstheme="minorHAnsi"/>
                <w:b/>
                <w:bCs/>
                <w:color w:val="004289"/>
              </w:rPr>
            </w:pPr>
          </w:p>
          <w:p w14:paraId="6FFBE80D" w14:textId="5707F73C" w:rsidR="00671D37" w:rsidRDefault="004755D5" w:rsidP="00CE1215">
            <w:pPr>
              <w:rPr>
                <w:rFonts w:cstheme="minorHAnsi"/>
                <w:b/>
                <w:bCs/>
                <w:color w:val="004289"/>
              </w:rPr>
            </w:pPr>
            <w:r>
              <w:rPr>
                <w:rFonts w:cstheme="minorHAnsi"/>
                <w:b/>
                <w:bCs/>
                <w:color w:val="004289"/>
              </w:rPr>
              <w:t xml:space="preserve">Increased opportunities for </w:t>
            </w:r>
            <w:r w:rsidR="00E17D2B">
              <w:rPr>
                <w:rFonts w:cstheme="minorHAnsi"/>
                <w:b/>
                <w:bCs/>
                <w:color w:val="004289"/>
              </w:rPr>
              <w:t>Family Learning</w:t>
            </w:r>
          </w:p>
          <w:p w14:paraId="557E43F8" w14:textId="3D70980C" w:rsidR="00B46A45" w:rsidRDefault="00941C72" w:rsidP="00CE1215">
            <w:r>
              <w:t>Develop</w:t>
            </w:r>
            <w:r w:rsidR="00F907A0">
              <w:t xml:space="preserve"> </w:t>
            </w:r>
            <w:r>
              <w:t xml:space="preserve">opportunities </w:t>
            </w:r>
            <w:r w:rsidR="00F907A0">
              <w:t xml:space="preserve">of family learning within early level which encourages family members to learn together as and within a family, with a focus on intergenerational learning which enable parents to support and engage with their child’s learning. Use Read, Write Count, Book Bags and Emergent Literacy as contexts. Develop and deliver stage appropriate guidance on family learning using digital platforms in </w:t>
            </w:r>
            <w:r w:rsidR="00F907A0">
              <w:lastRenderedPageBreak/>
              <w:t xml:space="preserve">collaboration with families to ensure relevance. Link family learning to school improvement priorities such as wellbeing, </w:t>
            </w:r>
            <w:r w:rsidR="00B63433">
              <w:t>Growth Mindset</w:t>
            </w:r>
            <w:r w:rsidR="00F907A0">
              <w:t xml:space="preserve">, </w:t>
            </w:r>
            <w:r w:rsidR="002F334D">
              <w:t>skills-based</w:t>
            </w:r>
            <w:r w:rsidR="00F907A0">
              <w:t xml:space="preserve"> learning and rights of the child. </w:t>
            </w:r>
          </w:p>
          <w:p w14:paraId="2385CA0B" w14:textId="07A55FA9" w:rsidR="002F334D" w:rsidRDefault="00A11115" w:rsidP="00CE1215">
            <w:r>
              <w:t xml:space="preserve">Introduce </w:t>
            </w:r>
            <w:r w:rsidR="002F334D">
              <w:t>Reading Club</w:t>
            </w:r>
          </w:p>
          <w:p w14:paraId="541C2BEE" w14:textId="35929E59" w:rsidR="002F334D" w:rsidRDefault="002F334D" w:rsidP="00CE1215">
            <w:r>
              <w:t>Open days/sharing learning events</w:t>
            </w:r>
          </w:p>
          <w:p w14:paraId="54D195A5" w14:textId="34A4D29E" w:rsidR="00E468FB" w:rsidRDefault="00E468FB" w:rsidP="00CE1215">
            <w:r>
              <w:t>Family Workshops</w:t>
            </w:r>
          </w:p>
          <w:p w14:paraId="3230BE5B" w14:textId="08D5A253" w:rsidR="00887159" w:rsidRDefault="00887159" w:rsidP="00CE1215"/>
          <w:p w14:paraId="4DC2881B" w14:textId="77777777" w:rsidR="005E7C77" w:rsidRDefault="005E7C77" w:rsidP="00CE1215"/>
          <w:p w14:paraId="3617149F" w14:textId="2E7EF187" w:rsidR="00F907A0" w:rsidRDefault="00F907A0" w:rsidP="00CE1215"/>
          <w:p w14:paraId="570492BF" w14:textId="77777777" w:rsidR="00F907A0" w:rsidRDefault="00F907A0" w:rsidP="00CE1215">
            <w:pPr>
              <w:rPr>
                <w:rFonts w:cstheme="minorHAnsi"/>
                <w:b/>
                <w:bCs/>
                <w:color w:val="004289"/>
              </w:rPr>
            </w:pPr>
          </w:p>
          <w:p w14:paraId="23F7E62A" w14:textId="1170FF05" w:rsidR="00671D37" w:rsidRDefault="00671D37" w:rsidP="00CE1215">
            <w:pPr>
              <w:rPr>
                <w:rFonts w:cstheme="minorHAnsi"/>
                <w:b/>
                <w:bCs/>
                <w:color w:val="004289"/>
              </w:rPr>
            </w:pPr>
          </w:p>
          <w:p w14:paraId="2BBC3549" w14:textId="6E54EAC3" w:rsidR="009D4797" w:rsidRDefault="009D4797" w:rsidP="00CE1215">
            <w:pPr>
              <w:rPr>
                <w:rFonts w:cstheme="minorHAnsi"/>
                <w:b/>
                <w:bCs/>
                <w:color w:val="004289"/>
              </w:rPr>
            </w:pPr>
          </w:p>
          <w:p w14:paraId="4ABF325A" w14:textId="77777777" w:rsidR="009D4797" w:rsidRDefault="009D4797" w:rsidP="00CE1215">
            <w:pPr>
              <w:rPr>
                <w:rFonts w:cstheme="minorHAnsi"/>
                <w:b/>
                <w:bCs/>
                <w:color w:val="004289"/>
              </w:rPr>
            </w:pPr>
          </w:p>
          <w:p w14:paraId="26ACC6C0" w14:textId="1DB902AA" w:rsidR="005D36BD" w:rsidRPr="00E66F71" w:rsidRDefault="005D36BD" w:rsidP="00CE1215">
            <w:pPr>
              <w:rPr>
                <w:rFonts w:cstheme="minorHAnsi"/>
                <w:b/>
                <w:bCs/>
                <w:color w:val="004289"/>
              </w:rPr>
            </w:pPr>
          </w:p>
        </w:tc>
        <w:tc>
          <w:tcPr>
            <w:tcW w:w="1014" w:type="dxa"/>
            <w:shd w:val="clear" w:color="auto" w:fill="auto"/>
          </w:tcPr>
          <w:p w14:paraId="72137CDD" w14:textId="77777777" w:rsidR="005C798D" w:rsidRDefault="005C798D" w:rsidP="00CE1215">
            <w:pPr>
              <w:tabs>
                <w:tab w:val="left" w:pos="2794"/>
              </w:tabs>
            </w:pPr>
          </w:p>
          <w:p w14:paraId="03A322C0" w14:textId="77777777" w:rsidR="00B561BA" w:rsidRDefault="00A85F1C" w:rsidP="00CE1215">
            <w:pPr>
              <w:tabs>
                <w:tab w:val="left" w:pos="2794"/>
              </w:tabs>
            </w:pPr>
            <w:r>
              <w:t>SLT</w:t>
            </w:r>
          </w:p>
          <w:p w14:paraId="5FCA5015" w14:textId="77777777" w:rsidR="00CE0F01" w:rsidRDefault="00CE0F01" w:rsidP="00CE1215">
            <w:pPr>
              <w:tabs>
                <w:tab w:val="left" w:pos="2794"/>
              </w:tabs>
            </w:pPr>
            <w:r>
              <w:t>Staff</w:t>
            </w:r>
          </w:p>
          <w:p w14:paraId="13F051EA" w14:textId="77777777" w:rsidR="00CE0F01" w:rsidRDefault="00CE0F01" w:rsidP="00CE1215">
            <w:pPr>
              <w:tabs>
                <w:tab w:val="left" w:pos="2794"/>
              </w:tabs>
            </w:pPr>
          </w:p>
          <w:p w14:paraId="156FEF53" w14:textId="77777777" w:rsidR="00CE0F01" w:rsidRDefault="00CE0F01" w:rsidP="00CE1215">
            <w:pPr>
              <w:tabs>
                <w:tab w:val="left" w:pos="2794"/>
              </w:tabs>
            </w:pPr>
          </w:p>
          <w:p w14:paraId="79BCB9EA" w14:textId="77777777" w:rsidR="00CE0F01" w:rsidRDefault="00CE0F01" w:rsidP="00CE1215">
            <w:pPr>
              <w:tabs>
                <w:tab w:val="left" w:pos="2794"/>
              </w:tabs>
            </w:pPr>
          </w:p>
          <w:p w14:paraId="0C04CEA1" w14:textId="77777777" w:rsidR="00CE0F01" w:rsidRDefault="00CE0F01" w:rsidP="00CE1215">
            <w:pPr>
              <w:tabs>
                <w:tab w:val="left" w:pos="2794"/>
              </w:tabs>
            </w:pPr>
          </w:p>
          <w:p w14:paraId="1A7E7466" w14:textId="77777777" w:rsidR="00CE0F01" w:rsidRDefault="00CE0F01" w:rsidP="00CE1215">
            <w:pPr>
              <w:tabs>
                <w:tab w:val="left" w:pos="2794"/>
              </w:tabs>
            </w:pPr>
          </w:p>
          <w:p w14:paraId="53F68CAB" w14:textId="77777777" w:rsidR="00CE0F01" w:rsidRDefault="00CE0F01" w:rsidP="00CE1215">
            <w:pPr>
              <w:tabs>
                <w:tab w:val="left" w:pos="2794"/>
              </w:tabs>
            </w:pPr>
          </w:p>
          <w:p w14:paraId="148D38DE" w14:textId="77777777" w:rsidR="00CE0F01" w:rsidRDefault="00CE0F01" w:rsidP="00CE1215">
            <w:pPr>
              <w:tabs>
                <w:tab w:val="left" w:pos="2794"/>
              </w:tabs>
            </w:pPr>
          </w:p>
          <w:p w14:paraId="12DDE10C" w14:textId="77777777" w:rsidR="00CE0F01" w:rsidRDefault="00CE0F01" w:rsidP="00CE1215">
            <w:pPr>
              <w:tabs>
                <w:tab w:val="left" w:pos="2794"/>
              </w:tabs>
            </w:pPr>
            <w:r>
              <w:t>Pupils</w:t>
            </w:r>
          </w:p>
          <w:p w14:paraId="13C05960" w14:textId="77777777" w:rsidR="00EE39F2" w:rsidRDefault="00EE39F2" w:rsidP="00CE1215">
            <w:pPr>
              <w:tabs>
                <w:tab w:val="left" w:pos="2794"/>
              </w:tabs>
            </w:pPr>
          </w:p>
          <w:p w14:paraId="656E7C2A" w14:textId="77777777" w:rsidR="00EE39F2" w:rsidRDefault="00EE39F2" w:rsidP="00CE1215">
            <w:pPr>
              <w:tabs>
                <w:tab w:val="left" w:pos="2794"/>
              </w:tabs>
            </w:pPr>
          </w:p>
          <w:p w14:paraId="05D64F54" w14:textId="77777777" w:rsidR="00EE39F2" w:rsidRDefault="00EE39F2" w:rsidP="00CE1215">
            <w:pPr>
              <w:tabs>
                <w:tab w:val="left" w:pos="2794"/>
              </w:tabs>
            </w:pPr>
          </w:p>
          <w:p w14:paraId="753F31E1" w14:textId="77777777" w:rsidR="00EE39F2" w:rsidRDefault="00EE39F2" w:rsidP="00CE1215">
            <w:pPr>
              <w:tabs>
                <w:tab w:val="left" w:pos="2794"/>
              </w:tabs>
            </w:pPr>
          </w:p>
          <w:p w14:paraId="2D4398B6" w14:textId="77777777" w:rsidR="00EE39F2" w:rsidRDefault="00EE39F2" w:rsidP="00CE1215">
            <w:pPr>
              <w:tabs>
                <w:tab w:val="left" w:pos="2794"/>
              </w:tabs>
            </w:pPr>
          </w:p>
          <w:p w14:paraId="47193EA2" w14:textId="07BE02E2" w:rsidR="00EE39F2" w:rsidRDefault="005A2024" w:rsidP="00CE1215">
            <w:pPr>
              <w:tabs>
                <w:tab w:val="left" w:pos="2794"/>
              </w:tabs>
            </w:pPr>
            <w:r>
              <w:lastRenderedPageBreak/>
              <w:t xml:space="preserve">JS/MY </w:t>
            </w:r>
          </w:p>
          <w:p w14:paraId="1F814476" w14:textId="3D2C2AB9" w:rsidR="0090320E" w:rsidRDefault="0090320E" w:rsidP="00CE1215">
            <w:pPr>
              <w:tabs>
                <w:tab w:val="left" w:pos="2794"/>
              </w:tabs>
            </w:pPr>
          </w:p>
          <w:p w14:paraId="6046155B" w14:textId="77777777" w:rsidR="00FD6076" w:rsidRDefault="00FD6076" w:rsidP="00CE1215">
            <w:pPr>
              <w:tabs>
                <w:tab w:val="left" w:pos="2794"/>
              </w:tabs>
            </w:pPr>
          </w:p>
          <w:p w14:paraId="662A5F45" w14:textId="77777777" w:rsidR="00FD6076" w:rsidRDefault="00FD6076" w:rsidP="00CE1215">
            <w:pPr>
              <w:tabs>
                <w:tab w:val="left" w:pos="2794"/>
              </w:tabs>
            </w:pPr>
          </w:p>
          <w:p w14:paraId="47F4F0FB" w14:textId="77777777" w:rsidR="00FD6076" w:rsidRDefault="00FD6076" w:rsidP="00CE1215">
            <w:pPr>
              <w:tabs>
                <w:tab w:val="left" w:pos="2794"/>
              </w:tabs>
            </w:pPr>
          </w:p>
          <w:p w14:paraId="61399B13" w14:textId="77777777" w:rsidR="00FD6076" w:rsidRDefault="00FD6076" w:rsidP="00CE1215">
            <w:pPr>
              <w:tabs>
                <w:tab w:val="left" w:pos="2794"/>
              </w:tabs>
            </w:pPr>
          </w:p>
          <w:p w14:paraId="4803BB69" w14:textId="77777777" w:rsidR="00FD6076" w:rsidRDefault="00FD6076" w:rsidP="00CE1215">
            <w:pPr>
              <w:tabs>
                <w:tab w:val="left" w:pos="2794"/>
              </w:tabs>
            </w:pPr>
          </w:p>
          <w:p w14:paraId="02735773" w14:textId="77777777" w:rsidR="00FD6076" w:rsidRDefault="00FD6076" w:rsidP="00CE1215">
            <w:pPr>
              <w:tabs>
                <w:tab w:val="left" w:pos="2794"/>
              </w:tabs>
            </w:pPr>
          </w:p>
          <w:p w14:paraId="424821F2" w14:textId="77777777" w:rsidR="00972027" w:rsidRDefault="00972027" w:rsidP="00CE1215">
            <w:pPr>
              <w:tabs>
                <w:tab w:val="left" w:pos="2794"/>
              </w:tabs>
            </w:pPr>
          </w:p>
          <w:p w14:paraId="626FDC76" w14:textId="3EDD13A9" w:rsidR="0090320E" w:rsidRDefault="0090320E" w:rsidP="00CE1215">
            <w:pPr>
              <w:tabs>
                <w:tab w:val="left" w:pos="2794"/>
              </w:tabs>
            </w:pPr>
            <w:r>
              <w:t>JA</w:t>
            </w:r>
          </w:p>
          <w:p w14:paraId="30D3934B" w14:textId="77777777" w:rsidR="00EE39F2" w:rsidRDefault="00EE39F2" w:rsidP="00CE1215">
            <w:pPr>
              <w:tabs>
                <w:tab w:val="left" w:pos="2794"/>
              </w:tabs>
            </w:pPr>
          </w:p>
          <w:p w14:paraId="3D2D802C" w14:textId="77777777" w:rsidR="00EE39F2" w:rsidRDefault="00EE39F2" w:rsidP="00CE1215">
            <w:pPr>
              <w:tabs>
                <w:tab w:val="left" w:pos="2794"/>
              </w:tabs>
            </w:pPr>
          </w:p>
          <w:p w14:paraId="3B792268" w14:textId="77777777" w:rsidR="00EE39F2" w:rsidRDefault="00EE39F2" w:rsidP="00CE1215">
            <w:pPr>
              <w:tabs>
                <w:tab w:val="left" w:pos="2794"/>
              </w:tabs>
            </w:pPr>
          </w:p>
          <w:p w14:paraId="2A1796B9" w14:textId="77777777" w:rsidR="00EE39F2" w:rsidRDefault="00EE39F2" w:rsidP="00CE1215">
            <w:pPr>
              <w:tabs>
                <w:tab w:val="left" w:pos="2794"/>
              </w:tabs>
            </w:pPr>
          </w:p>
          <w:p w14:paraId="78C04E25" w14:textId="77777777" w:rsidR="00EE39F2" w:rsidRDefault="00EE39F2" w:rsidP="00CE1215">
            <w:pPr>
              <w:tabs>
                <w:tab w:val="left" w:pos="2794"/>
              </w:tabs>
            </w:pPr>
            <w:r>
              <w:t>Lauren</w:t>
            </w:r>
          </w:p>
          <w:p w14:paraId="42381ED1" w14:textId="77777777" w:rsidR="00EE39F2" w:rsidRDefault="00EE39F2" w:rsidP="00CE1215">
            <w:pPr>
              <w:tabs>
                <w:tab w:val="left" w:pos="2794"/>
              </w:tabs>
            </w:pPr>
            <w:r>
              <w:t>Fiona T</w:t>
            </w:r>
          </w:p>
          <w:p w14:paraId="21B9AD91" w14:textId="77777777" w:rsidR="00EE39F2" w:rsidRDefault="00EE39F2" w:rsidP="00CE1215">
            <w:pPr>
              <w:tabs>
                <w:tab w:val="left" w:pos="2794"/>
              </w:tabs>
            </w:pPr>
            <w:r>
              <w:t>Erica</w:t>
            </w:r>
          </w:p>
          <w:p w14:paraId="37366026" w14:textId="77777777" w:rsidR="00EE39F2" w:rsidRDefault="00EE39F2" w:rsidP="00CE1215">
            <w:pPr>
              <w:tabs>
                <w:tab w:val="left" w:pos="2794"/>
              </w:tabs>
            </w:pPr>
          </w:p>
          <w:p w14:paraId="4EF5F78C" w14:textId="77777777" w:rsidR="00EE39F2" w:rsidRDefault="00EE39F2" w:rsidP="00CE1215">
            <w:pPr>
              <w:tabs>
                <w:tab w:val="left" w:pos="2794"/>
              </w:tabs>
            </w:pPr>
          </w:p>
          <w:p w14:paraId="59D6E98B" w14:textId="77777777" w:rsidR="00EE39F2" w:rsidRDefault="00EE39F2" w:rsidP="00CE1215">
            <w:pPr>
              <w:tabs>
                <w:tab w:val="left" w:pos="2794"/>
              </w:tabs>
            </w:pPr>
          </w:p>
          <w:p w14:paraId="0597A61E" w14:textId="5641B250" w:rsidR="00EE39F2" w:rsidRDefault="00EE39F2" w:rsidP="00CE1215">
            <w:pPr>
              <w:tabs>
                <w:tab w:val="left" w:pos="2794"/>
              </w:tabs>
            </w:pPr>
          </w:p>
          <w:p w14:paraId="316299A1" w14:textId="2EAC84EA" w:rsidR="000748E9" w:rsidRDefault="000748E9" w:rsidP="00CE1215">
            <w:pPr>
              <w:tabs>
                <w:tab w:val="left" w:pos="2794"/>
              </w:tabs>
            </w:pPr>
          </w:p>
          <w:p w14:paraId="2B73CD2A" w14:textId="77777777" w:rsidR="000748E9" w:rsidRDefault="000748E9" w:rsidP="00CE1215">
            <w:pPr>
              <w:tabs>
                <w:tab w:val="left" w:pos="2794"/>
              </w:tabs>
            </w:pPr>
          </w:p>
          <w:p w14:paraId="332060A2" w14:textId="0180F1FC" w:rsidR="00EE39F2" w:rsidRDefault="00EE39F2" w:rsidP="00CE1215">
            <w:pPr>
              <w:tabs>
                <w:tab w:val="left" w:pos="2794"/>
              </w:tabs>
            </w:pPr>
          </w:p>
          <w:p w14:paraId="4ACFF6FC" w14:textId="77777777" w:rsidR="000748E9" w:rsidRDefault="000748E9" w:rsidP="00CE1215">
            <w:pPr>
              <w:tabs>
                <w:tab w:val="left" w:pos="2794"/>
              </w:tabs>
            </w:pPr>
          </w:p>
          <w:p w14:paraId="227EFCB4" w14:textId="77777777" w:rsidR="00EE39F2" w:rsidRDefault="00EE39F2" w:rsidP="00CE1215">
            <w:pPr>
              <w:tabs>
                <w:tab w:val="left" w:pos="2794"/>
              </w:tabs>
            </w:pPr>
          </w:p>
          <w:p w14:paraId="6CADCC34" w14:textId="74B80899" w:rsidR="00EE39F2" w:rsidRDefault="006F5F70" w:rsidP="00CE1215">
            <w:pPr>
              <w:tabs>
                <w:tab w:val="left" w:pos="2794"/>
              </w:tabs>
            </w:pPr>
            <w:r>
              <w:t>SLT</w:t>
            </w:r>
          </w:p>
          <w:p w14:paraId="5BB824BE" w14:textId="77777777" w:rsidR="00EE39F2" w:rsidRDefault="00EE39F2" w:rsidP="00CE1215">
            <w:pPr>
              <w:tabs>
                <w:tab w:val="left" w:pos="2794"/>
              </w:tabs>
            </w:pPr>
          </w:p>
          <w:p w14:paraId="70BDF8D6" w14:textId="77777777" w:rsidR="00EE39F2" w:rsidRDefault="00EE39F2" w:rsidP="00CE1215">
            <w:pPr>
              <w:tabs>
                <w:tab w:val="left" w:pos="2794"/>
              </w:tabs>
            </w:pPr>
          </w:p>
          <w:p w14:paraId="0B11D9C3" w14:textId="77777777" w:rsidR="00ED20AF" w:rsidRDefault="00ED20AF" w:rsidP="00CE1215">
            <w:pPr>
              <w:tabs>
                <w:tab w:val="left" w:pos="2794"/>
              </w:tabs>
            </w:pPr>
          </w:p>
          <w:p w14:paraId="793ED01B" w14:textId="1E49AA2A" w:rsidR="00EE39F2" w:rsidRDefault="006F5F70" w:rsidP="00CE1215">
            <w:pPr>
              <w:tabs>
                <w:tab w:val="left" w:pos="2794"/>
              </w:tabs>
            </w:pPr>
            <w:r>
              <w:t>Staff</w:t>
            </w:r>
          </w:p>
          <w:p w14:paraId="3B8E7DE7" w14:textId="77777777" w:rsidR="00EE39F2" w:rsidRDefault="00EE39F2" w:rsidP="00CE1215">
            <w:pPr>
              <w:tabs>
                <w:tab w:val="left" w:pos="2794"/>
              </w:tabs>
            </w:pPr>
          </w:p>
          <w:p w14:paraId="3A1BF5A4" w14:textId="46DBD2C6" w:rsidR="00EE39F2" w:rsidRDefault="00EE39F2" w:rsidP="00CE1215">
            <w:pPr>
              <w:tabs>
                <w:tab w:val="left" w:pos="2794"/>
              </w:tabs>
            </w:pPr>
          </w:p>
          <w:p w14:paraId="7A31D3F6" w14:textId="649D82FE" w:rsidR="00ED20AF" w:rsidRDefault="00ED20AF" w:rsidP="00CE1215">
            <w:pPr>
              <w:tabs>
                <w:tab w:val="left" w:pos="2794"/>
              </w:tabs>
            </w:pPr>
          </w:p>
          <w:p w14:paraId="09B74995" w14:textId="578E7D8B" w:rsidR="00ED20AF" w:rsidRDefault="00ED20AF" w:rsidP="00CE1215">
            <w:pPr>
              <w:tabs>
                <w:tab w:val="left" w:pos="2794"/>
              </w:tabs>
            </w:pPr>
          </w:p>
          <w:p w14:paraId="107321FA" w14:textId="2BEB3D8D" w:rsidR="00ED20AF" w:rsidRDefault="00ED20AF" w:rsidP="00CE1215">
            <w:pPr>
              <w:tabs>
                <w:tab w:val="left" w:pos="2794"/>
              </w:tabs>
            </w:pPr>
          </w:p>
          <w:p w14:paraId="7AA519DE" w14:textId="2ADE5D13" w:rsidR="00ED20AF" w:rsidRDefault="00ED20AF" w:rsidP="00CE1215">
            <w:pPr>
              <w:tabs>
                <w:tab w:val="left" w:pos="2794"/>
              </w:tabs>
            </w:pPr>
          </w:p>
          <w:p w14:paraId="2FA56C75" w14:textId="783E9413" w:rsidR="00ED20AF" w:rsidRDefault="00ED20AF" w:rsidP="00CE1215">
            <w:pPr>
              <w:tabs>
                <w:tab w:val="left" w:pos="2794"/>
              </w:tabs>
            </w:pPr>
          </w:p>
          <w:p w14:paraId="13C3995C" w14:textId="77777777" w:rsidR="00ED20AF" w:rsidRDefault="00ED20AF" w:rsidP="00CE1215">
            <w:pPr>
              <w:tabs>
                <w:tab w:val="left" w:pos="2794"/>
              </w:tabs>
            </w:pPr>
          </w:p>
          <w:p w14:paraId="30646ED2" w14:textId="2503E639" w:rsidR="00EE39F2" w:rsidRDefault="00EE39F2" w:rsidP="00CE1215">
            <w:pPr>
              <w:tabs>
                <w:tab w:val="left" w:pos="2794"/>
              </w:tabs>
            </w:pPr>
            <w:r>
              <w:t>Staff</w:t>
            </w:r>
          </w:p>
          <w:p w14:paraId="21A3F0FA" w14:textId="29605940" w:rsidR="00EC1689" w:rsidRDefault="00EC1689" w:rsidP="00CE1215">
            <w:pPr>
              <w:tabs>
                <w:tab w:val="left" w:pos="2794"/>
              </w:tabs>
            </w:pPr>
          </w:p>
          <w:p w14:paraId="704CA917" w14:textId="47FFC414" w:rsidR="00EC1689" w:rsidRDefault="00EC1689" w:rsidP="00CE1215">
            <w:pPr>
              <w:tabs>
                <w:tab w:val="left" w:pos="2794"/>
              </w:tabs>
            </w:pPr>
          </w:p>
          <w:p w14:paraId="3A11FC52" w14:textId="5F09B373" w:rsidR="00EC1689" w:rsidRDefault="00EC1689" w:rsidP="00CE1215">
            <w:pPr>
              <w:tabs>
                <w:tab w:val="left" w:pos="2794"/>
              </w:tabs>
            </w:pPr>
          </w:p>
          <w:p w14:paraId="12361E91" w14:textId="4B915FF5" w:rsidR="00EC1689" w:rsidRDefault="00EC1689" w:rsidP="00CE1215">
            <w:pPr>
              <w:tabs>
                <w:tab w:val="left" w:pos="2794"/>
              </w:tabs>
            </w:pPr>
            <w:r>
              <w:t>SLT</w:t>
            </w:r>
          </w:p>
          <w:p w14:paraId="44766204" w14:textId="38AAA491" w:rsidR="00294118" w:rsidRDefault="00294118" w:rsidP="00CE1215">
            <w:pPr>
              <w:tabs>
                <w:tab w:val="left" w:pos="2794"/>
              </w:tabs>
            </w:pPr>
          </w:p>
          <w:p w14:paraId="0578297E" w14:textId="6DDC7FF1" w:rsidR="00D643B3" w:rsidRDefault="00D643B3" w:rsidP="00CE1215">
            <w:pPr>
              <w:tabs>
                <w:tab w:val="left" w:pos="2794"/>
              </w:tabs>
            </w:pPr>
          </w:p>
          <w:p w14:paraId="3F253118" w14:textId="47D603C2" w:rsidR="00D643B3" w:rsidRDefault="00D643B3" w:rsidP="00CE1215">
            <w:pPr>
              <w:tabs>
                <w:tab w:val="left" w:pos="2794"/>
              </w:tabs>
            </w:pPr>
          </w:p>
          <w:p w14:paraId="785B1286" w14:textId="77777777" w:rsidR="007C2808" w:rsidRDefault="007C2808" w:rsidP="00CE1215">
            <w:pPr>
              <w:tabs>
                <w:tab w:val="left" w:pos="2794"/>
              </w:tabs>
            </w:pPr>
          </w:p>
          <w:p w14:paraId="23085CD0" w14:textId="77777777" w:rsidR="00294118" w:rsidRDefault="00294118" w:rsidP="00CE1215">
            <w:pPr>
              <w:tabs>
                <w:tab w:val="left" w:pos="2794"/>
              </w:tabs>
            </w:pPr>
          </w:p>
          <w:p w14:paraId="7FE6D41A" w14:textId="77777777" w:rsidR="00294118" w:rsidRDefault="00294118" w:rsidP="00CE1215">
            <w:pPr>
              <w:tabs>
                <w:tab w:val="left" w:pos="2794"/>
              </w:tabs>
            </w:pPr>
            <w:r>
              <w:t>Nursery</w:t>
            </w:r>
          </w:p>
          <w:p w14:paraId="769AE092" w14:textId="77777777" w:rsidR="00294118" w:rsidRDefault="00294118" w:rsidP="00CE1215">
            <w:pPr>
              <w:tabs>
                <w:tab w:val="left" w:pos="2794"/>
              </w:tabs>
            </w:pPr>
            <w:r>
              <w:t>P1 and P2 staff (CN)</w:t>
            </w:r>
          </w:p>
          <w:p w14:paraId="375624FC" w14:textId="77777777" w:rsidR="002D798B" w:rsidRDefault="002D798B" w:rsidP="00CE1215">
            <w:pPr>
              <w:tabs>
                <w:tab w:val="left" w:pos="2794"/>
              </w:tabs>
            </w:pPr>
          </w:p>
          <w:p w14:paraId="6403772A" w14:textId="77777777" w:rsidR="002D798B" w:rsidRDefault="002D798B" w:rsidP="00CE1215">
            <w:pPr>
              <w:tabs>
                <w:tab w:val="left" w:pos="2794"/>
              </w:tabs>
            </w:pPr>
          </w:p>
          <w:p w14:paraId="2AF34444" w14:textId="77777777" w:rsidR="002D798B" w:rsidRDefault="002D798B" w:rsidP="00CE1215">
            <w:pPr>
              <w:tabs>
                <w:tab w:val="left" w:pos="2794"/>
              </w:tabs>
            </w:pPr>
          </w:p>
          <w:p w14:paraId="6C6A2994" w14:textId="77777777" w:rsidR="002D798B" w:rsidRDefault="002D798B" w:rsidP="00CE1215">
            <w:pPr>
              <w:tabs>
                <w:tab w:val="left" w:pos="2794"/>
              </w:tabs>
            </w:pPr>
          </w:p>
          <w:p w14:paraId="455AD072" w14:textId="77777777" w:rsidR="002D798B" w:rsidRDefault="002D798B" w:rsidP="00CE1215">
            <w:pPr>
              <w:tabs>
                <w:tab w:val="left" w:pos="2794"/>
              </w:tabs>
            </w:pPr>
          </w:p>
          <w:p w14:paraId="162E13B6" w14:textId="77777777" w:rsidR="002D798B" w:rsidRDefault="002D798B" w:rsidP="00CE1215">
            <w:pPr>
              <w:tabs>
                <w:tab w:val="left" w:pos="2794"/>
              </w:tabs>
            </w:pPr>
          </w:p>
          <w:p w14:paraId="03CD0DA5" w14:textId="77777777" w:rsidR="002D798B" w:rsidRDefault="002D798B" w:rsidP="00CE1215">
            <w:pPr>
              <w:tabs>
                <w:tab w:val="left" w:pos="2794"/>
              </w:tabs>
            </w:pPr>
          </w:p>
          <w:p w14:paraId="156DABB6" w14:textId="77777777" w:rsidR="002D798B" w:rsidRDefault="002D798B" w:rsidP="00CE1215">
            <w:pPr>
              <w:tabs>
                <w:tab w:val="left" w:pos="2794"/>
              </w:tabs>
            </w:pPr>
          </w:p>
          <w:p w14:paraId="46021C03" w14:textId="77777777" w:rsidR="002D798B" w:rsidRDefault="002D798B" w:rsidP="00CE1215">
            <w:pPr>
              <w:tabs>
                <w:tab w:val="left" w:pos="2794"/>
              </w:tabs>
            </w:pPr>
          </w:p>
          <w:p w14:paraId="7A3CC82E" w14:textId="77777777" w:rsidR="0069552E" w:rsidRDefault="0069552E" w:rsidP="00CE1215">
            <w:pPr>
              <w:tabs>
                <w:tab w:val="left" w:pos="2794"/>
              </w:tabs>
            </w:pPr>
          </w:p>
          <w:p w14:paraId="35709D4E" w14:textId="77777777" w:rsidR="002D798B" w:rsidRDefault="002D798B" w:rsidP="00CE1215">
            <w:pPr>
              <w:tabs>
                <w:tab w:val="left" w:pos="2794"/>
              </w:tabs>
            </w:pPr>
            <w:r>
              <w:t>SH/MY</w:t>
            </w:r>
          </w:p>
          <w:p w14:paraId="50DCD8E7" w14:textId="77777777" w:rsidR="00EE5B6C" w:rsidRDefault="00EE5B6C" w:rsidP="00CE1215">
            <w:pPr>
              <w:tabs>
                <w:tab w:val="left" w:pos="2794"/>
              </w:tabs>
            </w:pPr>
          </w:p>
          <w:p w14:paraId="38B32E5B" w14:textId="77777777" w:rsidR="00EE5B6C" w:rsidRDefault="00EE5B6C" w:rsidP="00CE1215">
            <w:pPr>
              <w:tabs>
                <w:tab w:val="left" w:pos="2794"/>
              </w:tabs>
            </w:pPr>
          </w:p>
          <w:p w14:paraId="0009C82E" w14:textId="69238580" w:rsidR="00EE5B6C" w:rsidRDefault="00EE5B6C" w:rsidP="00CE1215">
            <w:pPr>
              <w:tabs>
                <w:tab w:val="left" w:pos="2794"/>
              </w:tabs>
            </w:pPr>
          </w:p>
          <w:p w14:paraId="12C5724B" w14:textId="62CD45D2" w:rsidR="00EE5B6C" w:rsidRDefault="00EE5B6C" w:rsidP="00CE1215">
            <w:pPr>
              <w:tabs>
                <w:tab w:val="left" w:pos="2794"/>
              </w:tabs>
            </w:pPr>
          </w:p>
          <w:p w14:paraId="59A108A2" w14:textId="77777777" w:rsidR="00EE5B6C" w:rsidRDefault="00EE5B6C" w:rsidP="00CE1215">
            <w:pPr>
              <w:tabs>
                <w:tab w:val="left" w:pos="2794"/>
              </w:tabs>
            </w:pPr>
            <w:r>
              <w:t>SLT/</w:t>
            </w:r>
          </w:p>
          <w:p w14:paraId="77FC6599" w14:textId="11D51462" w:rsidR="00EE5B6C" w:rsidRDefault="00EE5B6C" w:rsidP="00CE1215">
            <w:pPr>
              <w:tabs>
                <w:tab w:val="left" w:pos="2794"/>
              </w:tabs>
            </w:pPr>
            <w:r>
              <w:t>Nursery/P1 staff</w:t>
            </w:r>
          </w:p>
          <w:p w14:paraId="367BABCC" w14:textId="417A93CA" w:rsidR="00EE5B6C" w:rsidRDefault="00EE5B6C" w:rsidP="00CE1215">
            <w:pPr>
              <w:tabs>
                <w:tab w:val="left" w:pos="2794"/>
              </w:tabs>
            </w:pPr>
          </w:p>
          <w:p w14:paraId="16848EB1" w14:textId="7662DBC3" w:rsidR="00EE5B6C" w:rsidRDefault="00EE5B6C" w:rsidP="00CE1215">
            <w:pPr>
              <w:tabs>
                <w:tab w:val="left" w:pos="2794"/>
              </w:tabs>
            </w:pPr>
          </w:p>
          <w:p w14:paraId="4995C246" w14:textId="53D75BFB" w:rsidR="00EE5B6C" w:rsidRDefault="00EE5B6C" w:rsidP="00CE1215">
            <w:pPr>
              <w:tabs>
                <w:tab w:val="left" w:pos="2794"/>
              </w:tabs>
            </w:pPr>
            <w:r>
              <w:t>Families</w:t>
            </w:r>
          </w:p>
          <w:p w14:paraId="496B47FF" w14:textId="33B5DA21" w:rsidR="00EE5B6C" w:rsidRDefault="00EE5B6C" w:rsidP="00CE1215">
            <w:pPr>
              <w:tabs>
                <w:tab w:val="left" w:pos="2794"/>
              </w:tabs>
            </w:pPr>
          </w:p>
          <w:p w14:paraId="627DEB51" w14:textId="77777777" w:rsidR="00EE5B6C" w:rsidRDefault="00EE5B6C" w:rsidP="00CE1215">
            <w:pPr>
              <w:tabs>
                <w:tab w:val="left" w:pos="2794"/>
              </w:tabs>
            </w:pPr>
          </w:p>
          <w:p w14:paraId="6C13CC64" w14:textId="4D0626C2" w:rsidR="00EE5B6C" w:rsidRPr="00E66F71" w:rsidRDefault="00EE5B6C" w:rsidP="00CE1215">
            <w:pPr>
              <w:tabs>
                <w:tab w:val="left" w:pos="2794"/>
              </w:tabs>
            </w:pPr>
          </w:p>
        </w:tc>
        <w:tc>
          <w:tcPr>
            <w:tcW w:w="1279" w:type="dxa"/>
            <w:gridSpan w:val="2"/>
            <w:shd w:val="clear" w:color="auto" w:fill="auto"/>
          </w:tcPr>
          <w:p w14:paraId="009B9FD2" w14:textId="77777777" w:rsidR="005C798D" w:rsidRDefault="005C798D" w:rsidP="00CE1215">
            <w:pPr>
              <w:tabs>
                <w:tab w:val="left" w:pos="2794"/>
              </w:tabs>
              <w:rPr>
                <w:rFonts w:cstheme="minorHAnsi"/>
              </w:rPr>
            </w:pPr>
          </w:p>
          <w:p w14:paraId="5567C702" w14:textId="77777777" w:rsidR="00394424" w:rsidRDefault="00B8309C" w:rsidP="00CE1215">
            <w:pPr>
              <w:tabs>
                <w:tab w:val="left" w:pos="2794"/>
              </w:tabs>
              <w:rPr>
                <w:rFonts w:cstheme="minorHAnsi"/>
              </w:rPr>
            </w:pPr>
            <w:r>
              <w:rPr>
                <w:rFonts w:cstheme="minorHAnsi"/>
              </w:rPr>
              <w:t>By July 2022</w:t>
            </w:r>
          </w:p>
          <w:p w14:paraId="0A270001" w14:textId="77777777" w:rsidR="00B8309C" w:rsidRDefault="00B8309C" w:rsidP="00CE1215">
            <w:pPr>
              <w:tabs>
                <w:tab w:val="left" w:pos="2794"/>
              </w:tabs>
              <w:rPr>
                <w:rFonts w:cstheme="minorHAnsi"/>
              </w:rPr>
            </w:pPr>
          </w:p>
          <w:p w14:paraId="1A4B232D" w14:textId="77777777" w:rsidR="00B8309C" w:rsidRDefault="00B8309C" w:rsidP="00CE1215">
            <w:pPr>
              <w:tabs>
                <w:tab w:val="left" w:pos="2794"/>
              </w:tabs>
              <w:rPr>
                <w:rFonts w:cstheme="minorHAnsi"/>
              </w:rPr>
            </w:pPr>
          </w:p>
          <w:p w14:paraId="1286CDE9" w14:textId="77777777" w:rsidR="00B8309C" w:rsidRDefault="00B8309C" w:rsidP="00CE1215">
            <w:pPr>
              <w:tabs>
                <w:tab w:val="left" w:pos="2794"/>
              </w:tabs>
              <w:rPr>
                <w:rFonts w:cstheme="minorHAnsi"/>
              </w:rPr>
            </w:pPr>
          </w:p>
          <w:p w14:paraId="0F97A23B" w14:textId="77777777" w:rsidR="00B8309C" w:rsidRDefault="00B8309C" w:rsidP="00CE1215">
            <w:pPr>
              <w:tabs>
                <w:tab w:val="left" w:pos="2794"/>
              </w:tabs>
              <w:rPr>
                <w:rFonts w:cstheme="minorHAnsi"/>
              </w:rPr>
            </w:pPr>
          </w:p>
          <w:p w14:paraId="36296DA8" w14:textId="77777777" w:rsidR="00B8309C" w:rsidRDefault="00B8309C" w:rsidP="00CE1215">
            <w:pPr>
              <w:tabs>
                <w:tab w:val="left" w:pos="2794"/>
              </w:tabs>
              <w:rPr>
                <w:rFonts w:cstheme="minorHAnsi"/>
              </w:rPr>
            </w:pPr>
          </w:p>
          <w:p w14:paraId="0D07327F" w14:textId="77777777" w:rsidR="00B8309C" w:rsidRDefault="00B8309C" w:rsidP="00CE1215">
            <w:pPr>
              <w:tabs>
                <w:tab w:val="left" w:pos="2794"/>
              </w:tabs>
              <w:rPr>
                <w:rFonts w:cstheme="minorHAnsi"/>
              </w:rPr>
            </w:pPr>
          </w:p>
          <w:p w14:paraId="042B87A4" w14:textId="77777777" w:rsidR="00B8309C" w:rsidRDefault="00B8309C" w:rsidP="00CE1215">
            <w:pPr>
              <w:tabs>
                <w:tab w:val="left" w:pos="2794"/>
              </w:tabs>
              <w:rPr>
                <w:rFonts w:cstheme="minorHAnsi"/>
              </w:rPr>
            </w:pPr>
          </w:p>
          <w:p w14:paraId="238862EA" w14:textId="77777777" w:rsidR="00B8309C" w:rsidRDefault="00B8309C" w:rsidP="00CE1215">
            <w:pPr>
              <w:tabs>
                <w:tab w:val="left" w:pos="2794"/>
              </w:tabs>
              <w:rPr>
                <w:rFonts w:cstheme="minorHAnsi"/>
              </w:rPr>
            </w:pPr>
          </w:p>
          <w:p w14:paraId="47F201DB" w14:textId="77777777" w:rsidR="00B8309C" w:rsidRDefault="00B8309C" w:rsidP="00CE1215">
            <w:pPr>
              <w:tabs>
                <w:tab w:val="left" w:pos="2794"/>
              </w:tabs>
              <w:rPr>
                <w:rFonts w:cstheme="minorHAnsi"/>
              </w:rPr>
            </w:pPr>
          </w:p>
          <w:p w14:paraId="28A1450E" w14:textId="77777777" w:rsidR="00B8309C" w:rsidRDefault="00B8309C" w:rsidP="00CE1215">
            <w:pPr>
              <w:tabs>
                <w:tab w:val="left" w:pos="2794"/>
              </w:tabs>
              <w:rPr>
                <w:rFonts w:cstheme="minorHAnsi"/>
              </w:rPr>
            </w:pPr>
          </w:p>
          <w:p w14:paraId="18A771F2" w14:textId="77777777" w:rsidR="00B8309C" w:rsidRDefault="00B8309C" w:rsidP="00CE1215">
            <w:pPr>
              <w:tabs>
                <w:tab w:val="left" w:pos="2794"/>
              </w:tabs>
              <w:rPr>
                <w:rFonts w:cstheme="minorHAnsi"/>
              </w:rPr>
            </w:pPr>
          </w:p>
          <w:p w14:paraId="0B17EF1F" w14:textId="77777777" w:rsidR="00B8309C" w:rsidRDefault="00B8309C" w:rsidP="00CE1215">
            <w:pPr>
              <w:tabs>
                <w:tab w:val="left" w:pos="2794"/>
              </w:tabs>
              <w:rPr>
                <w:rFonts w:cstheme="minorHAnsi"/>
              </w:rPr>
            </w:pPr>
          </w:p>
          <w:p w14:paraId="37842F28" w14:textId="77777777" w:rsidR="00B8309C" w:rsidRDefault="00B8309C" w:rsidP="00CE1215">
            <w:pPr>
              <w:tabs>
                <w:tab w:val="left" w:pos="2794"/>
              </w:tabs>
              <w:rPr>
                <w:rFonts w:cstheme="minorHAnsi"/>
              </w:rPr>
            </w:pPr>
          </w:p>
          <w:p w14:paraId="7CD29DEB" w14:textId="77777777" w:rsidR="00B8309C" w:rsidRDefault="00B8309C" w:rsidP="00CE1215">
            <w:pPr>
              <w:tabs>
                <w:tab w:val="left" w:pos="2794"/>
              </w:tabs>
              <w:rPr>
                <w:rFonts w:cstheme="minorHAnsi"/>
              </w:rPr>
            </w:pPr>
          </w:p>
          <w:p w14:paraId="47E30475" w14:textId="77777777" w:rsidR="00B8309C" w:rsidRDefault="00B8309C" w:rsidP="00CE1215">
            <w:pPr>
              <w:tabs>
                <w:tab w:val="left" w:pos="2794"/>
              </w:tabs>
              <w:rPr>
                <w:rFonts w:cstheme="minorHAnsi"/>
              </w:rPr>
            </w:pPr>
          </w:p>
          <w:p w14:paraId="7EC7E0CD" w14:textId="77777777" w:rsidR="00B8309C" w:rsidRDefault="00B8309C" w:rsidP="00CE1215">
            <w:pPr>
              <w:tabs>
                <w:tab w:val="left" w:pos="2794"/>
              </w:tabs>
              <w:rPr>
                <w:rFonts w:cstheme="minorHAnsi"/>
              </w:rPr>
            </w:pPr>
          </w:p>
          <w:p w14:paraId="32683971" w14:textId="77777777" w:rsidR="00B8309C" w:rsidRDefault="00B8309C" w:rsidP="00CE1215">
            <w:pPr>
              <w:tabs>
                <w:tab w:val="left" w:pos="2794"/>
              </w:tabs>
              <w:rPr>
                <w:rFonts w:cstheme="minorHAnsi"/>
              </w:rPr>
            </w:pPr>
          </w:p>
          <w:p w14:paraId="6AEB6468" w14:textId="77777777" w:rsidR="00B8309C" w:rsidRDefault="00B8309C" w:rsidP="00CE1215">
            <w:pPr>
              <w:tabs>
                <w:tab w:val="left" w:pos="2794"/>
              </w:tabs>
              <w:rPr>
                <w:rFonts w:cstheme="minorHAnsi"/>
              </w:rPr>
            </w:pPr>
          </w:p>
          <w:p w14:paraId="0866F0BF" w14:textId="77777777" w:rsidR="00B8309C" w:rsidRDefault="00B8309C" w:rsidP="00CE1215">
            <w:pPr>
              <w:tabs>
                <w:tab w:val="left" w:pos="2794"/>
              </w:tabs>
              <w:rPr>
                <w:rFonts w:cstheme="minorHAnsi"/>
              </w:rPr>
            </w:pPr>
          </w:p>
          <w:p w14:paraId="43004E3A" w14:textId="77777777" w:rsidR="00B8309C" w:rsidRDefault="00B8309C" w:rsidP="00CE1215">
            <w:pPr>
              <w:tabs>
                <w:tab w:val="left" w:pos="2794"/>
              </w:tabs>
              <w:rPr>
                <w:rFonts w:cstheme="minorHAnsi"/>
              </w:rPr>
            </w:pPr>
          </w:p>
          <w:p w14:paraId="28A5FB19" w14:textId="77777777" w:rsidR="00B8309C" w:rsidRDefault="00B8309C" w:rsidP="00CE1215">
            <w:pPr>
              <w:tabs>
                <w:tab w:val="left" w:pos="2794"/>
              </w:tabs>
              <w:rPr>
                <w:rFonts w:cstheme="minorHAnsi"/>
              </w:rPr>
            </w:pPr>
          </w:p>
          <w:p w14:paraId="33695954" w14:textId="77777777" w:rsidR="00B8309C" w:rsidRDefault="00B8309C" w:rsidP="00CE1215">
            <w:pPr>
              <w:tabs>
                <w:tab w:val="left" w:pos="2794"/>
              </w:tabs>
              <w:rPr>
                <w:rFonts w:cstheme="minorHAnsi"/>
              </w:rPr>
            </w:pPr>
          </w:p>
          <w:p w14:paraId="5DC22336" w14:textId="77777777" w:rsidR="00035617" w:rsidRDefault="00035617" w:rsidP="00CE1215">
            <w:pPr>
              <w:tabs>
                <w:tab w:val="left" w:pos="2794"/>
              </w:tabs>
              <w:rPr>
                <w:rFonts w:cstheme="minorHAnsi"/>
              </w:rPr>
            </w:pPr>
            <w:r>
              <w:rPr>
                <w:rFonts w:cstheme="minorHAnsi"/>
              </w:rPr>
              <w:t>By July 2022</w:t>
            </w:r>
          </w:p>
          <w:p w14:paraId="1BCA21EB" w14:textId="77777777" w:rsidR="00035617" w:rsidRDefault="00035617" w:rsidP="00CE1215">
            <w:pPr>
              <w:tabs>
                <w:tab w:val="left" w:pos="2794"/>
              </w:tabs>
              <w:rPr>
                <w:rFonts w:cstheme="minorHAnsi"/>
              </w:rPr>
            </w:pPr>
          </w:p>
          <w:p w14:paraId="47D48E4A" w14:textId="77777777" w:rsidR="00035617" w:rsidRDefault="00035617" w:rsidP="00CE1215">
            <w:pPr>
              <w:tabs>
                <w:tab w:val="left" w:pos="2794"/>
              </w:tabs>
              <w:rPr>
                <w:rFonts w:cstheme="minorHAnsi"/>
              </w:rPr>
            </w:pPr>
          </w:p>
          <w:p w14:paraId="47C95B22" w14:textId="77777777" w:rsidR="00035617" w:rsidRDefault="00035617" w:rsidP="00CE1215">
            <w:pPr>
              <w:tabs>
                <w:tab w:val="left" w:pos="2794"/>
              </w:tabs>
              <w:rPr>
                <w:rFonts w:cstheme="minorHAnsi"/>
              </w:rPr>
            </w:pPr>
          </w:p>
          <w:p w14:paraId="33511F21" w14:textId="77777777" w:rsidR="00035617" w:rsidRDefault="00035617" w:rsidP="00CE1215">
            <w:pPr>
              <w:tabs>
                <w:tab w:val="left" w:pos="2794"/>
              </w:tabs>
              <w:rPr>
                <w:rFonts w:cstheme="minorHAnsi"/>
              </w:rPr>
            </w:pPr>
            <w:r>
              <w:rPr>
                <w:rFonts w:cstheme="minorHAnsi"/>
              </w:rPr>
              <w:t>Nov-May</w:t>
            </w:r>
          </w:p>
          <w:p w14:paraId="630C3BB0" w14:textId="77777777" w:rsidR="00035617" w:rsidRDefault="00035617" w:rsidP="00CE1215">
            <w:pPr>
              <w:tabs>
                <w:tab w:val="left" w:pos="2794"/>
              </w:tabs>
              <w:rPr>
                <w:rFonts w:cstheme="minorHAnsi"/>
              </w:rPr>
            </w:pPr>
          </w:p>
          <w:p w14:paraId="1E9ECE39" w14:textId="77777777" w:rsidR="00035617" w:rsidRDefault="00035617" w:rsidP="00CE1215">
            <w:pPr>
              <w:tabs>
                <w:tab w:val="left" w:pos="2794"/>
              </w:tabs>
              <w:rPr>
                <w:rFonts w:cstheme="minorHAnsi"/>
              </w:rPr>
            </w:pPr>
          </w:p>
          <w:p w14:paraId="15630E20" w14:textId="77777777" w:rsidR="00035617" w:rsidRDefault="00035617" w:rsidP="00CE1215">
            <w:pPr>
              <w:tabs>
                <w:tab w:val="left" w:pos="2794"/>
              </w:tabs>
              <w:rPr>
                <w:rFonts w:cstheme="minorHAnsi"/>
              </w:rPr>
            </w:pPr>
          </w:p>
          <w:p w14:paraId="6A5E75B7" w14:textId="77777777" w:rsidR="00035617" w:rsidRDefault="00035617" w:rsidP="00CE1215">
            <w:pPr>
              <w:tabs>
                <w:tab w:val="left" w:pos="2794"/>
              </w:tabs>
              <w:rPr>
                <w:rFonts w:cstheme="minorHAnsi"/>
              </w:rPr>
            </w:pPr>
          </w:p>
          <w:p w14:paraId="010ACB0C" w14:textId="77777777" w:rsidR="00035617" w:rsidRDefault="00035617" w:rsidP="00CE1215">
            <w:pPr>
              <w:tabs>
                <w:tab w:val="left" w:pos="2794"/>
              </w:tabs>
              <w:rPr>
                <w:rFonts w:cstheme="minorHAnsi"/>
              </w:rPr>
            </w:pPr>
          </w:p>
          <w:p w14:paraId="55DF9B30" w14:textId="77777777" w:rsidR="00035617" w:rsidRDefault="00035617" w:rsidP="00CE1215">
            <w:pPr>
              <w:tabs>
                <w:tab w:val="left" w:pos="2794"/>
              </w:tabs>
              <w:rPr>
                <w:rFonts w:cstheme="minorHAnsi"/>
              </w:rPr>
            </w:pPr>
          </w:p>
          <w:p w14:paraId="14B75846" w14:textId="77777777" w:rsidR="00035617" w:rsidRDefault="00035617" w:rsidP="00CE1215">
            <w:pPr>
              <w:tabs>
                <w:tab w:val="left" w:pos="2794"/>
              </w:tabs>
              <w:rPr>
                <w:rFonts w:cstheme="minorHAnsi"/>
              </w:rPr>
            </w:pPr>
          </w:p>
          <w:p w14:paraId="2C7714A5" w14:textId="77777777" w:rsidR="00035617" w:rsidRDefault="00035617" w:rsidP="00CE1215">
            <w:pPr>
              <w:tabs>
                <w:tab w:val="left" w:pos="2794"/>
              </w:tabs>
              <w:rPr>
                <w:rFonts w:cstheme="minorHAnsi"/>
              </w:rPr>
            </w:pPr>
          </w:p>
          <w:p w14:paraId="469BD6BB" w14:textId="7526945E" w:rsidR="00035617" w:rsidRDefault="00035617" w:rsidP="00CE1215">
            <w:pPr>
              <w:tabs>
                <w:tab w:val="left" w:pos="2794"/>
              </w:tabs>
              <w:rPr>
                <w:rFonts w:cstheme="minorHAnsi"/>
              </w:rPr>
            </w:pPr>
          </w:p>
          <w:p w14:paraId="6416C1D9" w14:textId="77777777" w:rsidR="006F5F70" w:rsidRDefault="006F5F70" w:rsidP="00CE1215">
            <w:pPr>
              <w:tabs>
                <w:tab w:val="left" w:pos="2794"/>
              </w:tabs>
              <w:rPr>
                <w:rFonts w:cstheme="minorHAnsi"/>
              </w:rPr>
            </w:pPr>
          </w:p>
          <w:p w14:paraId="44E5C2E7" w14:textId="77777777" w:rsidR="00035617" w:rsidRDefault="00035617" w:rsidP="00CE1215">
            <w:pPr>
              <w:tabs>
                <w:tab w:val="left" w:pos="2794"/>
              </w:tabs>
              <w:rPr>
                <w:rFonts w:cstheme="minorHAnsi"/>
              </w:rPr>
            </w:pPr>
          </w:p>
          <w:p w14:paraId="1846A9A5" w14:textId="77777777" w:rsidR="00035617" w:rsidRDefault="00CF6419" w:rsidP="00CE1215">
            <w:pPr>
              <w:tabs>
                <w:tab w:val="left" w:pos="2794"/>
              </w:tabs>
              <w:rPr>
                <w:rFonts w:cstheme="minorHAnsi"/>
              </w:rPr>
            </w:pPr>
            <w:r>
              <w:rPr>
                <w:rFonts w:cstheme="minorHAnsi"/>
              </w:rPr>
              <w:t>By Dec 2021</w:t>
            </w:r>
          </w:p>
          <w:p w14:paraId="0FF4E5F6" w14:textId="77777777" w:rsidR="006F5F70" w:rsidRDefault="006F5F70" w:rsidP="00CE1215">
            <w:pPr>
              <w:tabs>
                <w:tab w:val="left" w:pos="2794"/>
              </w:tabs>
              <w:rPr>
                <w:rFonts w:cstheme="minorHAnsi"/>
              </w:rPr>
            </w:pPr>
          </w:p>
          <w:p w14:paraId="6952D2E6" w14:textId="317D06F1" w:rsidR="006F5F70" w:rsidRDefault="006F5F70" w:rsidP="00CE1215">
            <w:pPr>
              <w:tabs>
                <w:tab w:val="left" w:pos="2794"/>
              </w:tabs>
              <w:rPr>
                <w:rFonts w:cstheme="minorHAnsi"/>
              </w:rPr>
            </w:pPr>
            <w:r>
              <w:rPr>
                <w:rFonts w:cstheme="minorHAnsi"/>
              </w:rPr>
              <w:t>By July 2022</w:t>
            </w:r>
          </w:p>
          <w:p w14:paraId="24801AFA" w14:textId="6197B0F9" w:rsidR="006F5F70" w:rsidRDefault="006F5F70" w:rsidP="00CE1215">
            <w:pPr>
              <w:tabs>
                <w:tab w:val="left" w:pos="2794"/>
              </w:tabs>
              <w:rPr>
                <w:rFonts w:cstheme="minorHAnsi"/>
              </w:rPr>
            </w:pPr>
          </w:p>
          <w:p w14:paraId="136D3D97" w14:textId="5B8DFCCE" w:rsidR="006F5F70" w:rsidRDefault="00675879" w:rsidP="00CE1215">
            <w:pPr>
              <w:tabs>
                <w:tab w:val="left" w:pos="2794"/>
              </w:tabs>
              <w:rPr>
                <w:rFonts w:cstheme="minorHAnsi"/>
              </w:rPr>
            </w:pPr>
            <w:r>
              <w:rPr>
                <w:rFonts w:cstheme="minorHAnsi"/>
              </w:rPr>
              <w:t>By Dec 2022</w:t>
            </w:r>
          </w:p>
          <w:p w14:paraId="71284BCA" w14:textId="31F0863C" w:rsidR="00380C48" w:rsidRDefault="00380C48" w:rsidP="00CE1215">
            <w:pPr>
              <w:tabs>
                <w:tab w:val="left" w:pos="2794"/>
              </w:tabs>
              <w:rPr>
                <w:rFonts w:cstheme="minorHAnsi"/>
              </w:rPr>
            </w:pPr>
          </w:p>
          <w:p w14:paraId="735A7D64" w14:textId="71895E1C" w:rsidR="00380C48" w:rsidRDefault="00380C48" w:rsidP="00CE1215">
            <w:pPr>
              <w:tabs>
                <w:tab w:val="left" w:pos="2794"/>
              </w:tabs>
              <w:rPr>
                <w:rFonts w:cstheme="minorHAnsi"/>
              </w:rPr>
            </w:pPr>
          </w:p>
          <w:p w14:paraId="3DEC50E2" w14:textId="2DE7B98E" w:rsidR="00380C48" w:rsidRDefault="00380C48" w:rsidP="00CE1215">
            <w:pPr>
              <w:tabs>
                <w:tab w:val="left" w:pos="2794"/>
              </w:tabs>
              <w:rPr>
                <w:rFonts w:cstheme="minorHAnsi"/>
              </w:rPr>
            </w:pPr>
          </w:p>
          <w:p w14:paraId="2DC6530E" w14:textId="2C6D0B17" w:rsidR="00380C48" w:rsidRDefault="00380C48" w:rsidP="00CE1215">
            <w:pPr>
              <w:tabs>
                <w:tab w:val="left" w:pos="2794"/>
              </w:tabs>
              <w:rPr>
                <w:rFonts w:cstheme="minorHAnsi"/>
              </w:rPr>
            </w:pPr>
          </w:p>
          <w:p w14:paraId="5DE0DD28" w14:textId="420B1E95" w:rsidR="00380C48" w:rsidRDefault="00A62CC2" w:rsidP="00CE1215">
            <w:pPr>
              <w:tabs>
                <w:tab w:val="left" w:pos="2794"/>
              </w:tabs>
              <w:rPr>
                <w:rFonts w:cstheme="minorHAnsi"/>
              </w:rPr>
            </w:pPr>
            <w:r>
              <w:rPr>
                <w:rFonts w:cstheme="minorHAnsi"/>
              </w:rPr>
              <w:lastRenderedPageBreak/>
              <w:t>By March 2022 (school)</w:t>
            </w:r>
          </w:p>
          <w:p w14:paraId="3FA124C1" w14:textId="240BC5CC" w:rsidR="00A62CC2" w:rsidRDefault="00A62CC2" w:rsidP="00CE1215">
            <w:pPr>
              <w:tabs>
                <w:tab w:val="left" w:pos="2794"/>
              </w:tabs>
              <w:rPr>
                <w:rFonts w:cstheme="minorHAnsi"/>
              </w:rPr>
            </w:pPr>
          </w:p>
          <w:p w14:paraId="72AFFA19" w14:textId="62544F07" w:rsidR="00A62CC2" w:rsidRDefault="00A62CC2" w:rsidP="00CE1215">
            <w:pPr>
              <w:tabs>
                <w:tab w:val="left" w:pos="2794"/>
              </w:tabs>
              <w:rPr>
                <w:rFonts w:cstheme="minorHAnsi"/>
              </w:rPr>
            </w:pPr>
            <w:r>
              <w:rPr>
                <w:rFonts w:cstheme="minorHAnsi"/>
              </w:rPr>
              <w:t xml:space="preserve">Cluster </w:t>
            </w:r>
            <w:r w:rsidR="00514E3D">
              <w:rPr>
                <w:rFonts w:cstheme="minorHAnsi"/>
              </w:rPr>
              <w:t>–</w:t>
            </w:r>
            <w:r>
              <w:rPr>
                <w:rFonts w:cstheme="minorHAnsi"/>
              </w:rPr>
              <w:t xml:space="preserve"> </w:t>
            </w:r>
            <w:r w:rsidR="00514E3D">
              <w:rPr>
                <w:rFonts w:cstheme="minorHAnsi"/>
              </w:rPr>
              <w:t>2022/23</w:t>
            </w:r>
          </w:p>
          <w:p w14:paraId="0820CF52" w14:textId="10D938F8" w:rsidR="006F5F70" w:rsidRDefault="006F5F70" w:rsidP="00CE1215">
            <w:pPr>
              <w:tabs>
                <w:tab w:val="left" w:pos="2794"/>
              </w:tabs>
              <w:rPr>
                <w:rFonts w:cstheme="minorHAnsi"/>
              </w:rPr>
            </w:pPr>
          </w:p>
          <w:p w14:paraId="786B2E00" w14:textId="42D0A0C6" w:rsidR="00D643B3" w:rsidRDefault="00D643B3" w:rsidP="00CE1215">
            <w:pPr>
              <w:tabs>
                <w:tab w:val="left" w:pos="2794"/>
              </w:tabs>
              <w:rPr>
                <w:rFonts w:cstheme="minorHAnsi"/>
              </w:rPr>
            </w:pPr>
          </w:p>
          <w:p w14:paraId="58B49FA0" w14:textId="77777777" w:rsidR="00D643B3" w:rsidRDefault="00D643B3" w:rsidP="00CE1215">
            <w:pPr>
              <w:tabs>
                <w:tab w:val="left" w:pos="2794"/>
              </w:tabs>
              <w:rPr>
                <w:rFonts w:cstheme="minorHAnsi"/>
              </w:rPr>
            </w:pPr>
          </w:p>
          <w:p w14:paraId="363FBC01" w14:textId="58E291D8" w:rsidR="006F5F70" w:rsidRDefault="006F5F70" w:rsidP="00CE1215">
            <w:pPr>
              <w:tabs>
                <w:tab w:val="left" w:pos="2794"/>
              </w:tabs>
              <w:rPr>
                <w:rFonts w:cstheme="minorHAnsi"/>
              </w:rPr>
            </w:pPr>
          </w:p>
          <w:p w14:paraId="0701EC5B" w14:textId="77777777" w:rsidR="007C2808" w:rsidRDefault="007C2808" w:rsidP="00CE1215">
            <w:pPr>
              <w:tabs>
                <w:tab w:val="left" w:pos="2794"/>
              </w:tabs>
              <w:rPr>
                <w:rFonts w:cstheme="minorHAnsi"/>
              </w:rPr>
            </w:pPr>
          </w:p>
          <w:p w14:paraId="4B7D9C80" w14:textId="0DFF4634" w:rsidR="00836B57" w:rsidRDefault="00836B57" w:rsidP="00CE1215">
            <w:pPr>
              <w:tabs>
                <w:tab w:val="left" w:pos="2794"/>
              </w:tabs>
              <w:rPr>
                <w:rFonts w:cstheme="minorHAnsi"/>
              </w:rPr>
            </w:pPr>
            <w:r>
              <w:rPr>
                <w:rFonts w:cstheme="minorHAnsi"/>
              </w:rPr>
              <w:t>By Dec 2022</w:t>
            </w:r>
          </w:p>
          <w:p w14:paraId="1534FA3B" w14:textId="2C706BE6" w:rsidR="00836B57" w:rsidRDefault="00836B57" w:rsidP="00CE1215">
            <w:pPr>
              <w:tabs>
                <w:tab w:val="left" w:pos="2794"/>
              </w:tabs>
              <w:rPr>
                <w:rFonts w:cstheme="minorHAnsi"/>
              </w:rPr>
            </w:pPr>
          </w:p>
          <w:p w14:paraId="6FE80E73" w14:textId="347F3EF3" w:rsidR="00836B57" w:rsidRDefault="00836B57" w:rsidP="00CE1215">
            <w:pPr>
              <w:tabs>
                <w:tab w:val="left" w:pos="2794"/>
              </w:tabs>
              <w:rPr>
                <w:rFonts w:cstheme="minorHAnsi"/>
              </w:rPr>
            </w:pPr>
          </w:p>
          <w:p w14:paraId="109EBCC8" w14:textId="34BD0997" w:rsidR="00836B57" w:rsidRDefault="00836B57" w:rsidP="00CE1215">
            <w:pPr>
              <w:tabs>
                <w:tab w:val="left" w:pos="2794"/>
              </w:tabs>
              <w:rPr>
                <w:rFonts w:cstheme="minorHAnsi"/>
              </w:rPr>
            </w:pPr>
          </w:p>
          <w:p w14:paraId="5325C3E4" w14:textId="6AD8DA17" w:rsidR="00836B57" w:rsidRDefault="00836B57" w:rsidP="00CE1215">
            <w:pPr>
              <w:tabs>
                <w:tab w:val="left" w:pos="2794"/>
              </w:tabs>
              <w:rPr>
                <w:rFonts w:cstheme="minorHAnsi"/>
              </w:rPr>
            </w:pPr>
          </w:p>
          <w:p w14:paraId="1C33A383" w14:textId="04149583" w:rsidR="00836B57" w:rsidRDefault="00836B57" w:rsidP="00CE1215">
            <w:pPr>
              <w:tabs>
                <w:tab w:val="left" w:pos="2794"/>
              </w:tabs>
              <w:rPr>
                <w:rFonts w:cstheme="minorHAnsi"/>
              </w:rPr>
            </w:pPr>
          </w:p>
          <w:p w14:paraId="24B8698E" w14:textId="51B63172" w:rsidR="00836B57" w:rsidRDefault="00836B57" w:rsidP="00CE1215">
            <w:pPr>
              <w:tabs>
                <w:tab w:val="left" w:pos="2794"/>
              </w:tabs>
              <w:rPr>
                <w:rFonts w:cstheme="minorHAnsi"/>
              </w:rPr>
            </w:pPr>
          </w:p>
          <w:p w14:paraId="5593B97B" w14:textId="1F3F8013" w:rsidR="00836B57" w:rsidRDefault="00836B57" w:rsidP="00CE1215">
            <w:pPr>
              <w:tabs>
                <w:tab w:val="left" w:pos="2794"/>
              </w:tabs>
              <w:rPr>
                <w:rFonts w:cstheme="minorHAnsi"/>
              </w:rPr>
            </w:pPr>
          </w:p>
          <w:p w14:paraId="62210AF4" w14:textId="28AE195E" w:rsidR="00836B57" w:rsidRDefault="00836B57" w:rsidP="00CE1215">
            <w:pPr>
              <w:tabs>
                <w:tab w:val="left" w:pos="2794"/>
              </w:tabs>
              <w:rPr>
                <w:rFonts w:cstheme="minorHAnsi"/>
              </w:rPr>
            </w:pPr>
          </w:p>
          <w:p w14:paraId="3A10061D" w14:textId="13C74DA5" w:rsidR="00836B57" w:rsidRDefault="00836B57" w:rsidP="00CE1215">
            <w:pPr>
              <w:tabs>
                <w:tab w:val="left" w:pos="2794"/>
              </w:tabs>
              <w:rPr>
                <w:rFonts w:cstheme="minorHAnsi"/>
              </w:rPr>
            </w:pPr>
          </w:p>
          <w:p w14:paraId="5FFA74E0" w14:textId="2662AF96" w:rsidR="00836B57" w:rsidRDefault="00836B57" w:rsidP="00CE1215">
            <w:pPr>
              <w:tabs>
                <w:tab w:val="left" w:pos="2794"/>
              </w:tabs>
              <w:rPr>
                <w:rFonts w:cstheme="minorHAnsi"/>
              </w:rPr>
            </w:pPr>
          </w:p>
          <w:p w14:paraId="32F6CAC9" w14:textId="40CE4AD3" w:rsidR="00836B57" w:rsidRDefault="00836B57" w:rsidP="00CE1215">
            <w:pPr>
              <w:tabs>
                <w:tab w:val="left" w:pos="2794"/>
              </w:tabs>
              <w:rPr>
                <w:rFonts w:cstheme="minorHAnsi"/>
              </w:rPr>
            </w:pPr>
          </w:p>
          <w:p w14:paraId="45195745" w14:textId="7835CB01" w:rsidR="00836B57" w:rsidRDefault="00836B57" w:rsidP="00CE1215">
            <w:pPr>
              <w:tabs>
                <w:tab w:val="left" w:pos="2794"/>
              </w:tabs>
              <w:rPr>
                <w:rFonts w:cstheme="minorHAnsi"/>
              </w:rPr>
            </w:pPr>
          </w:p>
          <w:p w14:paraId="42B9D681" w14:textId="3795162D" w:rsidR="00836B57" w:rsidRDefault="006A1320" w:rsidP="00CE1215">
            <w:pPr>
              <w:tabs>
                <w:tab w:val="left" w:pos="2794"/>
              </w:tabs>
              <w:rPr>
                <w:rFonts w:cstheme="minorHAnsi"/>
              </w:rPr>
            </w:pPr>
            <w:r>
              <w:rPr>
                <w:rFonts w:cstheme="minorHAnsi"/>
              </w:rPr>
              <w:t>By July 2022</w:t>
            </w:r>
          </w:p>
          <w:p w14:paraId="6D809EF3" w14:textId="7A5ED1FA" w:rsidR="006A1320" w:rsidRDefault="006A1320" w:rsidP="00CE1215">
            <w:pPr>
              <w:tabs>
                <w:tab w:val="left" w:pos="2794"/>
              </w:tabs>
              <w:rPr>
                <w:rFonts w:cstheme="minorHAnsi"/>
              </w:rPr>
            </w:pPr>
          </w:p>
          <w:p w14:paraId="22AA4DD9" w14:textId="7A793234" w:rsidR="006A1320" w:rsidRDefault="006A1320" w:rsidP="00CE1215">
            <w:pPr>
              <w:tabs>
                <w:tab w:val="left" w:pos="2794"/>
              </w:tabs>
              <w:rPr>
                <w:rFonts w:cstheme="minorHAnsi"/>
              </w:rPr>
            </w:pPr>
          </w:p>
          <w:p w14:paraId="1687F3D2" w14:textId="28E0027B" w:rsidR="006A1320" w:rsidRDefault="006A1320" w:rsidP="00CE1215">
            <w:pPr>
              <w:tabs>
                <w:tab w:val="left" w:pos="2794"/>
              </w:tabs>
              <w:rPr>
                <w:rFonts w:cstheme="minorHAnsi"/>
              </w:rPr>
            </w:pPr>
          </w:p>
          <w:p w14:paraId="34CC0286" w14:textId="400459B5" w:rsidR="009B6C2F" w:rsidRDefault="009B6C2F" w:rsidP="00CE1215">
            <w:pPr>
              <w:tabs>
                <w:tab w:val="left" w:pos="2794"/>
              </w:tabs>
              <w:rPr>
                <w:rFonts w:cstheme="minorHAnsi"/>
              </w:rPr>
            </w:pPr>
            <w:r>
              <w:rPr>
                <w:rFonts w:cstheme="minorHAnsi"/>
              </w:rPr>
              <w:t>By July 2022</w:t>
            </w:r>
          </w:p>
          <w:p w14:paraId="68C76C51" w14:textId="77777777" w:rsidR="006A1320" w:rsidRDefault="006A1320" w:rsidP="00CE1215">
            <w:pPr>
              <w:tabs>
                <w:tab w:val="left" w:pos="2794"/>
              </w:tabs>
              <w:rPr>
                <w:rFonts w:cstheme="minorHAnsi"/>
              </w:rPr>
            </w:pPr>
          </w:p>
          <w:p w14:paraId="609C719F" w14:textId="6DBE3D3A" w:rsidR="006F5F70" w:rsidRPr="00E66F71" w:rsidRDefault="006F5F70" w:rsidP="00CE1215">
            <w:pPr>
              <w:tabs>
                <w:tab w:val="left" w:pos="2794"/>
              </w:tabs>
              <w:rPr>
                <w:rFonts w:cstheme="minorHAnsi"/>
              </w:rPr>
            </w:pPr>
          </w:p>
        </w:tc>
        <w:tc>
          <w:tcPr>
            <w:tcW w:w="6334" w:type="dxa"/>
            <w:gridSpan w:val="2"/>
            <w:shd w:val="clear" w:color="auto" w:fill="auto"/>
          </w:tcPr>
          <w:p w14:paraId="6E52D2A7" w14:textId="110F797B" w:rsidR="005C798D" w:rsidRDefault="00730424" w:rsidP="00CE1215">
            <w:pPr>
              <w:tabs>
                <w:tab w:val="left" w:pos="2794"/>
              </w:tabs>
              <w:rPr>
                <w:b/>
                <w:bCs/>
                <w:color w:val="004289"/>
              </w:rPr>
            </w:pPr>
            <w:r>
              <w:rPr>
                <w:b/>
                <w:bCs/>
                <w:color w:val="004289"/>
              </w:rPr>
              <w:lastRenderedPageBreak/>
              <w:t>Leuven Scale – engagement/wellbeing in play</w:t>
            </w:r>
            <w:r w:rsidR="000058D0">
              <w:rPr>
                <w:b/>
                <w:bCs/>
                <w:color w:val="004289"/>
              </w:rPr>
              <w:t xml:space="preserve"> and outdoor learning</w:t>
            </w:r>
            <w:r>
              <w:rPr>
                <w:b/>
                <w:bCs/>
                <w:color w:val="004289"/>
              </w:rPr>
              <w:t xml:space="preserve"> compared to formal learning</w:t>
            </w:r>
          </w:p>
          <w:p w14:paraId="0F664797" w14:textId="77777777" w:rsidR="00730424" w:rsidRDefault="00730424" w:rsidP="00CE1215">
            <w:pPr>
              <w:tabs>
                <w:tab w:val="left" w:pos="2794"/>
              </w:tabs>
              <w:rPr>
                <w:b/>
                <w:bCs/>
                <w:color w:val="004289"/>
              </w:rPr>
            </w:pPr>
          </w:p>
          <w:p w14:paraId="6C51CAE8" w14:textId="77777777" w:rsidR="00730424" w:rsidRDefault="00730424" w:rsidP="00CE1215">
            <w:pPr>
              <w:tabs>
                <w:tab w:val="left" w:pos="2794"/>
              </w:tabs>
              <w:rPr>
                <w:b/>
                <w:bCs/>
                <w:color w:val="004289"/>
              </w:rPr>
            </w:pPr>
            <w:r>
              <w:rPr>
                <w:b/>
                <w:bCs/>
                <w:color w:val="004289"/>
              </w:rPr>
              <w:t xml:space="preserve">Tracking Es and </w:t>
            </w:r>
            <w:proofErr w:type="spellStart"/>
            <w:r>
              <w:rPr>
                <w:b/>
                <w:bCs/>
                <w:color w:val="004289"/>
              </w:rPr>
              <w:t>Os</w:t>
            </w:r>
            <w:proofErr w:type="spellEnd"/>
            <w:r>
              <w:rPr>
                <w:b/>
                <w:bCs/>
                <w:color w:val="004289"/>
              </w:rPr>
              <w:t xml:space="preserve"> covered by play</w:t>
            </w:r>
            <w:r w:rsidR="00030FD3">
              <w:rPr>
                <w:b/>
                <w:bCs/>
                <w:color w:val="004289"/>
              </w:rPr>
              <w:t>/outdoor learning to ensure breadth and depth</w:t>
            </w:r>
          </w:p>
          <w:p w14:paraId="3486F06A" w14:textId="77777777" w:rsidR="00030FD3" w:rsidRDefault="00030FD3" w:rsidP="00CE1215">
            <w:pPr>
              <w:tabs>
                <w:tab w:val="left" w:pos="2794"/>
              </w:tabs>
              <w:rPr>
                <w:b/>
                <w:bCs/>
                <w:color w:val="004289"/>
              </w:rPr>
            </w:pPr>
          </w:p>
          <w:p w14:paraId="2F32C1F1" w14:textId="77777777" w:rsidR="00030FD3" w:rsidRDefault="00030FD3" w:rsidP="00CE1215">
            <w:pPr>
              <w:tabs>
                <w:tab w:val="left" w:pos="2794"/>
              </w:tabs>
              <w:rPr>
                <w:b/>
                <w:bCs/>
                <w:color w:val="004289"/>
              </w:rPr>
            </w:pPr>
            <w:r>
              <w:rPr>
                <w:b/>
                <w:bCs/>
                <w:color w:val="004289"/>
              </w:rPr>
              <w:t>Community links – relationships which reflect our unique setting</w:t>
            </w:r>
          </w:p>
          <w:p w14:paraId="46EBD1BE" w14:textId="77777777" w:rsidR="00030FD3" w:rsidRDefault="00030FD3" w:rsidP="00CE1215">
            <w:pPr>
              <w:tabs>
                <w:tab w:val="left" w:pos="2794"/>
              </w:tabs>
              <w:rPr>
                <w:b/>
                <w:bCs/>
                <w:color w:val="004289"/>
              </w:rPr>
            </w:pPr>
          </w:p>
          <w:p w14:paraId="7B1E1831" w14:textId="77777777" w:rsidR="00030FD3" w:rsidRDefault="00030FD3" w:rsidP="00CE1215">
            <w:pPr>
              <w:tabs>
                <w:tab w:val="left" w:pos="2794"/>
              </w:tabs>
              <w:rPr>
                <w:b/>
                <w:bCs/>
                <w:color w:val="004289"/>
              </w:rPr>
            </w:pPr>
            <w:r>
              <w:rPr>
                <w:b/>
                <w:bCs/>
                <w:color w:val="004289"/>
              </w:rPr>
              <w:t>Pupil voice – feedback from reps</w:t>
            </w:r>
          </w:p>
          <w:p w14:paraId="3F081D10" w14:textId="77777777" w:rsidR="00030FD3" w:rsidRDefault="00030FD3" w:rsidP="00CE1215">
            <w:pPr>
              <w:tabs>
                <w:tab w:val="left" w:pos="2794"/>
              </w:tabs>
              <w:rPr>
                <w:b/>
                <w:bCs/>
                <w:color w:val="004289"/>
              </w:rPr>
            </w:pPr>
          </w:p>
          <w:p w14:paraId="2CC9B2FE" w14:textId="77777777" w:rsidR="00030FD3" w:rsidRDefault="00030FD3" w:rsidP="00CE1215">
            <w:pPr>
              <w:tabs>
                <w:tab w:val="left" w:pos="2794"/>
              </w:tabs>
              <w:rPr>
                <w:b/>
                <w:bCs/>
                <w:color w:val="004289"/>
              </w:rPr>
            </w:pPr>
            <w:r>
              <w:rPr>
                <w:b/>
                <w:bCs/>
                <w:color w:val="004289"/>
              </w:rPr>
              <w:t>Tracking of wider achievements</w:t>
            </w:r>
          </w:p>
          <w:p w14:paraId="674D452B" w14:textId="77777777" w:rsidR="000058D0" w:rsidRDefault="000058D0" w:rsidP="00CE1215">
            <w:pPr>
              <w:tabs>
                <w:tab w:val="left" w:pos="2794"/>
              </w:tabs>
              <w:rPr>
                <w:b/>
                <w:bCs/>
                <w:color w:val="004289"/>
              </w:rPr>
            </w:pPr>
          </w:p>
          <w:p w14:paraId="4CD47BB6" w14:textId="3782F6F9" w:rsidR="000058D0" w:rsidRDefault="00AE0420" w:rsidP="00CE1215">
            <w:pPr>
              <w:tabs>
                <w:tab w:val="left" w:pos="2794"/>
              </w:tabs>
              <w:rPr>
                <w:b/>
                <w:bCs/>
                <w:color w:val="004289"/>
              </w:rPr>
            </w:pPr>
            <w:r>
              <w:rPr>
                <w:b/>
                <w:bCs/>
                <w:color w:val="004289"/>
              </w:rPr>
              <w:t>Classes utilising outdoor environment more regularly</w:t>
            </w:r>
          </w:p>
          <w:p w14:paraId="36497A49" w14:textId="3BE51577" w:rsidR="002C1E4A" w:rsidRDefault="002C1E4A" w:rsidP="00CE1215">
            <w:pPr>
              <w:tabs>
                <w:tab w:val="left" w:pos="2794"/>
              </w:tabs>
              <w:rPr>
                <w:b/>
                <w:bCs/>
                <w:color w:val="004289"/>
              </w:rPr>
            </w:pPr>
          </w:p>
          <w:p w14:paraId="5E7552FD" w14:textId="614B56C2" w:rsidR="002C1E4A" w:rsidRDefault="002C1E4A" w:rsidP="00CE1215">
            <w:pPr>
              <w:tabs>
                <w:tab w:val="left" w:pos="2794"/>
              </w:tabs>
              <w:rPr>
                <w:b/>
                <w:bCs/>
                <w:color w:val="004289"/>
              </w:rPr>
            </w:pPr>
            <w:r>
              <w:rPr>
                <w:b/>
                <w:bCs/>
                <w:color w:val="004289"/>
              </w:rPr>
              <w:t xml:space="preserve">Curriculum Rationale </w:t>
            </w:r>
            <w:r w:rsidR="00FE680C">
              <w:rPr>
                <w:b/>
                <w:bCs/>
                <w:color w:val="004289"/>
              </w:rPr>
              <w:t>underpinned by V,V &amp; A</w:t>
            </w:r>
          </w:p>
          <w:p w14:paraId="6264714C" w14:textId="77777777" w:rsidR="00AE0420" w:rsidRDefault="00AE0420" w:rsidP="00CE1215">
            <w:pPr>
              <w:tabs>
                <w:tab w:val="left" w:pos="2794"/>
              </w:tabs>
              <w:rPr>
                <w:b/>
                <w:bCs/>
                <w:color w:val="004289"/>
              </w:rPr>
            </w:pPr>
          </w:p>
          <w:p w14:paraId="027E3568" w14:textId="1034C8E9" w:rsidR="00AE0420" w:rsidRDefault="00B342EB" w:rsidP="00CE1215">
            <w:pPr>
              <w:tabs>
                <w:tab w:val="left" w:pos="2794"/>
              </w:tabs>
              <w:rPr>
                <w:b/>
                <w:bCs/>
                <w:color w:val="004289"/>
              </w:rPr>
            </w:pPr>
            <w:r>
              <w:rPr>
                <w:b/>
                <w:bCs/>
                <w:color w:val="004289"/>
              </w:rPr>
              <w:lastRenderedPageBreak/>
              <w:t>ECO/Outdoor Learning evident across school</w:t>
            </w:r>
          </w:p>
          <w:p w14:paraId="540C5B06" w14:textId="790CE0D9" w:rsidR="0090320E" w:rsidRDefault="0090320E" w:rsidP="00CE1215">
            <w:pPr>
              <w:tabs>
                <w:tab w:val="left" w:pos="2794"/>
              </w:tabs>
              <w:rPr>
                <w:b/>
                <w:bCs/>
                <w:color w:val="004289"/>
              </w:rPr>
            </w:pPr>
          </w:p>
          <w:p w14:paraId="7E1AE5B5" w14:textId="77777777" w:rsidR="0090320E" w:rsidRDefault="0090320E" w:rsidP="00CE1215">
            <w:pPr>
              <w:tabs>
                <w:tab w:val="left" w:pos="2794"/>
              </w:tabs>
              <w:rPr>
                <w:b/>
                <w:bCs/>
                <w:color w:val="004289"/>
              </w:rPr>
            </w:pPr>
          </w:p>
          <w:p w14:paraId="516C5A2E" w14:textId="77777777" w:rsidR="00A966B4" w:rsidRDefault="00A966B4" w:rsidP="00CE1215">
            <w:pPr>
              <w:tabs>
                <w:tab w:val="left" w:pos="2794"/>
              </w:tabs>
              <w:rPr>
                <w:b/>
                <w:bCs/>
                <w:color w:val="004289"/>
              </w:rPr>
            </w:pPr>
          </w:p>
          <w:p w14:paraId="7393510B" w14:textId="77777777" w:rsidR="00A966B4" w:rsidRDefault="00A966B4" w:rsidP="00CE1215">
            <w:pPr>
              <w:tabs>
                <w:tab w:val="left" w:pos="2794"/>
              </w:tabs>
              <w:rPr>
                <w:b/>
                <w:bCs/>
                <w:color w:val="004289"/>
              </w:rPr>
            </w:pPr>
          </w:p>
          <w:p w14:paraId="0D73D26A" w14:textId="77777777" w:rsidR="00A966B4" w:rsidRDefault="00A966B4" w:rsidP="00CE1215">
            <w:pPr>
              <w:tabs>
                <w:tab w:val="left" w:pos="2794"/>
              </w:tabs>
              <w:rPr>
                <w:b/>
                <w:bCs/>
                <w:color w:val="004289"/>
              </w:rPr>
            </w:pPr>
          </w:p>
          <w:p w14:paraId="73870E63" w14:textId="77777777" w:rsidR="00A966B4" w:rsidRDefault="00A966B4" w:rsidP="00CE1215">
            <w:pPr>
              <w:tabs>
                <w:tab w:val="left" w:pos="2794"/>
              </w:tabs>
              <w:rPr>
                <w:b/>
                <w:bCs/>
                <w:color w:val="004289"/>
              </w:rPr>
            </w:pPr>
          </w:p>
          <w:p w14:paraId="71514B01" w14:textId="044F1E60" w:rsidR="00A966B4" w:rsidRDefault="00A966B4" w:rsidP="00CE1215">
            <w:pPr>
              <w:tabs>
                <w:tab w:val="left" w:pos="2794"/>
              </w:tabs>
              <w:rPr>
                <w:b/>
                <w:bCs/>
                <w:color w:val="004289"/>
              </w:rPr>
            </w:pPr>
          </w:p>
          <w:p w14:paraId="6A4CF741" w14:textId="25B6632A" w:rsidR="00CA66D3" w:rsidRDefault="00CA66D3" w:rsidP="00CE1215">
            <w:pPr>
              <w:tabs>
                <w:tab w:val="left" w:pos="2794"/>
              </w:tabs>
              <w:rPr>
                <w:b/>
                <w:bCs/>
                <w:color w:val="004289"/>
              </w:rPr>
            </w:pPr>
          </w:p>
          <w:p w14:paraId="610700F9" w14:textId="6A97DE16" w:rsidR="00CA66D3" w:rsidRDefault="00CA66D3" w:rsidP="00CE1215">
            <w:pPr>
              <w:tabs>
                <w:tab w:val="left" w:pos="2794"/>
              </w:tabs>
              <w:rPr>
                <w:b/>
                <w:bCs/>
                <w:color w:val="004289"/>
              </w:rPr>
            </w:pPr>
            <w:r>
              <w:rPr>
                <w:b/>
                <w:bCs/>
                <w:color w:val="004289"/>
              </w:rPr>
              <w:t xml:space="preserve">Observation – positive interactions, </w:t>
            </w:r>
            <w:r w:rsidR="00F1736E">
              <w:rPr>
                <w:b/>
                <w:bCs/>
                <w:color w:val="004289"/>
              </w:rPr>
              <w:t xml:space="preserve">effective social skills, </w:t>
            </w:r>
            <w:r w:rsidR="00FE2ED9">
              <w:rPr>
                <w:b/>
                <w:bCs/>
                <w:color w:val="004289"/>
              </w:rPr>
              <w:t>good relationships, increased engagement</w:t>
            </w:r>
          </w:p>
          <w:p w14:paraId="5F2FE934" w14:textId="0C5DD0D7" w:rsidR="00FE78FE" w:rsidRDefault="00FE78FE" w:rsidP="00CE1215">
            <w:pPr>
              <w:tabs>
                <w:tab w:val="left" w:pos="2794"/>
              </w:tabs>
              <w:rPr>
                <w:b/>
                <w:bCs/>
                <w:color w:val="004289"/>
              </w:rPr>
            </w:pPr>
            <w:r>
              <w:rPr>
                <w:b/>
                <w:bCs/>
                <w:color w:val="004289"/>
              </w:rPr>
              <w:t xml:space="preserve">Are </w:t>
            </w:r>
            <w:r w:rsidR="006200F3">
              <w:rPr>
                <w:b/>
                <w:bCs/>
                <w:color w:val="004289"/>
              </w:rPr>
              <w:t>children able to transfer these skills during unstructured times?</w:t>
            </w:r>
          </w:p>
          <w:p w14:paraId="4443F64A" w14:textId="77777777" w:rsidR="00CA66D3" w:rsidRDefault="00CA66D3" w:rsidP="00CE1215">
            <w:pPr>
              <w:tabs>
                <w:tab w:val="left" w:pos="2794"/>
              </w:tabs>
              <w:rPr>
                <w:b/>
                <w:bCs/>
                <w:color w:val="004289"/>
              </w:rPr>
            </w:pPr>
          </w:p>
          <w:p w14:paraId="210C9DD0" w14:textId="77777777" w:rsidR="00A966B4" w:rsidRDefault="00A966B4" w:rsidP="00CE1215">
            <w:pPr>
              <w:tabs>
                <w:tab w:val="left" w:pos="2794"/>
              </w:tabs>
              <w:rPr>
                <w:b/>
                <w:bCs/>
                <w:color w:val="004289"/>
              </w:rPr>
            </w:pPr>
            <w:r>
              <w:rPr>
                <w:b/>
                <w:bCs/>
                <w:color w:val="004289"/>
              </w:rPr>
              <w:t>Survey before/during/after set time</w:t>
            </w:r>
          </w:p>
          <w:p w14:paraId="67A73010" w14:textId="77777777" w:rsidR="00A966B4" w:rsidRDefault="00A966B4" w:rsidP="00CE1215">
            <w:pPr>
              <w:tabs>
                <w:tab w:val="left" w:pos="2794"/>
              </w:tabs>
              <w:rPr>
                <w:b/>
                <w:bCs/>
                <w:color w:val="004289"/>
              </w:rPr>
            </w:pPr>
            <w:r>
              <w:rPr>
                <w:b/>
                <w:bCs/>
                <w:color w:val="004289"/>
              </w:rPr>
              <w:t>Evaluations</w:t>
            </w:r>
          </w:p>
          <w:p w14:paraId="087FDAF5" w14:textId="77777777" w:rsidR="00A966B4" w:rsidRDefault="00A966B4" w:rsidP="00CE1215">
            <w:pPr>
              <w:tabs>
                <w:tab w:val="left" w:pos="2794"/>
              </w:tabs>
              <w:rPr>
                <w:b/>
                <w:bCs/>
                <w:color w:val="004289"/>
              </w:rPr>
            </w:pPr>
            <w:r>
              <w:rPr>
                <w:b/>
                <w:bCs/>
                <w:color w:val="004289"/>
              </w:rPr>
              <w:t>Whole school/class tracker</w:t>
            </w:r>
          </w:p>
          <w:p w14:paraId="2A5E97BA" w14:textId="223FCB06" w:rsidR="00EE39F2" w:rsidRDefault="00EE39F2" w:rsidP="00CE1215">
            <w:pPr>
              <w:tabs>
                <w:tab w:val="left" w:pos="2794"/>
              </w:tabs>
              <w:rPr>
                <w:b/>
                <w:bCs/>
                <w:color w:val="004289"/>
              </w:rPr>
            </w:pPr>
            <w:r>
              <w:rPr>
                <w:b/>
                <w:bCs/>
                <w:color w:val="004289"/>
              </w:rPr>
              <w:t>Health group</w:t>
            </w:r>
          </w:p>
          <w:p w14:paraId="045C75A8" w14:textId="608F4428" w:rsidR="009914F0" w:rsidRDefault="009914F0" w:rsidP="00CE1215">
            <w:pPr>
              <w:tabs>
                <w:tab w:val="left" w:pos="2794"/>
              </w:tabs>
              <w:rPr>
                <w:b/>
                <w:bCs/>
                <w:color w:val="004289"/>
              </w:rPr>
            </w:pPr>
            <w:r>
              <w:rPr>
                <w:b/>
                <w:bCs/>
                <w:color w:val="004289"/>
              </w:rPr>
              <w:t>Evidence of shared language and approach across the school</w:t>
            </w:r>
          </w:p>
          <w:p w14:paraId="471D51D1" w14:textId="77777777" w:rsidR="00E40BAA" w:rsidRDefault="00E40BAA" w:rsidP="00CE1215">
            <w:pPr>
              <w:tabs>
                <w:tab w:val="left" w:pos="2794"/>
              </w:tabs>
              <w:rPr>
                <w:b/>
                <w:bCs/>
                <w:color w:val="004289"/>
              </w:rPr>
            </w:pPr>
          </w:p>
          <w:p w14:paraId="725829A6" w14:textId="77777777" w:rsidR="00E40BAA" w:rsidRDefault="00E40BAA" w:rsidP="00CE1215">
            <w:pPr>
              <w:tabs>
                <w:tab w:val="left" w:pos="2794"/>
              </w:tabs>
              <w:rPr>
                <w:b/>
                <w:bCs/>
                <w:color w:val="004289"/>
              </w:rPr>
            </w:pPr>
          </w:p>
          <w:p w14:paraId="0983764A" w14:textId="77777777" w:rsidR="00E40BAA" w:rsidRDefault="00E40BAA" w:rsidP="00CE1215">
            <w:pPr>
              <w:tabs>
                <w:tab w:val="left" w:pos="2794"/>
              </w:tabs>
              <w:rPr>
                <w:b/>
                <w:bCs/>
                <w:color w:val="004289"/>
              </w:rPr>
            </w:pPr>
          </w:p>
          <w:p w14:paraId="0D2A2AEA" w14:textId="14929B07" w:rsidR="00E40BAA" w:rsidRDefault="00E40BAA" w:rsidP="00CE1215">
            <w:pPr>
              <w:tabs>
                <w:tab w:val="left" w:pos="2794"/>
              </w:tabs>
              <w:rPr>
                <w:b/>
                <w:bCs/>
                <w:color w:val="004289"/>
              </w:rPr>
            </w:pPr>
          </w:p>
          <w:p w14:paraId="57521C0E" w14:textId="040B2DFD" w:rsidR="000748E9" w:rsidRDefault="000748E9" w:rsidP="00CE1215">
            <w:pPr>
              <w:tabs>
                <w:tab w:val="left" w:pos="2794"/>
              </w:tabs>
              <w:rPr>
                <w:b/>
                <w:bCs/>
                <w:color w:val="004289"/>
              </w:rPr>
            </w:pPr>
          </w:p>
          <w:p w14:paraId="3BF001C7" w14:textId="77777777" w:rsidR="000748E9" w:rsidRDefault="000748E9" w:rsidP="00CE1215">
            <w:pPr>
              <w:tabs>
                <w:tab w:val="left" w:pos="2794"/>
              </w:tabs>
              <w:rPr>
                <w:b/>
                <w:bCs/>
                <w:color w:val="004289"/>
              </w:rPr>
            </w:pPr>
          </w:p>
          <w:p w14:paraId="1A2F2D4B" w14:textId="77777777" w:rsidR="006F5F70" w:rsidRDefault="006F5F70" w:rsidP="00CE1215">
            <w:pPr>
              <w:tabs>
                <w:tab w:val="left" w:pos="2794"/>
              </w:tabs>
              <w:rPr>
                <w:b/>
                <w:bCs/>
                <w:color w:val="004289"/>
              </w:rPr>
            </w:pPr>
          </w:p>
          <w:p w14:paraId="7B20F242" w14:textId="58178AA8" w:rsidR="00E40BAA" w:rsidRDefault="00E40BAA" w:rsidP="00CE1215">
            <w:pPr>
              <w:tabs>
                <w:tab w:val="left" w:pos="2794"/>
              </w:tabs>
              <w:rPr>
                <w:b/>
                <w:bCs/>
                <w:color w:val="004289"/>
              </w:rPr>
            </w:pPr>
            <w:r>
              <w:rPr>
                <w:b/>
                <w:bCs/>
                <w:color w:val="004289"/>
              </w:rPr>
              <w:t>Whole school/class trackers/20-40-20 tracker</w:t>
            </w:r>
          </w:p>
          <w:p w14:paraId="01CFF3BA" w14:textId="1C5AAD8F" w:rsidR="00E40BAA" w:rsidRDefault="00E40BAA" w:rsidP="00CE1215">
            <w:pPr>
              <w:tabs>
                <w:tab w:val="left" w:pos="2794"/>
              </w:tabs>
              <w:rPr>
                <w:b/>
                <w:bCs/>
                <w:color w:val="004289"/>
              </w:rPr>
            </w:pPr>
            <w:r>
              <w:rPr>
                <w:b/>
                <w:bCs/>
                <w:color w:val="004289"/>
              </w:rPr>
              <w:t>GIRFEC referrals</w:t>
            </w:r>
          </w:p>
          <w:p w14:paraId="5DC10909" w14:textId="77777777" w:rsidR="006F5F70" w:rsidRDefault="006F5F70" w:rsidP="00CE1215">
            <w:pPr>
              <w:tabs>
                <w:tab w:val="left" w:pos="2794"/>
              </w:tabs>
              <w:rPr>
                <w:b/>
                <w:bCs/>
                <w:color w:val="004289"/>
              </w:rPr>
            </w:pPr>
          </w:p>
          <w:p w14:paraId="50BE3613" w14:textId="122AB012" w:rsidR="000748E9" w:rsidRDefault="009A3BCE" w:rsidP="00CE1215">
            <w:pPr>
              <w:tabs>
                <w:tab w:val="left" w:pos="2794"/>
              </w:tabs>
              <w:rPr>
                <w:b/>
                <w:bCs/>
                <w:color w:val="004289"/>
              </w:rPr>
            </w:pPr>
            <w:r>
              <w:rPr>
                <w:b/>
                <w:bCs/>
                <w:color w:val="004289"/>
              </w:rPr>
              <w:t>Engagement in CLPL – dyslexia/autism/sensory processing</w:t>
            </w:r>
          </w:p>
          <w:p w14:paraId="3E05D323" w14:textId="77777777" w:rsidR="0086289E" w:rsidRDefault="0086289E" w:rsidP="00CE1215">
            <w:pPr>
              <w:tabs>
                <w:tab w:val="left" w:pos="2794"/>
              </w:tabs>
              <w:rPr>
                <w:b/>
                <w:bCs/>
                <w:color w:val="004289"/>
              </w:rPr>
            </w:pPr>
          </w:p>
          <w:p w14:paraId="58BD961C" w14:textId="160DBE4E" w:rsidR="0086289E" w:rsidRDefault="00BC73AF" w:rsidP="00CE1215">
            <w:pPr>
              <w:tabs>
                <w:tab w:val="left" w:pos="2794"/>
              </w:tabs>
              <w:rPr>
                <w:b/>
                <w:bCs/>
                <w:color w:val="004289"/>
              </w:rPr>
            </w:pPr>
            <w:r>
              <w:rPr>
                <w:b/>
                <w:bCs/>
                <w:color w:val="004289"/>
              </w:rPr>
              <w:t>Consultation with ASL</w:t>
            </w:r>
          </w:p>
          <w:p w14:paraId="07D8B8AB" w14:textId="77777777" w:rsidR="0086289E" w:rsidRDefault="0086289E" w:rsidP="00CE1215">
            <w:pPr>
              <w:tabs>
                <w:tab w:val="left" w:pos="2794"/>
              </w:tabs>
              <w:rPr>
                <w:b/>
                <w:bCs/>
                <w:color w:val="004289"/>
              </w:rPr>
            </w:pPr>
          </w:p>
          <w:p w14:paraId="1B004BA2" w14:textId="77777777" w:rsidR="0086289E" w:rsidRDefault="0086289E" w:rsidP="00CE1215">
            <w:pPr>
              <w:tabs>
                <w:tab w:val="left" w:pos="2794"/>
              </w:tabs>
              <w:rPr>
                <w:b/>
                <w:bCs/>
                <w:color w:val="004289"/>
              </w:rPr>
            </w:pPr>
          </w:p>
          <w:p w14:paraId="573ABAC9" w14:textId="77777777" w:rsidR="0086289E" w:rsidRDefault="0086289E" w:rsidP="00CE1215">
            <w:pPr>
              <w:tabs>
                <w:tab w:val="left" w:pos="2794"/>
              </w:tabs>
              <w:rPr>
                <w:b/>
                <w:bCs/>
                <w:color w:val="004289"/>
              </w:rPr>
            </w:pPr>
          </w:p>
          <w:p w14:paraId="37C442F0" w14:textId="77777777" w:rsidR="00675879" w:rsidRDefault="00675879" w:rsidP="00CE1215">
            <w:pPr>
              <w:tabs>
                <w:tab w:val="left" w:pos="2794"/>
              </w:tabs>
              <w:rPr>
                <w:b/>
                <w:bCs/>
                <w:color w:val="004289"/>
              </w:rPr>
            </w:pPr>
          </w:p>
          <w:p w14:paraId="26E69A1D" w14:textId="77777777" w:rsidR="00675879" w:rsidRDefault="00675879" w:rsidP="00CE1215">
            <w:pPr>
              <w:tabs>
                <w:tab w:val="left" w:pos="2794"/>
              </w:tabs>
              <w:rPr>
                <w:b/>
                <w:bCs/>
                <w:color w:val="004289"/>
              </w:rPr>
            </w:pPr>
          </w:p>
          <w:p w14:paraId="2B28EF59" w14:textId="77777777" w:rsidR="00675879" w:rsidRDefault="00675879" w:rsidP="00CE1215">
            <w:pPr>
              <w:tabs>
                <w:tab w:val="left" w:pos="2794"/>
              </w:tabs>
              <w:rPr>
                <w:b/>
                <w:bCs/>
                <w:color w:val="004289"/>
              </w:rPr>
            </w:pPr>
          </w:p>
          <w:p w14:paraId="0A07F74A" w14:textId="53D5076F" w:rsidR="0086289E" w:rsidRDefault="0086289E" w:rsidP="00CE1215">
            <w:pPr>
              <w:tabs>
                <w:tab w:val="left" w:pos="2794"/>
              </w:tabs>
              <w:rPr>
                <w:b/>
                <w:bCs/>
                <w:color w:val="004289"/>
              </w:rPr>
            </w:pPr>
            <w:r>
              <w:rPr>
                <w:b/>
                <w:bCs/>
                <w:color w:val="004289"/>
              </w:rPr>
              <w:lastRenderedPageBreak/>
              <w:t>Staff confidence around professional judgements</w:t>
            </w:r>
            <w:r w:rsidR="00696856">
              <w:rPr>
                <w:b/>
                <w:bCs/>
                <w:color w:val="004289"/>
              </w:rPr>
              <w:t xml:space="preserve"> – particular focus on listening/talking</w:t>
            </w:r>
            <w:r w:rsidR="000D6260">
              <w:rPr>
                <w:b/>
                <w:bCs/>
                <w:color w:val="004289"/>
              </w:rPr>
              <w:t xml:space="preserve"> (21/22)</w:t>
            </w:r>
          </w:p>
          <w:p w14:paraId="768335C5" w14:textId="41ED107B" w:rsidR="0086289E" w:rsidRDefault="0086289E" w:rsidP="00CE1215">
            <w:pPr>
              <w:tabs>
                <w:tab w:val="left" w:pos="2794"/>
              </w:tabs>
              <w:rPr>
                <w:b/>
                <w:bCs/>
                <w:color w:val="004289"/>
              </w:rPr>
            </w:pPr>
            <w:r>
              <w:rPr>
                <w:b/>
                <w:bCs/>
                <w:color w:val="004289"/>
              </w:rPr>
              <w:t>Evidence from moderation activities</w:t>
            </w:r>
          </w:p>
          <w:p w14:paraId="3E9E1766" w14:textId="6169D1CC" w:rsidR="000D6260" w:rsidRDefault="000D6260" w:rsidP="00CE1215">
            <w:pPr>
              <w:tabs>
                <w:tab w:val="left" w:pos="2794"/>
              </w:tabs>
              <w:rPr>
                <w:b/>
                <w:bCs/>
                <w:color w:val="004289"/>
              </w:rPr>
            </w:pPr>
            <w:r>
              <w:rPr>
                <w:b/>
                <w:bCs/>
                <w:color w:val="004289"/>
              </w:rPr>
              <w:t xml:space="preserve">Analysis of </w:t>
            </w:r>
            <w:r w:rsidR="00632004">
              <w:rPr>
                <w:b/>
                <w:bCs/>
                <w:color w:val="004289"/>
              </w:rPr>
              <w:t>data – including SNSA/Highland Literacy</w:t>
            </w:r>
          </w:p>
          <w:p w14:paraId="3EB5FEB2" w14:textId="2DDE567D" w:rsidR="0086289E" w:rsidRDefault="00632004" w:rsidP="00CE1215">
            <w:pPr>
              <w:tabs>
                <w:tab w:val="left" w:pos="2794"/>
              </w:tabs>
              <w:rPr>
                <w:b/>
                <w:bCs/>
                <w:color w:val="004289"/>
              </w:rPr>
            </w:pPr>
            <w:r>
              <w:rPr>
                <w:b/>
                <w:bCs/>
                <w:color w:val="004289"/>
              </w:rPr>
              <w:t xml:space="preserve">Planning for assessment- </w:t>
            </w:r>
            <w:r w:rsidR="0086289E">
              <w:rPr>
                <w:b/>
                <w:bCs/>
                <w:color w:val="004289"/>
              </w:rPr>
              <w:t xml:space="preserve">Shared </w:t>
            </w:r>
            <w:r w:rsidR="005A5E63">
              <w:rPr>
                <w:b/>
                <w:bCs/>
                <w:color w:val="004289"/>
              </w:rPr>
              <w:t xml:space="preserve">and continued </w:t>
            </w:r>
            <w:r w:rsidR="0086289E">
              <w:rPr>
                <w:b/>
                <w:bCs/>
                <w:color w:val="004289"/>
              </w:rPr>
              <w:t>assessment process</w:t>
            </w:r>
            <w:r w:rsidR="006C6BEB">
              <w:rPr>
                <w:b/>
                <w:bCs/>
                <w:color w:val="004289"/>
              </w:rPr>
              <w:t>es</w:t>
            </w:r>
          </w:p>
          <w:p w14:paraId="1E6135B7" w14:textId="5EA7C104" w:rsidR="00CC12E9" w:rsidRDefault="00CC12E9" w:rsidP="00CE1215">
            <w:pPr>
              <w:tabs>
                <w:tab w:val="left" w:pos="2794"/>
              </w:tabs>
              <w:rPr>
                <w:b/>
                <w:bCs/>
                <w:color w:val="004289"/>
              </w:rPr>
            </w:pPr>
            <w:r>
              <w:rPr>
                <w:b/>
                <w:bCs/>
                <w:color w:val="004289"/>
              </w:rPr>
              <w:t>Portfolios of evidence</w:t>
            </w:r>
          </w:p>
          <w:p w14:paraId="64A4AC2A" w14:textId="2DDF945C" w:rsidR="007C442B" w:rsidRDefault="007C442B" w:rsidP="00CE1215">
            <w:pPr>
              <w:tabs>
                <w:tab w:val="left" w:pos="2794"/>
              </w:tabs>
              <w:rPr>
                <w:b/>
                <w:bCs/>
                <w:color w:val="004289"/>
              </w:rPr>
            </w:pPr>
            <w:r>
              <w:rPr>
                <w:b/>
                <w:bCs/>
                <w:color w:val="004289"/>
              </w:rPr>
              <w:t>Shared understanding of expectations of achievement and how this links to</w:t>
            </w:r>
            <w:r w:rsidR="00AE7339">
              <w:rPr>
                <w:b/>
                <w:bCs/>
                <w:color w:val="004289"/>
              </w:rPr>
              <w:t xml:space="preserve"> curricular resources (</w:t>
            </w:r>
            <w:proofErr w:type="spellStart"/>
            <w:r w:rsidR="00AE7339">
              <w:rPr>
                <w:b/>
                <w:bCs/>
                <w:color w:val="004289"/>
              </w:rPr>
              <w:t>eg</w:t>
            </w:r>
            <w:proofErr w:type="spellEnd"/>
            <w:r w:rsidR="00AE7339">
              <w:rPr>
                <w:b/>
                <w:bCs/>
                <w:color w:val="004289"/>
              </w:rPr>
              <w:t xml:space="preserve"> reading </w:t>
            </w:r>
            <w:r w:rsidR="007C2808">
              <w:rPr>
                <w:b/>
                <w:bCs/>
                <w:color w:val="004289"/>
              </w:rPr>
              <w:t>bands etc)</w:t>
            </w:r>
          </w:p>
          <w:p w14:paraId="2E1CEB46" w14:textId="5E7EE147" w:rsidR="00D643B3" w:rsidRDefault="00C25959" w:rsidP="00CE1215">
            <w:pPr>
              <w:tabs>
                <w:tab w:val="left" w:pos="2794"/>
              </w:tabs>
              <w:rPr>
                <w:b/>
                <w:bCs/>
                <w:color w:val="004289"/>
              </w:rPr>
            </w:pPr>
            <w:r>
              <w:rPr>
                <w:b/>
                <w:bCs/>
                <w:color w:val="004289"/>
              </w:rPr>
              <w:t>SLT tracking meeting – updated tracker</w:t>
            </w:r>
            <w:r w:rsidR="00EC1689">
              <w:rPr>
                <w:b/>
                <w:bCs/>
                <w:color w:val="004289"/>
              </w:rPr>
              <w:t xml:space="preserve"> moderated across stages</w:t>
            </w:r>
          </w:p>
          <w:p w14:paraId="4ADAD2D2" w14:textId="77777777" w:rsidR="00D643B3" w:rsidRDefault="00D643B3" w:rsidP="00CE1215">
            <w:pPr>
              <w:tabs>
                <w:tab w:val="left" w:pos="2794"/>
              </w:tabs>
              <w:rPr>
                <w:b/>
                <w:bCs/>
                <w:color w:val="004289"/>
              </w:rPr>
            </w:pPr>
          </w:p>
          <w:p w14:paraId="4FE48883" w14:textId="267AAA0F" w:rsidR="00774C88" w:rsidRDefault="00774C88" w:rsidP="00CE1215">
            <w:pPr>
              <w:tabs>
                <w:tab w:val="left" w:pos="2794"/>
              </w:tabs>
              <w:rPr>
                <w:b/>
                <w:bCs/>
                <w:color w:val="004289"/>
              </w:rPr>
            </w:pPr>
            <w:r>
              <w:rPr>
                <w:b/>
                <w:bCs/>
                <w:color w:val="004289"/>
              </w:rPr>
              <w:t>Literacy assessments</w:t>
            </w:r>
          </w:p>
          <w:p w14:paraId="3A484FF1" w14:textId="77777777" w:rsidR="00774C88" w:rsidRDefault="00774C88" w:rsidP="00CE1215">
            <w:pPr>
              <w:tabs>
                <w:tab w:val="left" w:pos="2794"/>
              </w:tabs>
              <w:rPr>
                <w:b/>
                <w:bCs/>
                <w:color w:val="004289"/>
              </w:rPr>
            </w:pPr>
            <w:r>
              <w:rPr>
                <w:b/>
                <w:bCs/>
                <w:color w:val="004289"/>
              </w:rPr>
              <w:t>Increased literacy attainment</w:t>
            </w:r>
            <w:r w:rsidR="00AD1E56">
              <w:rPr>
                <w:b/>
                <w:bCs/>
                <w:color w:val="004289"/>
              </w:rPr>
              <w:t xml:space="preserve"> in P2</w:t>
            </w:r>
          </w:p>
          <w:p w14:paraId="7ACB97CD" w14:textId="77777777" w:rsidR="00AD1E56" w:rsidRDefault="00AD1E56" w:rsidP="00CE1215">
            <w:pPr>
              <w:tabs>
                <w:tab w:val="left" w:pos="2794"/>
              </w:tabs>
              <w:rPr>
                <w:b/>
                <w:bCs/>
                <w:color w:val="004289"/>
              </w:rPr>
            </w:pPr>
            <w:r>
              <w:rPr>
                <w:b/>
                <w:bCs/>
                <w:color w:val="004289"/>
              </w:rPr>
              <w:t>P1 curriculum tailored to the cohort in response to development</w:t>
            </w:r>
            <w:r w:rsidR="00A37B39">
              <w:rPr>
                <w:b/>
                <w:bCs/>
                <w:color w:val="004289"/>
              </w:rPr>
              <w:t>al overview</w:t>
            </w:r>
          </w:p>
          <w:p w14:paraId="5A005655" w14:textId="77777777" w:rsidR="0069552E" w:rsidRDefault="0069552E" w:rsidP="00CE1215">
            <w:pPr>
              <w:tabs>
                <w:tab w:val="left" w:pos="2794"/>
              </w:tabs>
              <w:rPr>
                <w:b/>
                <w:bCs/>
                <w:color w:val="004289"/>
              </w:rPr>
            </w:pPr>
          </w:p>
          <w:p w14:paraId="565387AA" w14:textId="77777777" w:rsidR="0069552E" w:rsidRDefault="0069552E" w:rsidP="00CE1215">
            <w:pPr>
              <w:tabs>
                <w:tab w:val="left" w:pos="2794"/>
              </w:tabs>
              <w:rPr>
                <w:b/>
                <w:bCs/>
                <w:color w:val="004289"/>
              </w:rPr>
            </w:pPr>
          </w:p>
          <w:p w14:paraId="57ACB6B2" w14:textId="77777777" w:rsidR="0069552E" w:rsidRDefault="0069552E" w:rsidP="00CE1215">
            <w:pPr>
              <w:tabs>
                <w:tab w:val="left" w:pos="2794"/>
              </w:tabs>
              <w:rPr>
                <w:b/>
                <w:bCs/>
                <w:color w:val="004289"/>
              </w:rPr>
            </w:pPr>
          </w:p>
          <w:p w14:paraId="7B2A6595" w14:textId="77777777" w:rsidR="0069552E" w:rsidRDefault="0069552E" w:rsidP="00CE1215">
            <w:pPr>
              <w:tabs>
                <w:tab w:val="left" w:pos="2794"/>
              </w:tabs>
              <w:rPr>
                <w:b/>
                <w:bCs/>
                <w:color w:val="004289"/>
              </w:rPr>
            </w:pPr>
          </w:p>
          <w:p w14:paraId="0EDFFB0C" w14:textId="77777777" w:rsidR="0069552E" w:rsidRDefault="0069552E" w:rsidP="00CE1215">
            <w:pPr>
              <w:tabs>
                <w:tab w:val="left" w:pos="2794"/>
              </w:tabs>
              <w:rPr>
                <w:b/>
                <w:bCs/>
                <w:color w:val="004289"/>
              </w:rPr>
            </w:pPr>
          </w:p>
          <w:p w14:paraId="6522BD2A" w14:textId="77777777" w:rsidR="0069552E" w:rsidRDefault="0069552E" w:rsidP="00CE1215">
            <w:pPr>
              <w:tabs>
                <w:tab w:val="left" w:pos="2794"/>
              </w:tabs>
              <w:rPr>
                <w:b/>
                <w:bCs/>
                <w:color w:val="004289"/>
              </w:rPr>
            </w:pPr>
          </w:p>
          <w:p w14:paraId="59EABFE6" w14:textId="77777777" w:rsidR="0069552E" w:rsidRDefault="0069552E" w:rsidP="00CE1215">
            <w:pPr>
              <w:tabs>
                <w:tab w:val="left" w:pos="2794"/>
              </w:tabs>
              <w:rPr>
                <w:b/>
                <w:bCs/>
                <w:color w:val="004289"/>
              </w:rPr>
            </w:pPr>
          </w:p>
          <w:p w14:paraId="6C57704C" w14:textId="77777777" w:rsidR="0069552E" w:rsidRDefault="0069552E" w:rsidP="00CE1215">
            <w:pPr>
              <w:tabs>
                <w:tab w:val="left" w:pos="2794"/>
              </w:tabs>
              <w:rPr>
                <w:b/>
                <w:bCs/>
                <w:color w:val="004289"/>
              </w:rPr>
            </w:pPr>
          </w:p>
          <w:p w14:paraId="3D87418A" w14:textId="77777777" w:rsidR="0069552E" w:rsidRDefault="0069552E" w:rsidP="00CE1215">
            <w:pPr>
              <w:tabs>
                <w:tab w:val="left" w:pos="2794"/>
              </w:tabs>
              <w:rPr>
                <w:b/>
                <w:bCs/>
                <w:color w:val="004289"/>
              </w:rPr>
            </w:pPr>
          </w:p>
          <w:p w14:paraId="553F28E0" w14:textId="77777777" w:rsidR="0069552E" w:rsidRDefault="0069552E" w:rsidP="00CE1215">
            <w:pPr>
              <w:tabs>
                <w:tab w:val="left" w:pos="2794"/>
              </w:tabs>
              <w:rPr>
                <w:b/>
                <w:bCs/>
                <w:color w:val="004289"/>
              </w:rPr>
            </w:pPr>
          </w:p>
          <w:p w14:paraId="470E712A" w14:textId="0B790B93" w:rsidR="00CC42CE" w:rsidRDefault="00CC42CE" w:rsidP="00CE1215">
            <w:pPr>
              <w:tabs>
                <w:tab w:val="left" w:pos="2794"/>
              </w:tabs>
              <w:rPr>
                <w:b/>
                <w:bCs/>
                <w:color w:val="004289"/>
              </w:rPr>
            </w:pPr>
            <w:r>
              <w:rPr>
                <w:b/>
                <w:bCs/>
                <w:color w:val="004289"/>
              </w:rPr>
              <w:t>Increased pupil engagement in writing – higher attainment</w:t>
            </w:r>
            <w:r w:rsidR="00EE5B6C">
              <w:rPr>
                <w:b/>
                <w:bCs/>
                <w:color w:val="004289"/>
              </w:rPr>
              <w:t xml:space="preserve"> in listening/talking and writing</w:t>
            </w:r>
          </w:p>
          <w:p w14:paraId="5923ABA8" w14:textId="77777777" w:rsidR="00CC42CE" w:rsidRDefault="00CC42CE" w:rsidP="00CE1215">
            <w:pPr>
              <w:tabs>
                <w:tab w:val="left" w:pos="2794"/>
              </w:tabs>
              <w:rPr>
                <w:b/>
                <w:bCs/>
                <w:color w:val="004289"/>
              </w:rPr>
            </w:pPr>
          </w:p>
          <w:p w14:paraId="050003BB" w14:textId="77777777" w:rsidR="002F334D" w:rsidRDefault="002F334D" w:rsidP="00CE1215">
            <w:pPr>
              <w:tabs>
                <w:tab w:val="left" w:pos="2794"/>
              </w:tabs>
              <w:rPr>
                <w:b/>
                <w:bCs/>
                <w:color w:val="004289"/>
              </w:rPr>
            </w:pPr>
          </w:p>
          <w:p w14:paraId="2EF65092" w14:textId="77777777" w:rsidR="002F334D" w:rsidRDefault="002F334D" w:rsidP="00CE1215">
            <w:pPr>
              <w:tabs>
                <w:tab w:val="left" w:pos="2794"/>
              </w:tabs>
              <w:rPr>
                <w:b/>
                <w:bCs/>
                <w:color w:val="004289"/>
              </w:rPr>
            </w:pPr>
          </w:p>
          <w:p w14:paraId="57555CDD" w14:textId="77777777" w:rsidR="002F334D" w:rsidRDefault="002F334D" w:rsidP="00CE1215">
            <w:pPr>
              <w:tabs>
                <w:tab w:val="left" w:pos="2794"/>
              </w:tabs>
              <w:rPr>
                <w:b/>
                <w:bCs/>
                <w:color w:val="004289"/>
              </w:rPr>
            </w:pPr>
            <w:r>
              <w:rPr>
                <w:b/>
                <w:bCs/>
                <w:color w:val="004289"/>
              </w:rPr>
              <w:t>Engagement in family events/workshops</w:t>
            </w:r>
          </w:p>
          <w:p w14:paraId="5F59F937" w14:textId="06C106B3" w:rsidR="002F334D" w:rsidRDefault="002F334D" w:rsidP="00CE1215">
            <w:pPr>
              <w:tabs>
                <w:tab w:val="left" w:pos="2794"/>
              </w:tabs>
              <w:rPr>
                <w:b/>
                <w:bCs/>
                <w:color w:val="004289"/>
              </w:rPr>
            </w:pPr>
            <w:r>
              <w:rPr>
                <w:b/>
                <w:bCs/>
                <w:color w:val="004289"/>
              </w:rPr>
              <w:t>Feedback from families</w:t>
            </w:r>
          </w:p>
          <w:p w14:paraId="362AAB83" w14:textId="2385BC9F" w:rsidR="00887159" w:rsidRDefault="00887159" w:rsidP="00CE1215">
            <w:pPr>
              <w:tabs>
                <w:tab w:val="left" w:pos="2794"/>
              </w:tabs>
              <w:rPr>
                <w:b/>
                <w:bCs/>
                <w:color w:val="004289"/>
              </w:rPr>
            </w:pPr>
            <w:r>
              <w:rPr>
                <w:b/>
                <w:bCs/>
                <w:color w:val="004289"/>
              </w:rPr>
              <w:t>Engagement through Seesaw</w:t>
            </w:r>
            <w:r w:rsidR="00F05CD2">
              <w:rPr>
                <w:b/>
                <w:bCs/>
                <w:color w:val="004289"/>
              </w:rPr>
              <w:t xml:space="preserve"> – weekly focus</w:t>
            </w:r>
          </w:p>
          <w:p w14:paraId="750A1766" w14:textId="77777777" w:rsidR="00F13547" w:rsidRDefault="00F13547" w:rsidP="00CE1215">
            <w:pPr>
              <w:tabs>
                <w:tab w:val="left" w:pos="2794"/>
              </w:tabs>
              <w:rPr>
                <w:b/>
                <w:bCs/>
                <w:color w:val="004289"/>
              </w:rPr>
            </w:pPr>
          </w:p>
          <w:p w14:paraId="7F1A67E5" w14:textId="7670C59C" w:rsidR="00B9131A" w:rsidRPr="00E66F71" w:rsidRDefault="00B9131A" w:rsidP="00CE1215">
            <w:pPr>
              <w:tabs>
                <w:tab w:val="left" w:pos="2794"/>
              </w:tabs>
              <w:rPr>
                <w:b/>
                <w:bCs/>
                <w:color w:val="004289"/>
              </w:rPr>
            </w:pPr>
          </w:p>
        </w:tc>
        <w:tc>
          <w:tcPr>
            <w:tcW w:w="1530" w:type="dxa"/>
            <w:shd w:val="clear" w:color="auto" w:fill="auto"/>
          </w:tcPr>
          <w:p w14:paraId="7C8FF9A6" w14:textId="77777777" w:rsidR="005C798D" w:rsidRPr="00545969" w:rsidRDefault="005C798D" w:rsidP="00CE1215">
            <w:pPr>
              <w:tabs>
                <w:tab w:val="left" w:pos="2794"/>
              </w:tabs>
              <w:rPr>
                <w:b/>
                <w:bCs/>
                <w:color w:val="000000"/>
                <w:sz w:val="16"/>
                <w:szCs w:val="16"/>
                <w:highlight w:val="green"/>
              </w:rPr>
            </w:pPr>
          </w:p>
          <w:p w14:paraId="17515C62" w14:textId="6F902DFA" w:rsidR="00B96BB4" w:rsidRDefault="00545969" w:rsidP="00CE1215">
            <w:pPr>
              <w:tabs>
                <w:tab w:val="left" w:pos="2794"/>
              </w:tabs>
              <w:rPr>
                <w:b/>
                <w:bCs/>
                <w:color w:val="000000"/>
                <w:sz w:val="16"/>
                <w:szCs w:val="16"/>
                <w:highlight w:val="green"/>
              </w:rPr>
            </w:pPr>
            <w:r w:rsidRPr="00545969">
              <w:rPr>
                <w:b/>
                <w:bCs/>
                <w:color w:val="000000"/>
                <w:sz w:val="16"/>
                <w:szCs w:val="16"/>
                <w:highlight w:val="green"/>
              </w:rPr>
              <w:t>Feb 2022</w:t>
            </w:r>
            <w:r>
              <w:rPr>
                <w:b/>
                <w:bCs/>
                <w:color w:val="000000"/>
                <w:sz w:val="16"/>
                <w:szCs w:val="16"/>
                <w:highlight w:val="green"/>
              </w:rPr>
              <w:t xml:space="preserve"> </w:t>
            </w:r>
            <w:r w:rsidR="00DC68EC">
              <w:rPr>
                <w:b/>
                <w:bCs/>
                <w:color w:val="000000"/>
                <w:sz w:val="16"/>
                <w:szCs w:val="16"/>
                <w:highlight w:val="green"/>
              </w:rPr>
              <w:t>–</w:t>
            </w:r>
            <w:r>
              <w:rPr>
                <w:b/>
                <w:bCs/>
                <w:color w:val="000000"/>
                <w:sz w:val="16"/>
                <w:szCs w:val="16"/>
                <w:highlight w:val="green"/>
              </w:rPr>
              <w:t xml:space="preserve"> </w:t>
            </w:r>
            <w:r w:rsidR="00DC68EC">
              <w:rPr>
                <w:b/>
                <w:bCs/>
                <w:color w:val="000000"/>
                <w:sz w:val="16"/>
                <w:szCs w:val="16"/>
                <w:highlight w:val="green"/>
              </w:rPr>
              <w:t>All staff from N-P7 engaging in dialogue/activities around refreshed curriculum</w:t>
            </w:r>
            <w:r w:rsidR="00FD5682">
              <w:rPr>
                <w:b/>
                <w:bCs/>
                <w:color w:val="000000"/>
                <w:sz w:val="16"/>
                <w:szCs w:val="16"/>
                <w:highlight w:val="green"/>
              </w:rPr>
              <w:t xml:space="preserve">.  </w:t>
            </w:r>
          </w:p>
          <w:p w14:paraId="2E9E9E94" w14:textId="77777777" w:rsidR="00C230BD" w:rsidRDefault="00B96BB4" w:rsidP="00CE1215">
            <w:pPr>
              <w:tabs>
                <w:tab w:val="left" w:pos="2794"/>
              </w:tabs>
              <w:rPr>
                <w:b/>
                <w:bCs/>
                <w:color w:val="000000"/>
                <w:sz w:val="16"/>
                <w:szCs w:val="16"/>
                <w:highlight w:val="green"/>
              </w:rPr>
            </w:pPr>
            <w:r>
              <w:rPr>
                <w:b/>
                <w:bCs/>
                <w:color w:val="000000"/>
                <w:sz w:val="16"/>
                <w:szCs w:val="16"/>
                <w:highlight w:val="green"/>
              </w:rPr>
              <w:t xml:space="preserve">Parental feedback around VVA and what learning and teaching should look like at Elrick incorporated in to </w:t>
            </w:r>
            <w:r w:rsidR="00C80033">
              <w:rPr>
                <w:b/>
                <w:bCs/>
                <w:color w:val="000000"/>
                <w:sz w:val="16"/>
                <w:szCs w:val="16"/>
                <w:highlight w:val="green"/>
              </w:rPr>
              <w:t>Curriculum Rationale Discussions.  Working group identified to pull</w:t>
            </w:r>
            <w:r w:rsidR="00C230BD">
              <w:rPr>
                <w:b/>
                <w:bCs/>
                <w:color w:val="000000"/>
                <w:sz w:val="16"/>
                <w:szCs w:val="16"/>
                <w:highlight w:val="green"/>
              </w:rPr>
              <w:t xml:space="preserve"> feedback together.</w:t>
            </w:r>
          </w:p>
          <w:p w14:paraId="4173A0D8" w14:textId="77777777" w:rsidR="00C230BD" w:rsidRDefault="00C230BD" w:rsidP="00CE1215">
            <w:pPr>
              <w:tabs>
                <w:tab w:val="left" w:pos="2794"/>
              </w:tabs>
              <w:rPr>
                <w:b/>
                <w:bCs/>
                <w:color w:val="000000"/>
                <w:sz w:val="16"/>
                <w:szCs w:val="16"/>
                <w:highlight w:val="green"/>
              </w:rPr>
            </w:pPr>
          </w:p>
          <w:p w14:paraId="402870A6" w14:textId="77777777" w:rsidR="00C230BD" w:rsidRDefault="00C230BD" w:rsidP="00CE1215">
            <w:pPr>
              <w:tabs>
                <w:tab w:val="left" w:pos="2794"/>
              </w:tabs>
              <w:rPr>
                <w:b/>
                <w:bCs/>
                <w:color w:val="000000"/>
                <w:sz w:val="16"/>
                <w:szCs w:val="16"/>
                <w:highlight w:val="green"/>
              </w:rPr>
            </w:pPr>
            <w:r>
              <w:rPr>
                <w:b/>
                <w:bCs/>
                <w:color w:val="000000"/>
                <w:sz w:val="16"/>
                <w:szCs w:val="16"/>
                <w:highlight w:val="green"/>
              </w:rPr>
              <w:t xml:space="preserve">N and P1 working collaboratively to </w:t>
            </w:r>
            <w:r>
              <w:rPr>
                <w:b/>
                <w:bCs/>
                <w:color w:val="000000"/>
                <w:sz w:val="16"/>
                <w:szCs w:val="16"/>
                <w:highlight w:val="green"/>
              </w:rPr>
              <w:lastRenderedPageBreak/>
              <w:t>develop and enhance play and outdoor learning experiences.</w:t>
            </w:r>
          </w:p>
          <w:p w14:paraId="5A600FCC" w14:textId="77777777" w:rsidR="00C230BD" w:rsidRDefault="00C230BD" w:rsidP="00CE1215">
            <w:pPr>
              <w:tabs>
                <w:tab w:val="left" w:pos="2794"/>
              </w:tabs>
              <w:rPr>
                <w:b/>
                <w:bCs/>
                <w:color w:val="000000"/>
                <w:sz w:val="16"/>
                <w:szCs w:val="16"/>
                <w:highlight w:val="green"/>
              </w:rPr>
            </w:pPr>
          </w:p>
          <w:p w14:paraId="71F1B5C8" w14:textId="77777777" w:rsidR="00C80033" w:rsidRDefault="00C230BD" w:rsidP="00CE1215">
            <w:pPr>
              <w:tabs>
                <w:tab w:val="left" w:pos="2794"/>
              </w:tabs>
              <w:rPr>
                <w:b/>
                <w:bCs/>
                <w:color w:val="000000"/>
                <w:sz w:val="16"/>
                <w:szCs w:val="16"/>
                <w:highlight w:val="green"/>
              </w:rPr>
            </w:pPr>
            <w:r>
              <w:rPr>
                <w:b/>
                <w:bCs/>
                <w:color w:val="000000"/>
                <w:sz w:val="16"/>
                <w:szCs w:val="16"/>
                <w:highlight w:val="green"/>
              </w:rPr>
              <w:t>P2 teacher involved in Play Project to support development of play from P1 to P2.</w:t>
            </w:r>
            <w:r w:rsidR="00C80033">
              <w:rPr>
                <w:b/>
                <w:bCs/>
                <w:color w:val="000000"/>
                <w:sz w:val="16"/>
                <w:szCs w:val="16"/>
                <w:highlight w:val="green"/>
              </w:rPr>
              <w:t xml:space="preserve"> </w:t>
            </w:r>
          </w:p>
          <w:p w14:paraId="6C53C557" w14:textId="77777777" w:rsidR="00156760" w:rsidRDefault="00156760" w:rsidP="00CE1215">
            <w:pPr>
              <w:tabs>
                <w:tab w:val="left" w:pos="2794"/>
              </w:tabs>
              <w:rPr>
                <w:b/>
                <w:bCs/>
                <w:color w:val="000000"/>
                <w:sz w:val="16"/>
                <w:szCs w:val="16"/>
                <w:highlight w:val="green"/>
              </w:rPr>
            </w:pPr>
          </w:p>
          <w:p w14:paraId="71CD0D24" w14:textId="77777777" w:rsidR="00156760" w:rsidRDefault="006508C3" w:rsidP="00CE1215">
            <w:pPr>
              <w:tabs>
                <w:tab w:val="left" w:pos="2794"/>
              </w:tabs>
              <w:rPr>
                <w:b/>
                <w:bCs/>
                <w:color w:val="000000"/>
                <w:sz w:val="16"/>
                <w:szCs w:val="16"/>
                <w:highlight w:val="yellow"/>
              </w:rPr>
            </w:pPr>
            <w:r>
              <w:rPr>
                <w:b/>
                <w:bCs/>
                <w:color w:val="000000"/>
                <w:sz w:val="16"/>
                <w:szCs w:val="16"/>
                <w:highlight w:val="yellow"/>
              </w:rPr>
              <w:t xml:space="preserve">Feb 2022 </w:t>
            </w:r>
            <w:r w:rsidR="00455A4C" w:rsidRPr="008D35E3">
              <w:rPr>
                <w:b/>
                <w:bCs/>
                <w:color w:val="000000"/>
                <w:sz w:val="16"/>
                <w:szCs w:val="16"/>
                <w:highlight w:val="yellow"/>
              </w:rPr>
              <w:t xml:space="preserve">Clans re-established and points given linked to values.  CLAN </w:t>
            </w:r>
            <w:r w:rsidR="008D35E3" w:rsidRPr="008D35E3">
              <w:rPr>
                <w:b/>
                <w:bCs/>
                <w:color w:val="000000"/>
                <w:sz w:val="16"/>
                <w:szCs w:val="16"/>
                <w:highlight w:val="yellow"/>
              </w:rPr>
              <w:t>activity times still to be re-implemented now restrictions to bubbles/groupings have eased – this to be focus for dev in T4</w:t>
            </w:r>
          </w:p>
          <w:p w14:paraId="190F3C7E" w14:textId="77777777" w:rsidR="006508C3" w:rsidRDefault="006508C3" w:rsidP="00CE1215">
            <w:pPr>
              <w:tabs>
                <w:tab w:val="left" w:pos="2794"/>
              </w:tabs>
              <w:rPr>
                <w:b/>
                <w:bCs/>
                <w:color w:val="000000"/>
                <w:sz w:val="16"/>
                <w:szCs w:val="16"/>
                <w:highlight w:val="yellow"/>
              </w:rPr>
            </w:pPr>
          </w:p>
          <w:p w14:paraId="62A2E05A" w14:textId="77777777" w:rsidR="006508C3" w:rsidRDefault="00AB4D9A" w:rsidP="00CE1215">
            <w:pPr>
              <w:tabs>
                <w:tab w:val="left" w:pos="2794"/>
              </w:tabs>
              <w:rPr>
                <w:b/>
                <w:bCs/>
                <w:color w:val="000000"/>
                <w:sz w:val="16"/>
                <w:szCs w:val="16"/>
                <w:highlight w:val="yellow"/>
              </w:rPr>
            </w:pPr>
            <w:r>
              <w:rPr>
                <w:b/>
                <w:bCs/>
                <w:color w:val="000000"/>
                <w:sz w:val="16"/>
                <w:szCs w:val="16"/>
                <w:highlight w:val="yellow"/>
              </w:rPr>
              <w:t>Feb 2022 – Ambassadors to be introduced in T4</w:t>
            </w:r>
          </w:p>
          <w:p w14:paraId="311C9063" w14:textId="77777777" w:rsidR="00AB4D9A" w:rsidRDefault="00AB4D9A" w:rsidP="00CE1215">
            <w:pPr>
              <w:tabs>
                <w:tab w:val="left" w:pos="2794"/>
              </w:tabs>
              <w:rPr>
                <w:b/>
                <w:bCs/>
                <w:color w:val="000000"/>
                <w:sz w:val="16"/>
                <w:szCs w:val="16"/>
                <w:highlight w:val="yellow"/>
              </w:rPr>
            </w:pPr>
          </w:p>
          <w:p w14:paraId="23567183" w14:textId="77777777" w:rsidR="00AB4D9A" w:rsidRDefault="00AB4D9A" w:rsidP="00CE1215">
            <w:pPr>
              <w:tabs>
                <w:tab w:val="left" w:pos="2794"/>
              </w:tabs>
              <w:rPr>
                <w:b/>
                <w:bCs/>
                <w:color w:val="000000"/>
                <w:sz w:val="16"/>
                <w:szCs w:val="16"/>
                <w:highlight w:val="yellow"/>
              </w:rPr>
            </w:pPr>
          </w:p>
          <w:p w14:paraId="6A86D368" w14:textId="77777777" w:rsidR="00FE5231" w:rsidRDefault="00FE5231" w:rsidP="00CE1215">
            <w:pPr>
              <w:tabs>
                <w:tab w:val="left" w:pos="2794"/>
              </w:tabs>
              <w:rPr>
                <w:b/>
                <w:bCs/>
                <w:color w:val="000000"/>
                <w:sz w:val="16"/>
                <w:szCs w:val="16"/>
                <w:highlight w:val="green"/>
              </w:rPr>
            </w:pPr>
            <w:r w:rsidRPr="009465B6">
              <w:rPr>
                <w:b/>
                <w:bCs/>
                <w:color w:val="000000"/>
                <w:sz w:val="16"/>
                <w:szCs w:val="16"/>
                <w:highlight w:val="green"/>
              </w:rPr>
              <w:t>New GIRFEC referrals implemented with regular review in line with tracking periods.</w:t>
            </w:r>
            <w:r w:rsidR="00C819A9" w:rsidRPr="009465B6">
              <w:rPr>
                <w:b/>
                <w:bCs/>
                <w:color w:val="000000"/>
                <w:sz w:val="16"/>
                <w:szCs w:val="16"/>
                <w:highlight w:val="green"/>
              </w:rPr>
              <w:t xml:space="preserve">  Staff have engaged in Dyslexia, autism, sensory processing training as identified by </w:t>
            </w:r>
            <w:r w:rsidR="009465B6" w:rsidRPr="009465B6">
              <w:rPr>
                <w:b/>
                <w:bCs/>
                <w:color w:val="000000"/>
                <w:sz w:val="16"/>
                <w:szCs w:val="16"/>
                <w:highlight w:val="green"/>
              </w:rPr>
              <w:t>Aug audit of need.</w:t>
            </w:r>
          </w:p>
          <w:p w14:paraId="48C095FC" w14:textId="77777777" w:rsidR="009465B6" w:rsidRDefault="009465B6" w:rsidP="00CE1215">
            <w:pPr>
              <w:tabs>
                <w:tab w:val="left" w:pos="2794"/>
              </w:tabs>
              <w:rPr>
                <w:b/>
                <w:bCs/>
                <w:color w:val="000000"/>
                <w:sz w:val="16"/>
                <w:szCs w:val="16"/>
                <w:highlight w:val="green"/>
              </w:rPr>
            </w:pPr>
          </w:p>
          <w:p w14:paraId="1F563C0E" w14:textId="77777777" w:rsidR="009465B6" w:rsidRDefault="00DF7682" w:rsidP="00CE1215">
            <w:pPr>
              <w:tabs>
                <w:tab w:val="left" w:pos="2794"/>
              </w:tabs>
              <w:rPr>
                <w:b/>
                <w:bCs/>
                <w:color w:val="000000"/>
                <w:sz w:val="16"/>
                <w:szCs w:val="16"/>
                <w:highlight w:val="green"/>
              </w:rPr>
            </w:pPr>
            <w:r>
              <w:rPr>
                <w:b/>
                <w:bCs/>
                <w:color w:val="000000"/>
                <w:sz w:val="16"/>
                <w:szCs w:val="16"/>
                <w:highlight w:val="green"/>
              </w:rPr>
              <w:t>Increased dialogue with staff around SIL and Universal support.</w:t>
            </w:r>
          </w:p>
          <w:p w14:paraId="2C2D2E14" w14:textId="77777777" w:rsidR="00DF7682" w:rsidRDefault="00DF7682" w:rsidP="00CE1215">
            <w:pPr>
              <w:tabs>
                <w:tab w:val="left" w:pos="2794"/>
              </w:tabs>
              <w:rPr>
                <w:b/>
                <w:bCs/>
                <w:color w:val="000000"/>
                <w:sz w:val="16"/>
                <w:szCs w:val="16"/>
                <w:highlight w:val="green"/>
              </w:rPr>
            </w:pPr>
          </w:p>
          <w:p w14:paraId="0C881127" w14:textId="77777777" w:rsidR="00DF7682" w:rsidRDefault="00762ED8" w:rsidP="00CE1215">
            <w:pPr>
              <w:tabs>
                <w:tab w:val="left" w:pos="2794"/>
              </w:tabs>
              <w:rPr>
                <w:b/>
                <w:bCs/>
                <w:color w:val="000000"/>
                <w:sz w:val="16"/>
                <w:szCs w:val="16"/>
                <w:highlight w:val="yellow"/>
              </w:rPr>
            </w:pPr>
            <w:r>
              <w:rPr>
                <w:b/>
                <w:bCs/>
                <w:color w:val="000000"/>
                <w:sz w:val="16"/>
                <w:szCs w:val="16"/>
                <w:highlight w:val="yellow"/>
              </w:rPr>
              <w:t xml:space="preserve">HT to explore </w:t>
            </w:r>
            <w:r w:rsidRPr="00762ED8">
              <w:rPr>
                <w:b/>
                <w:bCs/>
                <w:color w:val="000000"/>
                <w:sz w:val="16"/>
                <w:szCs w:val="16"/>
                <w:highlight w:val="yellow"/>
              </w:rPr>
              <w:t xml:space="preserve">CIRCLES resource  in T4 </w:t>
            </w:r>
            <w:r>
              <w:rPr>
                <w:b/>
                <w:bCs/>
                <w:color w:val="000000"/>
                <w:sz w:val="16"/>
                <w:szCs w:val="16"/>
                <w:highlight w:val="yellow"/>
              </w:rPr>
              <w:t xml:space="preserve">in collaboration with </w:t>
            </w:r>
            <w:r w:rsidRPr="00762ED8">
              <w:rPr>
                <w:b/>
                <w:bCs/>
                <w:color w:val="000000"/>
                <w:sz w:val="16"/>
                <w:szCs w:val="16"/>
                <w:highlight w:val="yellow"/>
              </w:rPr>
              <w:t xml:space="preserve"> EPS</w:t>
            </w:r>
          </w:p>
          <w:p w14:paraId="2C539EB3" w14:textId="77777777" w:rsidR="000014F3" w:rsidRDefault="000014F3" w:rsidP="00CE1215">
            <w:pPr>
              <w:tabs>
                <w:tab w:val="left" w:pos="2794"/>
              </w:tabs>
              <w:rPr>
                <w:b/>
                <w:bCs/>
                <w:color w:val="000000"/>
                <w:sz w:val="16"/>
                <w:szCs w:val="16"/>
                <w:highlight w:val="yellow"/>
              </w:rPr>
            </w:pPr>
          </w:p>
          <w:p w14:paraId="6F4701DA" w14:textId="77777777" w:rsidR="000014F3" w:rsidRDefault="000014F3" w:rsidP="00CE1215">
            <w:pPr>
              <w:tabs>
                <w:tab w:val="left" w:pos="2794"/>
              </w:tabs>
              <w:rPr>
                <w:b/>
                <w:bCs/>
                <w:color w:val="000000"/>
                <w:sz w:val="16"/>
                <w:szCs w:val="16"/>
                <w:highlight w:val="green"/>
              </w:rPr>
            </w:pPr>
            <w:r w:rsidRPr="00C246F2">
              <w:rPr>
                <w:b/>
                <w:bCs/>
                <w:color w:val="000000"/>
                <w:sz w:val="16"/>
                <w:szCs w:val="16"/>
                <w:highlight w:val="green"/>
              </w:rPr>
              <w:lastRenderedPageBreak/>
              <w:t xml:space="preserve">Staff planned </w:t>
            </w:r>
            <w:r w:rsidR="007247FB" w:rsidRPr="00C246F2">
              <w:rPr>
                <w:b/>
                <w:bCs/>
                <w:color w:val="000000"/>
                <w:sz w:val="16"/>
                <w:szCs w:val="16"/>
                <w:highlight w:val="green"/>
              </w:rPr>
              <w:t xml:space="preserve">literacy activity and assessment with focus on listening and talking benchmarks.  Evidence of achievement of benchmarks was shared at Feb </w:t>
            </w:r>
            <w:proofErr w:type="spellStart"/>
            <w:r w:rsidR="007247FB" w:rsidRPr="00C246F2">
              <w:rPr>
                <w:b/>
                <w:bCs/>
                <w:color w:val="000000"/>
                <w:sz w:val="16"/>
                <w:szCs w:val="16"/>
                <w:highlight w:val="green"/>
              </w:rPr>
              <w:t>inservice</w:t>
            </w:r>
            <w:proofErr w:type="spellEnd"/>
            <w:r w:rsidR="007247FB" w:rsidRPr="00C246F2">
              <w:rPr>
                <w:b/>
                <w:bCs/>
                <w:color w:val="000000"/>
                <w:sz w:val="16"/>
                <w:szCs w:val="16"/>
                <w:highlight w:val="green"/>
              </w:rPr>
              <w:t xml:space="preserve"> and </w:t>
            </w:r>
            <w:r w:rsidR="00C246F2" w:rsidRPr="00C246F2">
              <w:rPr>
                <w:b/>
                <w:bCs/>
                <w:color w:val="000000"/>
                <w:sz w:val="16"/>
                <w:szCs w:val="16"/>
                <w:highlight w:val="green"/>
              </w:rPr>
              <w:t>discussed across stages</w:t>
            </w:r>
            <w:r w:rsidR="00C246F2">
              <w:rPr>
                <w:b/>
                <w:bCs/>
                <w:color w:val="000000"/>
                <w:sz w:val="16"/>
                <w:szCs w:val="16"/>
                <w:highlight w:val="green"/>
              </w:rPr>
              <w:t xml:space="preserve"> to ensure shared understanding of what this looked like and what assessment evidence was being used.</w:t>
            </w:r>
          </w:p>
          <w:p w14:paraId="49CEB72E" w14:textId="77777777" w:rsidR="00C358A6" w:rsidRDefault="00C358A6" w:rsidP="00CE1215">
            <w:pPr>
              <w:tabs>
                <w:tab w:val="left" w:pos="2794"/>
              </w:tabs>
              <w:rPr>
                <w:b/>
                <w:bCs/>
                <w:color w:val="000000"/>
                <w:sz w:val="16"/>
                <w:szCs w:val="16"/>
                <w:highlight w:val="green"/>
              </w:rPr>
            </w:pPr>
          </w:p>
          <w:p w14:paraId="31F16F06" w14:textId="77777777" w:rsidR="00C358A6" w:rsidRDefault="00C358A6" w:rsidP="00CE1215">
            <w:pPr>
              <w:tabs>
                <w:tab w:val="left" w:pos="2794"/>
              </w:tabs>
              <w:rPr>
                <w:b/>
                <w:bCs/>
                <w:color w:val="000000"/>
                <w:sz w:val="16"/>
                <w:szCs w:val="16"/>
                <w:highlight w:val="green"/>
              </w:rPr>
            </w:pPr>
            <w:r>
              <w:rPr>
                <w:b/>
                <w:bCs/>
                <w:color w:val="000000"/>
                <w:sz w:val="16"/>
                <w:szCs w:val="16"/>
                <w:highlight w:val="green"/>
              </w:rPr>
              <w:t xml:space="preserve">Nursery and P1 dialogue around EL phonological awareness.  Assessments used </w:t>
            </w:r>
            <w:r w:rsidR="00046863">
              <w:rPr>
                <w:b/>
                <w:bCs/>
                <w:color w:val="000000"/>
                <w:sz w:val="16"/>
                <w:szCs w:val="16"/>
                <w:highlight w:val="green"/>
              </w:rPr>
              <w:t>routinely to identify gaps and plan next steps for learning.</w:t>
            </w:r>
          </w:p>
          <w:p w14:paraId="3FD31B34" w14:textId="77777777" w:rsidR="00046863" w:rsidRDefault="00046863" w:rsidP="00CE1215">
            <w:pPr>
              <w:tabs>
                <w:tab w:val="left" w:pos="2794"/>
              </w:tabs>
              <w:rPr>
                <w:b/>
                <w:bCs/>
                <w:color w:val="000000"/>
                <w:sz w:val="16"/>
                <w:szCs w:val="16"/>
                <w:highlight w:val="green"/>
              </w:rPr>
            </w:pPr>
          </w:p>
          <w:p w14:paraId="2016EE71" w14:textId="77777777" w:rsidR="00046863" w:rsidRDefault="00046863" w:rsidP="00CE1215">
            <w:pPr>
              <w:tabs>
                <w:tab w:val="left" w:pos="2794"/>
              </w:tabs>
              <w:rPr>
                <w:b/>
                <w:bCs/>
                <w:color w:val="000000"/>
                <w:sz w:val="16"/>
                <w:szCs w:val="16"/>
                <w:highlight w:val="green"/>
              </w:rPr>
            </w:pPr>
          </w:p>
          <w:p w14:paraId="0FE0BF9A" w14:textId="77777777" w:rsidR="00046863" w:rsidRDefault="00046863" w:rsidP="00CE1215">
            <w:pPr>
              <w:tabs>
                <w:tab w:val="left" w:pos="2794"/>
              </w:tabs>
              <w:rPr>
                <w:b/>
                <w:bCs/>
                <w:color w:val="000000"/>
                <w:sz w:val="16"/>
                <w:szCs w:val="16"/>
                <w:highlight w:val="green"/>
              </w:rPr>
            </w:pPr>
          </w:p>
          <w:p w14:paraId="2D08186F" w14:textId="77777777" w:rsidR="00046863" w:rsidRDefault="00046863" w:rsidP="00CE1215">
            <w:pPr>
              <w:tabs>
                <w:tab w:val="left" w:pos="2794"/>
              </w:tabs>
              <w:rPr>
                <w:b/>
                <w:bCs/>
                <w:color w:val="000000"/>
                <w:sz w:val="16"/>
                <w:szCs w:val="16"/>
                <w:highlight w:val="green"/>
              </w:rPr>
            </w:pPr>
          </w:p>
          <w:p w14:paraId="0CD831EC" w14:textId="77777777" w:rsidR="00046863" w:rsidRDefault="00046863" w:rsidP="00CE1215">
            <w:pPr>
              <w:tabs>
                <w:tab w:val="left" w:pos="2794"/>
              </w:tabs>
              <w:rPr>
                <w:b/>
                <w:bCs/>
                <w:color w:val="000000"/>
                <w:sz w:val="16"/>
                <w:szCs w:val="16"/>
                <w:highlight w:val="green"/>
              </w:rPr>
            </w:pPr>
            <w:r>
              <w:rPr>
                <w:b/>
                <w:bCs/>
                <w:color w:val="000000"/>
                <w:sz w:val="16"/>
                <w:szCs w:val="16"/>
                <w:highlight w:val="green"/>
              </w:rPr>
              <w:t>Staff starting to explore Talk for Writing approach and PT leading collegiate sessions.</w:t>
            </w:r>
          </w:p>
          <w:p w14:paraId="61A8C780" w14:textId="77777777" w:rsidR="00046863" w:rsidRDefault="00046863" w:rsidP="00CE1215">
            <w:pPr>
              <w:tabs>
                <w:tab w:val="left" w:pos="2794"/>
              </w:tabs>
              <w:rPr>
                <w:b/>
                <w:bCs/>
                <w:color w:val="000000"/>
                <w:sz w:val="16"/>
                <w:szCs w:val="16"/>
                <w:highlight w:val="green"/>
              </w:rPr>
            </w:pPr>
          </w:p>
          <w:p w14:paraId="7CE26E28" w14:textId="77777777" w:rsidR="00046863" w:rsidRDefault="00046863" w:rsidP="00CE1215">
            <w:pPr>
              <w:tabs>
                <w:tab w:val="left" w:pos="2794"/>
              </w:tabs>
              <w:rPr>
                <w:b/>
                <w:bCs/>
                <w:color w:val="000000"/>
                <w:sz w:val="16"/>
                <w:szCs w:val="16"/>
                <w:highlight w:val="green"/>
              </w:rPr>
            </w:pPr>
          </w:p>
          <w:p w14:paraId="6C978BF2" w14:textId="77777777" w:rsidR="00046863" w:rsidRDefault="00046863" w:rsidP="00CE1215">
            <w:pPr>
              <w:tabs>
                <w:tab w:val="left" w:pos="2794"/>
              </w:tabs>
              <w:rPr>
                <w:b/>
                <w:bCs/>
                <w:color w:val="000000"/>
                <w:sz w:val="16"/>
                <w:szCs w:val="16"/>
                <w:highlight w:val="green"/>
              </w:rPr>
            </w:pPr>
            <w:r>
              <w:rPr>
                <w:b/>
                <w:bCs/>
                <w:color w:val="000000"/>
                <w:sz w:val="16"/>
                <w:szCs w:val="16"/>
                <w:highlight w:val="green"/>
              </w:rPr>
              <w:t xml:space="preserve">Family learning tab now accessible on school website. </w:t>
            </w:r>
          </w:p>
          <w:p w14:paraId="305DBCC5" w14:textId="77777777" w:rsidR="00046863" w:rsidRPr="00E47FC0" w:rsidRDefault="00046863" w:rsidP="00CE1215">
            <w:pPr>
              <w:tabs>
                <w:tab w:val="left" w:pos="2794"/>
              </w:tabs>
              <w:rPr>
                <w:b/>
                <w:bCs/>
                <w:color w:val="000000"/>
                <w:sz w:val="16"/>
                <w:szCs w:val="16"/>
                <w:highlight w:val="yellow"/>
              </w:rPr>
            </w:pPr>
            <w:r>
              <w:rPr>
                <w:b/>
                <w:bCs/>
                <w:color w:val="000000"/>
                <w:sz w:val="16"/>
                <w:szCs w:val="16"/>
                <w:highlight w:val="green"/>
              </w:rPr>
              <w:t xml:space="preserve">Seesaw used to </w:t>
            </w:r>
            <w:r w:rsidR="00D35113">
              <w:rPr>
                <w:b/>
                <w:bCs/>
                <w:color w:val="000000"/>
                <w:sz w:val="16"/>
                <w:szCs w:val="16"/>
                <w:highlight w:val="green"/>
              </w:rPr>
              <w:t>share learning</w:t>
            </w:r>
            <w:r w:rsidR="00657ADA">
              <w:rPr>
                <w:b/>
                <w:bCs/>
                <w:color w:val="000000"/>
                <w:sz w:val="16"/>
                <w:szCs w:val="16"/>
                <w:highlight w:val="green"/>
              </w:rPr>
              <w:t xml:space="preserve">.  </w:t>
            </w:r>
            <w:r w:rsidR="00657ADA" w:rsidRPr="00E47FC0">
              <w:rPr>
                <w:b/>
                <w:bCs/>
                <w:color w:val="000000"/>
                <w:sz w:val="16"/>
                <w:szCs w:val="16"/>
                <w:highlight w:val="yellow"/>
              </w:rPr>
              <w:t xml:space="preserve">T4 focus will be on how this can be developed further to support family learning and engagement.  </w:t>
            </w:r>
          </w:p>
          <w:p w14:paraId="03E8E9CE" w14:textId="77777777" w:rsidR="00E47FC0" w:rsidRDefault="00E47FC0" w:rsidP="00CE1215">
            <w:pPr>
              <w:tabs>
                <w:tab w:val="left" w:pos="2794"/>
              </w:tabs>
              <w:rPr>
                <w:b/>
                <w:bCs/>
                <w:color w:val="000000"/>
                <w:sz w:val="16"/>
                <w:szCs w:val="16"/>
                <w:highlight w:val="yellow"/>
              </w:rPr>
            </w:pPr>
            <w:r w:rsidRPr="00E47FC0">
              <w:rPr>
                <w:b/>
                <w:bCs/>
                <w:color w:val="000000"/>
                <w:sz w:val="16"/>
                <w:szCs w:val="16"/>
                <w:highlight w:val="yellow"/>
              </w:rPr>
              <w:lastRenderedPageBreak/>
              <w:t>Family engagement events to be planned in line with easing of restrictions.</w:t>
            </w:r>
          </w:p>
          <w:p w14:paraId="4FE139B3" w14:textId="77777777" w:rsidR="001F6E23" w:rsidRDefault="001F6E23" w:rsidP="00CE1215">
            <w:pPr>
              <w:tabs>
                <w:tab w:val="left" w:pos="2794"/>
              </w:tabs>
              <w:rPr>
                <w:b/>
                <w:bCs/>
                <w:color w:val="000000"/>
                <w:sz w:val="16"/>
                <w:szCs w:val="16"/>
                <w:highlight w:val="yellow"/>
              </w:rPr>
            </w:pPr>
          </w:p>
          <w:p w14:paraId="0CDE1846" w14:textId="2D8E97F5" w:rsidR="001F6E23" w:rsidRPr="00C80033" w:rsidRDefault="001F6E23" w:rsidP="00CE1215">
            <w:pPr>
              <w:tabs>
                <w:tab w:val="left" w:pos="2794"/>
              </w:tabs>
              <w:rPr>
                <w:b/>
                <w:bCs/>
                <w:color w:val="000000"/>
                <w:sz w:val="16"/>
                <w:szCs w:val="16"/>
                <w:highlight w:val="green"/>
              </w:rPr>
            </w:pPr>
            <w:r w:rsidRPr="001F6E23">
              <w:rPr>
                <w:b/>
                <w:bCs/>
                <w:color w:val="000000"/>
                <w:sz w:val="16"/>
                <w:szCs w:val="16"/>
                <w:highlight w:val="green"/>
              </w:rPr>
              <w:t>Nursery introduced Learning Leaves to encourage family learning and share achievements from both nursery and home</w:t>
            </w:r>
            <w:r>
              <w:rPr>
                <w:b/>
                <w:bCs/>
                <w:color w:val="000000"/>
                <w:sz w:val="16"/>
                <w:szCs w:val="16"/>
                <w:highlight w:val="green"/>
              </w:rPr>
              <w:t>.</w:t>
            </w:r>
          </w:p>
        </w:tc>
      </w:tr>
    </w:tbl>
    <w:p w14:paraId="4059D74C" w14:textId="77777777" w:rsidR="0039642E" w:rsidRDefault="0039642E" w:rsidP="005C798D">
      <w:pPr>
        <w:pStyle w:val="Heading1"/>
        <w:rPr>
          <w:rFonts w:asciiTheme="minorHAnsi" w:hAnsiTheme="minorHAnsi" w:cstheme="minorBidi"/>
          <w:color w:val="004289"/>
          <w:sz w:val="22"/>
          <w:szCs w:val="22"/>
          <w:lang w:val="en-GB"/>
        </w:rPr>
      </w:pPr>
    </w:p>
    <w:p w14:paraId="4C08EA70" w14:textId="77777777" w:rsidR="0039642E" w:rsidRDefault="0039642E" w:rsidP="005C798D">
      <w:pPr>
        <w:pStyle w:val="Heading1"/>
        <w:rPr>
          <w:rFonts w:asciiTheme="minorHAnsi" w:hAnsiTheme="minorHAnsi" w:cstheme="minorBidi"/>
          <w:color w:val="004289"/>
          <w:sz w:val="22"/>
          <w:szCs w:val="22"/>
          <w:lang w:val="en-GB"/>
        </w:rPr>
      </w:pPr>
    </w:p>
    <w:p w14:paraId="370933DB" w14:textId="77777777" w:rsidR="0039642E" w:rsidRDefault="0039642E" w:rsidP="005C798D">
      <w:pPr>
        <w:pStyle w:val="Heading1"/>
        <w:rPr>
          <w:rFonts w:asciiTheme="minorHAnsi" w:hAnsiTheme="minorHAnsi" w:cstheme="minorBidi"/>
          <w:color w:val="004289"/>
          <w:sz w:val="22"/>
          <w:szCs w:val="22"/>
          <w:lang w:val="en-GB"/>
        </w:rPr>
      </w:pPr>
    </w:p>
    <w:p w14:paraId="4F4E8C3A" w14:textId="77777777" w:rsidR="0039642E" w:rsidRDefault="0039642E" w:rsidP="005C798D">
      <w:pPr>
        <w:pStyle w:val="Heading1"/>
        <w:rPr>
          <w:rFonts w:asciiTheme="minorHAnsi" w:hAnsiTheme="minorHAnsi" w:cstheme="minorBidi"/>
          <w:color w:val="004289"/>
          <w:sz w:val="22"/>
          <w:szCs w:val="22"/>
          <w:lang w:val="en-GB"/>
        </w:rPr>
      </w:pPr>
    </w:p>
    <w:p w14:paraId="5BC8BBD5" w14:textId="77777777" w:rsidR="0039642E" w:rsidRDefault="0039642E" w:rsidP="005C798D">
      <w:pPr>
        <w:pStyle w:val="Heading1"/>
        <w:rPr>
          <w:rFonts w:asciiTheme="minorHAnsi" w:hAnsiTheme="minorHAnsi" w:cstheme="minorBidi"/>
          <w:color w:val="004289"/>
          <w:sz w:val="22"/>
          <w:szCs w:val="22"/>
          <w:lang w:val="en-GB"/>
        </w:rPr>
      </w:pPr>
    </w:p>
    <w:p w14:paraId="67015CDC" w14:textId="77777777" w:rsidR="0039642E" w:rsidRDefault="0039642E" w:rsidP="005C798D">
      <w:pPr>
        <w:pStyle w:val="Heading1"/>
        <w:rPr>
          <w:rFonts w:asciiTheme="minorHAnsi" w:hAnsiTheme="minorHAnsi" w:cstheme="minorBidi"/>
          <w:color w:val="004289"/>
          <w:sz w:val="22"/>
          <w:szCs w:val="22"/>
          <w:lang w:val="en-GB"/>
        </w:rPr>
      </w:pPr>
    </w:p>
    <w:p w14:paraId="4ED79C3C" w14:textId="77777777" w:rsidR="0039642E" w:rsidRDefault="0039642E" w:rsidP="005C798D">
      <w:pPr>
        <w:pStyle w:val="Heading1"/>
        <w:rPr>
          <w:rFonts w:asciiTheme="minorHAnsi" w:hAnsiTheme="minorHAnsi" w:cstheme="minorBidi"/>
          <w:color w:val="004289"/>
          <w:sz w:val="22"/>
          <w:szCs w:val="22"/>
          <w:lang w:val="en-GB"/>
        </w:rPr>
      </w:pPr>
    </w:p>
    <w:p w14:paraId="27742CE9" w14:textId="77777777" w:rsidR="0039642E" w:rsidRDefault="0039642E" w:rsidP="005C798D">
      <w:pPr>
        <w:pStyle w:val="Heading1"/>
        <w:rPr>
          <w:rFonts w:asciiTheme="minorHAnsi" w:hAnsiTheme="minorHAnsi" w:cstheme="minorBidi"/>
          <w:color w:val="004289"/>
          <w:sz w:val="22"/>
          <w:szCs w:val="22"/>
          <w:lang w:val="en-GB"/>
        </w:rPr>
      </w:pPr>
    </w:p>
    <w:p w14:paraId="202561B2" w14:textId="77777777" w:rsidR="0039642E" w:rsidRDefault="0039642E" w:rsidP="005C798D">
      <w:pPr>
        <w:pStyle w:val="Heading1"/>
        <w:rPr>
          <w:rFonts w:asciiTheme="minorHAnsi" w:hAnsiTheme="minorHAnsi" w:cstheme="minorBidi"/>
          <w:color w:val="004289"/>
          <w:sz w:val="22"/>
          <w:szCs w:val="22"/>
          <w:lang w:val="en-GB"/>
        </w:rPr>
      </w:pPr>
    </w:p>
    <w:p w14:paraId="056E0190" w14:textId="77777777" w:rsidR="0039642E" w:rsidRDefault="0039642E" w:rsidP="005C798D">
      <w:pPr>
        <w:pStyle w:val="Heading1"/>
        <w:rPr>
          <w:rFonts w:asciiTheme="minorHAnsi" w:hAnsiTheme="minorHAnsi" w:cstheme="minorBidi"/>
          <w:color w:val="004289"/>
          <w:sz w:val="22"/>
          <w:szCs w:val="22"/>
          <w:lang w:val="en-GB"/>
        </w:rPr>
      </w:pPr>
    </w:p>
    <w:p w14:paraId="49190A77" w14:textId="77777777" w:rsidR="0039642E" w:rsidRDefault="0039642E" w:rsidP="005C798D">
      <w:pPr>
        <w:pStyle w:val="Heading1"/>
        <w:rPr>
          <w:rFonts w:asciiTheme="minorHAnsi" w:hAnsiTheme="minorHAnsi" w:cstheme="minorBidi"/>
          <w:color w:val="004289"/>
          <w:sz w:val="22"/>
          <w:szCs w:val="22"/>
          <w:lang w:val="en-GB"/>
        </w:rPr>
      </w:pPr>
    </w:p>
    <w:p w14:paraId="59C136A4" w14:textId="77777777" w:rsidR="0039642E" w:rsidRDefault="0039642E" w:rsidP="005C798D">
      <w:pPr>
        <w:pStyle w:val="Heading1"/>
        <w:rPr>
          <w:rFonts w:asciiTheme="minorHAnsi" w:hAnsiTheme="minorHAnsi" w:cstheme="minorBidi"/>
          <w:color w:val="004289"/>
          <w:sz w:val="22"/>
          <w:szCs w:val="22"/>
          <w:lang w:val="en-GB"/>
        </w:rPr>
      </w:pPr>
    </w:p>
    <w:p w14:paraId="7054B86F" w14:textId="77777777" w:rsidR="0039642E" w:rsidRDefault="0039642E" w:rsidP="005C798D">
      <w:pPr>
        <w:pStyle w:val="Heading1"/>
        <w:rPr>
          <w:rFonts w:asciiTheme="minorHAnsi" w:hAnsiTheme="minorHAnsi" w:cstheme="minorBidi"/>
          <w:color w:val="004289"/>
          <w:sz w:val="22"/>
          <w:szCs w:val="22"/>
          <w:lang w:val="en-GB"/>
        </w:rPr>
      </w:pPr>
    </w:p>
    <w:p w14:paraId="5E5C40AC" w14:textId="77777777" w:rsidR="0039642E" w:rsidRDefault="0039642E" w:rsidP="005C798D">
      <w:pPr>
        <w:pStyle w:val="Heading1"/>
        <w:rPr>
          <w:rFonts w:asciiTheme="minorHAnsi" w:hAnsiTheme="minorHAnsi" w:cstheme="minorBidi"/>
          <w:color w:val="004289"/>
          <w:sz w:val="22"/>
          <w:szCs w:val="22"/>
          <w:lang w:val="en-GB"/>
        </w:rPr>
      </w:pPr>
    </w:p>
    <w:p w14:paraId="27614CE0" w14:textId="77777777" w:rsidR="0039642E" w:rsidRDefault="0039642E" w:rsidP="005C798D">
      <w:pPr>
        <w:pStyle w:val="Heading1"/>
        <w:rPr>
          <w:rFonts w:asciiTheme="minorHAnsi" w:hAnsiTheme="minorHAnsi" w:cstheme="minorBidi"/>
          <w:color w:val="004289"/>
          <w:sz w:val="22"/>
          <w:szCs w:val="22"/>
          <w:lang w:val="en-GB"/>
        </w:rPr>
      </w:pPr>
    </w:p>
    <w:p w14:paraId="50F33612" w14:textId="77777777" w:rsidR="0039642E" w:rsidRDefault="0039642E" w:rsidP="005C798D">
      <w:pPr>
        <w:pStyle w:val="Heading1"/>
        <w:rPr>
          <w:rFonts w:asciiTheme="minorHAnsi" w:hAnsiTheme="minorHAnsi" w:cstheme="minorBidi"/>
          <w:color w:val="004289"/>
          <w:sz w:val="22"/>
          <w:szCs w:val="22"/>
          <w:lang w:val="en-GB"/>
        </w:rPr>
      </w:pPr>
    </w:p>
    <w:p w14:paraId="24FDECB1" w14:textId="77777777" w:rsidR="0039642E" w:rsidRDefault="0039642E" w:rsidP="005C798D">
      <w:pPr>
        <w:pStyle w:val="Heading1"/>
        <w:rPr>
          <w:rFonts w:asciiTheme="minorHAnsi" w:hAnsiTheme="minorHAnsi" w:cstheme="minorBidi"/>
          <w:color w:val="004289"/>
          <w:sz w:val="22"/>
          <w:szCs w:val="22"/>
          <w:lang w:val="en-GB"/>
        </w:rPr>
      </w:pPr>
    </w:p>
    <w:p w14:paraId="62049EC1" w14:textId="77777777" w:rsidR="0039642E" w:rsidRDefault="0039642E" w:rsidP="005C798D">
      <w:pPr>
        <w:pStyle w:val="Heading1"/>
        <w:rPr>
          <w:rFonts w:asciiTheme="minorHAnsi" w:hAnsiTheme="minorHAnsi" w:cstheme="minorBidi"/>
          <w:color w:val="004289"/>
          <w:sz w:val="22"/>
          <w:szCs w:val="22"/>
          <w:lang w:val="en-GB"/>
        </w:rPr>
      </w:pPr>
    </w:p>
    <w:p w14:paraId="71AA8A38" w14:textId="77777777" w:rsidR="0039642E" w:rsidRDefault="0039642E" w:rsidP="005C798D">
      <w:pPr>
        <w:pStyle w:val="Heading1"/>
        <w:rPr>
          <w:rFonts w:asciiTheme="minorHAnsi" w:hAnsiTheme="minorHAnsi" w:cstheme="minorBidi"/>
          <w:color w:val="004289"/>
          <w:sz w:val="22"/>
          <w:szCs w:val="22"/>
          <w:lang w:val="en-GB"/>
        </w:rPr>
      </w:pPr>
    </w:p>
    <w:p w14:paraId="37152DD2" w14:textId="4159DDFD" w:rsidR="0039642E" w:rsidRDefault="0039642E" w:rsidP="005C798D">
      <w:pPr>
        <w:pStyle w:val="Heading1"/>
        <w:rPr>
          <w:rFonts w:asciiTheme="minorHAnsi" w:hAnsiTheme="minorHAnsi" w:cstheme="minorBidi"/>
          <w:color w:val="004289"/>
          <w:sz w:val="22"/>
          <w:szCs w:val="22"/>
          <w:lang w:val="en-GB"/>
        </w:rPr>
      </w:pPr>
    </w:p>
    <w:p w14:paraId="2FA6009D" w14:textId="77777777" w:rsidR="0039642E" w:rsidRPr="0039642E" w:rsidRDefault="0039642E" w:rsidP="0039642E"/>
    <w:p w14:paraId="018495EF" w14:textId="77777777" w:rsidR="0039642E" w:rsidRDefault="0039642E" w:rsidP="005C798D">
      <w:pPr>
        <w:pStyle w:val="Heading1"/>
        <w:rPr>
          <w:rFonts w:asciiTheme="minorHAnsi" w:hAnsiTheme="minorHAnsi" w:cstheme="minorBidi"/>
          <w:color w:val="004289"/>
          <w:sz w:val="22"/>
          <w:szCs w:val="22"/>
          <w:lang w:val="en-GB"/>
        </w:rPr>
      </w:pPr>
    </w:p>
    <w:p w14:paraId="4E00ED01" w14:textId="5400E4E4" w:rsidR="005C798D" w:rsidRDefault="00045C1F" w:rsidP="005C798D">
      <w:pPr>
        <w:pStyle w:val="Heading1"/>
        <w:rPr>
          <w:rFonts w:asciiTheme="minorHAnsi" w:hAnsiTheme="minorHAnsi" w:cstheme="minorBidi"/>
          <w:color w:val="004289"/>
          <w:sz w:val="22"/>
          <w:szCs w:val="22"/>
          <w:lang w:val="en-GB"/>
        </w:rPr>
      </w:pPr>
      <w:r>
        <w:rPr>
          <w:rFonts w:asciiTheme="minorHAnsi" w:hAnsiTheme="minorHAnsi" w:cstheme="minorBidi"/>
          <w:color w:val="004289"/>
          <w:sz w:val="22"/>
          <w:szCs w:val="22"/>
          <w:lang w:val="en-GB"/>
        </w:rPr>
        <w:t xml:space="preserve">2021/22 </w:t>
      </w:r>
      <w:r w:rsidR="005C798D" w:rsidRPr="4694EF7B">
        <w:rPr>
          <w:rFonts w:asciiTheme="minorHAnsi" w:hAnsiTheme="minorHAnsi" w:cstheme="minorBidi"/>
          <w:color w:val="004289"/>
          <w:sz w:val="22"/>
          <w:szCs w:val="22"/>
        </w:rPr>
        <w:t>Action plan</w:t>
      </w:r>
      <w:r w:rsidR="005C798D" w:rsidRPr="4694EF7B">
        <w:rPr>
          <w:rFonts w:asciiTheme="minorHAnsi" w:hAnsiTheme="minorHAnsi" w:cstheme="minorBidi"/>
          <w:color w:val="004289"/>
          <w:sz w:val="22"/>
          <w:szCs w:val="22"/>
          <w:lang w:val="en-GB"/>
        </w:rPr>
        <w:t xml:space="preserve"> 2</w:t>
      </w:r>
    </w:p>
    <w:p w14:paraId="1491166F" w14:textId="77777777" w:rsidR="005C798D" w:rsidRPr="001B68A7" w:rsidRDefault="005C798D" w:rsidP="005C798D"/>
    <w:tbl>
      <w:tblPr>
        <w:tblStyle w:val="TableGrid"/>
        <w:tblW w:w="15451" w:type="dxa"/>
        <w:tblInd w:w="-5" w:type="dxa"/>
        <w:tblLayout w:type="fixed"/>
        <w:tblLook w:val="04A0" w:firstRow="1" w:lastRow="0" w:firstColumn="1" w:lastColumn="0" w:noHBand="0" w:noVBand="1"/>
      </w:tblPr>
      <w:tblGrid>
        <w:gridCol w:w="5525"/>
        <w:gridCol w:w="1067"/>
        <w:gridCol w:w="490"/>
        <w:gridCol w:w="687"/>
        <w:gridCol w:w="2722"/>
        <w:gridCol w:w="3401"/>
        <w:gridCol w:w="1559"/>
      </w:tblGrid>
      <w:tr w:rsidR="005C798D" w:rsidRPr="00E66F71" w14:paraId="6A029AF5" w14:textId="77777777" w:rsidTr="00CE1215">
        <w:trPr>
          <w:trHeight w:val="409"/>
        </w:trPr>
        <w:tc>
          <w:tcPr>
            <w:tcW w:w="5525" w:type="dxa"/>
            <w:shd w:val="clear" w:color="auto" w:fill="auto"/>
            <w:vAlign w:val="center"/>
          </w:tcPr>
          <w:p w14:paraId="1D16565A" w14:textId="77777777" w:rsidR="005C798D" w:rsidRPr="00E66F71" w:rsidRDefault="00B93304" w:rsidP="00CE1215">
            <w:pPr>
              <w:rPr>
                <w:rFonts w:cstheme="minorHAnsi"/>
                <w:sz w:val="18"/>
                <w:szCs w:val="18"/>
              </w:rPr>
            </w:pPr>
            <w:hyperlink r:id="rId27" w:history="1">
              <w:r w:rsidR="005C798D" w:rsidRPr="00E66F71">
                <w:rPr>
                  <w:rStyle w:val="Hyperlink"/>
                  <w:rFonts w:cstheme="minorHAnsi"/>
                  <w:sz w:val="18"/>
                  <w:szCs w:val="18"/>
                </w:rPr>
                <w:t>National Improvement Framework Priorities</w:t>
              </w:r>
            </w:hyperlink>
          </w:p>
        </w:tc>
        <w:tc>
          <w:tcPr>
            <w:tcW w:w="4966" w:type="dxa"/>
            <w:gridSpan w:val="4"/>
            <w:vMerge w:val="restart"/>
            <w:tcBorders>
              <w:bottom w:val="nil"/>
              <w:right w:val="nil"/>
            </w:tcBorders>
            <w:shd w:val="clear" w:color="auto" w:fill="auto"/>
            <w:vAlign w:val="center"/>
          </w:tcPr>
          <w:p w14:paraId="7CFB6CBE" w14:textId="77777777" w:rsidR="005C798D" w:rsidRPr="00E66F71" w:rsidRDefault="00B93304" w:rsidP="00CE1215">
            <w:pPr>
              <w:rPr>
                <w:rFonts w:cstheme="minorHAnsi"/>
                <w:sz w:val="18"/>
                <w:szCs w:val="18"/>
              </w:rPr>
            </w:pPr>
            <w:hyperlink r:id="rId28" w:history="1">
              <w:r w:rsidR="005C798D" w:rsidRPr="00E66F71">
                <w:rPr>
                  <w:rStyle w:val="Hyperlink"/>
                  <w:rFonts w:cstheme="minorHAnsi"/>
                  <w:sz w:val="18"/>
                  <w:szCs w:val="18"/>
                </w:rPr>
                <w:t>HGIOS</w:t>
              </w:r>
            </w:hyperlink>
            <w:r w:rsidR="005C798D" w:rsidRPr="00E66F71">
              <w:rPr>
                <w:rFonts w:cstheme="minorHAnsi"/>
                <w:sz w:val="18"/>
                <w:szCs w:val="18"/>
              </w:rPr>
              <w:t xml:space="preserve"> and </w:t>
            </w:r>
            <w:hyperlink r:id="rId29" w:history="1">
              <w:r w:rsidR="005C798D" w:rsidRPr="00E66F71">
                <w:rPr>
                  <w:rStyle w:val="Hyperlink"/>
                  <w:rFonts w:cstheme="minorHAnsi"/>
                  <w:sz w:val="18"/>
                  <w:szCs w:val="18"/>
                </w:rPr>
                <w:t>ELCC</w:t>
              </w:r>
            </w:hyperlink>
          </w:p>
          <w:p w14:paraId="5487C21D"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1.1</w:t>
            </w:r>
            <w:r w:rsidRPr="00E66F71">
              <w:rPr>
                <w:rFonts w:eastAsia="Times New Roman" w:cstheme="minorHAnsi"/>
                <w:sz w:val="18"/>
                <w:szCs w:val="18"/>
                <w:lang w:val="en" w:eastAsia="en-GB"/>
              </w:rPr>
              <w:tab/>
              <w:t>Self-evaluation for self-improvement</w:t>
            </w:r>
          </w:p>
          <w:p w14:paraId="772EAD92"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1.2</w:t>
            </w:r>
            <w:r w:rsidRPr="00E66F71">
              <w:rPr>
                <w:rFonts w:eastAsia="Times New Roman" w:cstheme="minorHAnsi"/>
                <w:sz w:val="18"/>
                <w:szCs w:val="18"/>
                <w:lang w:val="en" w:eastAsia="en-GB"/>
              </w:rPr>
              <w:tab/>
              <w:t>Leadership for learning</w:t>
            </w:r>
          </w:p>
          <w:p w14:paraId="54C5AE7A"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Leadership of change</w:t>
            </w:r>
          </w:p>
          <w:p w14:paraId="3EC362A6"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1.4 </w:t>
            </w:r>
            <w:r w:rsidRPr="00E66F71">
              <w:rPr>
                <w:rFonts w:eastAsia="Times New Roman" w:cstheme="minorHAnsi"/>
                <w:sz w:val="18"/>
                <w:szCs w:val="18"/>
                <w:lang w:val="en" w:eastAsia="en-GB"/>
              </w:rPr>
              <w:tab/>
              <w:t xml:space="preserve">Leadership and management of staff/ </w:t>
            </w:r>
            <w:r w:rsidRPr="00E66F71">
              <w:rPr>
                <w:rFonts w:eastAsia="Times New Roman" w:cstheme="minorHAnsi"/>
                <w:sz w:val="18"/>
                <w:szCs w:val="18"/>
                <w:lang w:val="en" w:eastAsia="en-GB"/>
              </w:rPr>
              <w:tab/>
              <w:t>practitioners</w:t>
            </w:r>
          </w:p>
          <w:p w14:paraId="68AC5C75"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1.5 </w:t>
            </w:r>
            <w:r w:rsidRPr="00E66F71">
              <w:rPr>
                <w:rFonts w:eastAsia="Times New Roman" w:cstheme="minorHAnsi"/>
                <w:sz w:val="18"/>
                <w:szCs w:val="18"/>
                <w:lang w:val="en" w:eastAsia="en-GB"/>
              </w:rPr>
              <w:tab/>
              <w:t>Management of resources to promote equity</w:t>
            </w:r>
          </w:p>
          <w:p w14:paraId="3763F2C2"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2.1 </w:t>
            </w:r>
            <w:r w:rsidRPr="00E66F71">
              <w:rPr>
                <w:rFonts w:eastAsia="Times New Roman" w:cstheme="minorHAnsi"/>
                <w:sz w:val="18"/>
                <w:szCs w:val="18"/>
                <w:lang w:val="en" w:eastAsia="en-GB"/>
              </w:rPr>
              <w:tab/>
              <w:t>Safeguarding and child protection</w:t>
            </w:r>
          </w:p>
          <w:p w14:paraId="1064D8CB"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Curriculum</w:t>
            </w:r>
          </w:p>
          <w:p w14:paraId="07DD8ED5"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Learning teaching and assessment</w:t>
            </w:r>
          </w:p>
          <w:p w14:paraId="59BD45DD"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2.4 </w:t>
            </w:r>
            <w:r w:rsidRPr="00E66F71">
              <w:rPr>
                <w:rFonts w:eastAsia="Times New Roman" w:cstheme="minorHAnsi"/>
                <w:sz w:val="18"/>
                <w:szCs w:val="18"/>
                <w:lang w:val="en" w:eastAsia="en-GB"/>
              </w:rPr>
              <w:tab/>
            </w:r>
            <w:proofErr w:type="spellStart"/>
            <w:r w:rsidRPr="00E66F71">
              <w:rPr>
                <w:rFonts w:eastAsia="Times New Roman" w:cstheme="minorHAnsi"/>
                <w:sz w:val="18"/>
                <w:szCs w:val="18"/>
                <w:lang w:val="en" w:eastAsia="en-GB"/>
              </w:rPr>
              <w:t>Personalised</w:t>
            </w:r>
            <w:proofErr w:type="spellEnd"/>
            <w:r w:rsidRPr="00E66F71">
              <w:rPr>
                <w:rFonts w:eastAsia="Times New Roman" w:cstheme="minorHAnsi"/>
                <w:sz w:val="18"/>
                <w:szCs w:val="18"/>
                <w:lang w:val="en" w:eastAsia="en-GB"/>
              </w:rPr>
              <w:t xml:space="preserve"> support </w:t>
            </w:r>
          </w:p>
          <w:p w14:paraId="4D2E09DF"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2.5 </w:t>
            </w:r>
            <w:r w:rsidRPr="00E66F71">
              <w:rPr>
                <w:rFonts w:eastAsia="Times New Roman" w:cstheme="minorHAnsi"/>
                <w:sz w:val="18"/>
                <w:szCs w:val="18"/>
                <w:lang w:val="en" w:eastAsia="en-GB"/>
              </w:rPr>
              <w:tab/>
              <w:t>Family learning</w:t>
            </w:r>
          </w:p>
          <w:p w14:paraId="7A3DA100"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2.6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Transitions</w:t>
            </w:r>
          </w:p>
          <w:p w14:paraId="295679E8"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2.7 </w:t>
            </w:r>
            <w:r w:rsidRPr="00E66F71">
              <w:rPr>
                <w:rFonts w:eastAsia="Times New Roman" w:cstheme="minorHAnsi"/>
                <w:sz w:val="18"/>
                <w:szCs w:val="18"/>
                <w:lang w:val="en" w:eastAsia="en-GB"/>
              </w:rPr>
              <w:tab/>
              <w:t xml:space="preserve">Partnerships </w:t>
            </w:r>
          </w:p>
          <w:p w14:paraId="758F8B53"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3.1 </w:t>
            </w:r>
            <w:r w:rsidRPr="00E66F71">
              <w:rPr>
                <w:rFonts w:eastAsia="Times New Roman" w:cstheme="minorHAnsi"/>
                <w:sz w:val="18"/>
                <w:szCs w:val="18"/>
                <w:lang w:val="en" w:eastAsia="en-GB"/>
              </w:rPr>
              <w:tab/>
              <w:t xml:space="preserve">Improving/ ensuring wellbeing, equality and </w:t>
            </w:r>
            <w:r w:rsidRPr="00E66F71">
              <w:rPr>
                <w:rFonts w:eastAsia="Times New Roman" w:cstheme="minorHAnsi"/>
                <w:sz w:val="18"/>
                <w:szCs w:val="18"/>
                <w:lang w:val="en" w:eastAsia="en-GB"/>
              </w:rPr>
              <w:tab/>
              <w:t xml:space="preserve">inclusion </w:t>
            </w:r>
          </w:p>
        </w:tc>
        <w:tc>
          <w:tcPr>
            <w:tcW w:w="4960" w:type="dxa"/>
            <w:gridSpan w:val="2"/>
            <w:vMerge w:val="restart"/>
            <w:tcBorders>
              <w:left w:val="nil"/>
            </w:tcBorders>
            <w:shd w:val="clear" w:color="auto" w:fill="auto"/>
            <w:vAlign w:val="center"/>
          </w:tcPr>
          <w:p w14:paraId="1EE0EB63" w14:textId="77777777" w:rsidR="005C798D" w:rsidRPr="00E66F71" w:rsidRDefault="005C798D" w:rsidP="00CE1215">
            <w:pPr>
              <w:tabs>
                <w:tab w:val="left" w:pos="2794"/>
              </w:tabs>
              <w:rPr>
                <w:rFonts w:eastAsia="Times New Roman" w:cstheme="minorHAnsi"/>
                <w:b/>
                <w:bCs/>
                <w:color w:val="1F4E79" w:themeColor="accent1" w:themeShade="80"/>
                <w:sz w:val="18"/>
                <w:szCs w:val="18"/>
                <w:lang w:val="en" w:eastAsia="en-GB"/>
              </w:rPr>
            </w:pPr>
          </w:p>
          <w:p w14:paraId="35B2EEBC"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HGIOS 4 </w:t>
            </w:r>
          </w:p>
          <w:p w14:paraId="2C7D7DDC"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Raising attainment and achievement</w:t>
            </w:r>
            <w:r w:rsidRPr="00E66F71">
              <w:rPr>
                <w:rFonts w:eastAsia="Times New Roman" w:cstheme="minorHAnsi"/>
                <w:sz w:val="18"/>
                <w:szCs w:val="18"/>
                <w:lang w:val="en" w:eastAsia="en-GB"/>
              </w:rPr>
              <w:t xml:space="preserve"> </w:t>
            </w:r>
          </w:p>
          <w:p w14:paraId="65523969" w14:textId="77777777" w:rsidR="005C798D" w:rsidRPr="00E66F71" w:rsidRDefault="005C798D" w:rsidP="00CE1215">
            <w:pPr>
              <w:rPr>
                <w:rFonts w:eastAsia="Times New Roman"/>
                <w:sz w:val="18"/>
                <w:szCs w:val="18"/>
                <w:lang w:val="en" w:eastAsia="en-GB"/>
              </w:rPr>
            </w:pPr>
            <w:r w:rsidRPr="074DCE26">
              <w:rPr>
                <w:rFonts w:eastAsia="Times New Roman"/>
                <w:sz w:val="18"/>
                <w:szCs w:val="18"/>
                <w:lang w:val="en" w:eastAsia="en-GB"/>
              </w:rPr>
              <w:t xml:space="preserve">3.3 </w:t>
            </w:r>
            <w:r w:rsidRPr="00E66F71">
              <w:rPr>
                <w:rFonts w:eastAsia="Times New Roman" w:cstheme="minorHAnsi"/>
                <w:sz w:val="18"/>
                <w:szCs w:val="18"/>
                <w:lang w:val="en" w:eastAsia="en-GB"/>
              </w:rPr>
              <w:tab/>
            </w:r>
            <w:r w:rsidRPr="074DCE26">
              <w:rPr>
                <w:rFonts w:eastAsia="Times New Roman"/>
                <w:sz w:val="18"/>
                <w:szCs w:val="18"/>
                <w:highlight w:val="yellow"/>
                <w:lang w:val="en" w:eastAsia="en-GB"/>
              </w:rPr>
              <w:t>Increasing creativity and employability</w:t>
            </w:r>
            <w:r w:rsidRPr="074DCE26">
              <w:rPr>
                <w:rFonts w:eastAsia="Times New Roman"/>
                <w:sz w:val="18"/>
                <w:szCs w:val="18"/>
                <w:lang w:val="en" w:eastAsia="en-GB"/>
              </w:rPr>
              <w:t xml:space="preserve"> </w:t>
            </w:r>
          </w:p>
          <w:p w14:paraId="1E715ED8"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HGIOELC </w:t>
            </w:r>
          </w:p>
          <w:p w14:paraId="7E5034F2"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Securing children’s progress</w:t>
            </w:r>
            <w:r w:rsidRPr="00E66F71">
              <w:rPr>
                <w:rFonts w:eastAsia="Times New Roman" w:cstheme="minorHAnsi"/>
                <w:sz w:val="18"/>
                <w:szCs w:val="18"/>
                <w:lang w:val="en" w:eastAsia="en-GB"/>
              </w:rPr>
              <w:t xml:space="preserve"> </w:t>
            </w:r>
          </w:p>
          <w:p w14:paraId="660C15C2" w14:textId="77777777" w:rsidR="005C798D" w:rsidRPr="00E66F71" w:rsidRDefault="005C798D" w:rsidP="00CE1215">
            <w:pPr>
              <w:tabs>
                <w:tab w:val="left" w:pos="2794"/>
              </w:tabs>
              <w:rPr>
                <w:rFonts w:eastAsia="Times New Roman" w:cstheme="minorHAnsi"/>
                <w:b/>
                <w:bCs/>
                <w:color w:val="1F4E79" w:themeColor="accent1" w:themeShade="80"/>
                <w:sz w:val="18"/>
                <w:szCs w:val="18"/>
                <w:lang w:val="en" w:eastAsia="en-GB"/>
              </w:rPr>
            </w:pPr>
            <w:r w:rsidRPr="00E66F71">
              <w:rPr>
                <w:rFonts w:eastAsia="Times New Roman" w:cstheme="minorHAnsi"/>
                <w:sz w:val="18"/>
                <w:szCs w:val="18"/>
                <w:lang w:val="en" w:eastAsia="en-GB"/>
              </w:rPr>
              <w:t>3.3         Developing creativity and skills for life</w:t>
            </w:r>
          </w:p>
          <w:p w14:paraId="78AB9867" w14:textId="77777777" w:rsidR="005C798D" w:rsidRPr="00E66F71" w:rsidRDefault="005C798D" w:rsidP="00CE1215">
            <w:pPr>
              <w:rPr>
                <w:rFonts w:cstheme="minorHAnsi"/>
                <w:sz w:val="18"/>
                <w:szCs w:val="18"/>
              </w:rPr>
            </w:pPr>
          </w:p>
        </w:tc>
      </w:tr>
      <w:tr w:rsidR="005C798D" w:rsidRPr="00E66F71" w14:paraId="464207DF" w14:textId="77777777" w:rsidTr="00CE1215">
        <w:trPr>
          <w:trHeight w:val="1135"/>
        </w:trPr>
        <w:tc>
          <w:tcPr>
            <w:tcW w:w="5525" w:type="dxa"/>
            <w:vMerge w:val="restart"/>
          </w:tcPr>
          <w:p w14:paraId="00FF8672" w14:textId="77777777" w:rsidR="005C798D" w:rsidRPr="00E66F71" w:rsidRDefault="005C798D" w:rsidP="00CE1215">
            <w:pPr>
              <w:pStyle w:val="ListParagraph"/>
              <w:numPr>
                <w:ilvl w:val="0"/>
                <w:numId w:val="6"/>
              </w:numPr>
              <w:ind w:left="608" w:hanging="425"/>
              <w:rPr>
                <w:rFonts w:eastAsia="Times New Roman"/>
                <w:sz w:val="18"/>
                <w:szCs w:val="18"/>
                <w:lang w:val="en" w:eastAsia="en-GB"/>
              </w:rPr>
            </w:pPr>
            <w:r w:rsidRPr="074DCE26">
              <w:rPr>
                <w:rFonts w:eastAsia="Times New Roman"/>
                <w:sz w:val="18"/>
                <w:szCs w:val="18"/>
                <w:highlight w:val="yellow"/>
                <w:lang w:val="en" w:eastAsia="en-GB"/>
              </w:rPr>
              <w:t>Improvement in attainment, particularly in literacy and numeracy.</w:t>
            </w:r>
            <w:r w:rsidRPr="074DCE26">
              <w:rPr>
                <w:rFonts w:eastAsia="Times New Roman"/>
                <w:sz w:val="18"/>
                <w:szCs w:val="18"/>
                <w:lang w:val="en" w:eastAsia="en-GB"/>
              </w:rPr>
              <w:t xml:space="preserve"> </w:t>
            </w:r>
          </w:p>
          <w:p w14:paraId="65D563EE" w14:textId="77777777" w:rsidR="005C798D" w:rsidRPr="00E66F71" w:rsidRDefault="005C798D" w:rsidP="00CE1215">
            <w:pPr>
              <w:pStyle w:val="ListParagraph"/>
              <w:numPr>
                <w:ilvl w:val="0"/>
                <w:numId w:val="6"/>
              </w:numPr>
              <w:ind w:left="608" w:hanging="425"/>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Closing the attainment gap between the most and least disadvantaged children. </w:t>
            </w:r>
          </w:p>
          <w:p w14:paraId="46679B38"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children and young people’s health and wellbeing. </w:t>
            </w:r>
          </w:p>
          <w:p w14:paraId="0FBA9F05"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employability skills and sustained, positive destinations. </w:t>
            </w:r>
          </w:p>
          <w:p w14:paraId="057336F8"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Key drivers of improvement </w:t>
            </w:r>
          </w:p>
          <w:p w14:paraId="30108BC1"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leadership </w:t>
            </w:r>
          </w:p>
          <w:p w14:paraId="05CE45C8"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Teacher professionalism </w:t>
            </w:r>
          </w:p>
          <w:p w14:paraId="5557B4E4" w14:textId="77777777" w:rsidR="005C798D" w:rsidRPr="00E66F71" w:rsidRDefault="005C798D" w:rsidP="00CE121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 xml:space="preserve">Parental engagement </w:t>
            </w:r>
          </w:p>
          <w:p w14:paraId="20C36140"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Assessment of children’s progress</w:t>
            </w:r>
          </w:p>
          <w:p w14:paraId="0276A69A" w14:textId="77777777" w:rsidR="005C798D" w:rsidRPr="00E66F71" w:rsidRDefault="005C798D" w:rsidP="00CE1215">
            <w:pPr>
              <w:pStyle w:val="ListParagraph"/>
              <w:numPr>
                <w:ilvl w:val="0"/>
                <w:numId w:val="11"/>
              </w:numPr>
              <w:rPr>
                <w:rFonts w:eastAsia="Times New Roman"/>
                <w:sz w:val="18"/>
                <w:szCs w:val="18"/>
                <w:lang w:val="en" w:eastAsia="en-GB"/>
              </w:rPr>
            </w:pPr>
            <w:r w:rsidRPr="074DCE26">
              <w:rPr>
                <w:rFonts w:eastAsia="Times New Roman"/>
                <w:sz w:val="18"/>
                <w:szCs w:val="18"/>
                <w:highlight w:val="yellow"/>
                <w:lang w:val="en" w:eastAsia="en-GB"/>
              </w:rPr>
              <w:t>School improvement</w:t>
            </w:r>
            <w:r w:rsidRPr="074DCE26">
              <w:rPr>
                <w:rFonts w:eastAsia="Times New Roman"/>
                <w:sz w:val="18"/>
                <w:szCs w:val="18"/>
                <w:lang w:val="en" w:eastAsia="en-GB"/>
              </w:rPr>
              <w:t xml:space="preserve"> </w:t>
            </w:r>
          </w:p>
          <w:p w14:paraId="1CE206F6" w14:textId="77777777" w:rsidR="005C798D" w:rsidRPr="00E66F71" w:rsidRDefault="005C798D" w:rsidP="00CE121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Performance Information</w:t>
            </w:r>
          </w:p>
        </w:tc>
        <w:tc>
          <w:tcPr>
            <w:tcW w:w="4966" w:type="dxa"/>
            <w:gridSpan w:val="4"/>
            <w:vMerge/>
          </w:tcPr>
          <w:p w14:paraId="2631DADF" w14:textId="77777777" w:rsidR="005C798D" w:rsidRPr="00E66F71" w:rsidRDefault="005C798D" w:rsidP="00CE1215">
            <w:pPr>
              <w:rPr>
                <w:rFonts w:eastAsia="Times New Roman" w:cstheme="minorHAnsi"/>
                <w:sz w:val="18"/>
                <w:szCs w:val="18"/>
                <w:lang w:val="en" w:eastAsia="en-GB"/>
              </w:rPr>
            </w:pPr>
          </w:p>
        </w:tc>
        <w:tc>
          <w:tcPr>
            <w:tcW w:w="4960" w:type="dxa"/>
            <w:gridSpan w:val="2"/>
            <w:vMerge/>
          </w:tcPr>
          <w:p w14:paraId="61A65CC6" w14:textId="77777777" w:rsidR="005C798D" w:rsidRPr="00E66F71" w:rsidRDefault="005C798D" w:rsidP="00CE1215">
            <w:pPr>
              <w:rPr>
                <w:rFonts w:eastAsia="Times New Roman" w:cstheme="minorHAnsi"/>
                <w:sz w:val="18"/>
                <w:szCs w:val="18"/>
                <w:lang w:val="en" w:eastAsia="en-GB"/>
              </w:rPr>
            </w:pPr>
          </w:p>
        </w:tc>
      </w:tr>
      <w:tr w:rsidR="005C798D" w:rsidRPr="00E66F71" w14:paraId="43ACAF0C" w14:textId="77777777" w:rsidTr="00CE1215">
        <w:trPr>
          <w:trHeight w:val="1637"/>
        </w:trPr>
        <w:tc>
          <w:tcPr>
            <w:tcW w:w="5525" w:type="dxa"/>
            <w:vMerge/>
          </w:tcPr>
          <w:p w14:paraId="6E34DE16"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p>
        </w:tc>
        <w:tc>
          <w:tcPr>
            <w:tcW w:w="4966" w:type="dxa"/>
            <w:gridSpan w:val="4"/>
            <w:vMerge/>
          </w:tcPr>
          <w:p w14:paraId="7D38D74B" w14:textId="77777777" w:rsidR="005C798D" w:rsidRPr="00E66F71" w:rsidRDefault="005C798D" w:rsidP="00CE1215">
            <w:pPr>
              <w:rPr>
                <w:rFonts w:eastAsia="Times New Roman" w:cstheme="minorHAnsi"/>
                <w:sz w:val="18"/>
                <w:szCs w:val="18"/>
                <w:lang w:val="en" w:eastAsia="en-GB"/>
              </w:rPr>
            </w:pPr>
          </w:p>
        </w:tc>
        <w:tc>
          <w:tcPr>
            <w:tcW w:w="4960" w:type="dxa"/>
            <w:gridSpan w:val="2"/>
            <w:tcBorders>
              <w:left w:val="single" w:sz="4" w:space="0" w:color="auto"/>
            </w:tcBorders>
          </w:tcPr>
          <w:p w14:paraId="08A84845" w14:textId="77777777" w:rsidR="005C798D" w:rsidRPr="00E66F71" w:rsidRDefault="005C798D" w:rsidP="00CE1215">
            <w:pPr>
              <w:tabs>
                <w:tab w:val="left" w:pos="2794"/>
              </w:tabs>
              <w:rPr>
                <w:rFonts w:cstheme="minorHAnsi"/>
                <w:b/>
                <w:bCs/>
                <w:color w:val="1F4E79" w:themeColor="accent1" w:themeShade="80"/>
                <w:sz w:val="18"/>
                <w:szCs w:val="18"/>
              </w:rPr>
            </w:pPr>
            <w:r w:rsidRPr="00E66F71">
              <w:rPr>
                <w:rFonts w:eastAsia="Times New Roman" w:cstheme="minorHAnsi"/>
                <w:b/>
                <w:bCs/>
                <w:color w:val="1F4E79" w:themeColor="accent1" w:themeShade="80"/>
                <w:sz w:val="18"/>
                <w:szCs w:val="18"/>
                <w:lang w:val="en" w:eastAsia="en-GB"/>
              </w:rPr>
              <w:t>A</w:t>
            </w:r>
            <w:proofErr w:type="spellStart"/>
            <w:r w:rsidRPr="00E66F71">
              <w:rPr>
                <w:rFonts w:cstheme="minorHAnsi"/>
                <w:b/>
                <w:bCs/>
                <w:color w:val="1F4E79" w:themeColor="accent1" w:themeShade="80"/>
                <w:sz w:val="18"/>
                <w:szCs w:val="18"/>
              </w:rPr>
              <w:t>berdeenshire</w:t>
            </w:r>
            <w:proofErr w:type="spellEnd"/>
            <w:r w:rsidRPr="00E66F71">
              <w:rPr>
                <w:rFonts w:cstheme="minorHAnsi"/>
                <w:b/>
                <w:bCs/>
                <w:color w:val="1F4E79" w:themeColor="accent1" w:themeShade="80"/>
                <w:sz w:val="18"/>
                <w:szCs w:val="18"/>
              </w:rPr>
              <w:t xml:space="preserve"> Priorities:</w:t>
            </w:r>
          </w:p>
          <w:p w14:paraId="3AE92176" w14:textId="77777777" w:rsidR="005C798D" w:rsidRPr="00E66F71" w:rsidRDefault="005C798D" w:rsidP="00CE1215">
            <w:pPr>
              <w:tabs>
                <w:tab w:val="left" w:pos="2794"/>
              </w:tabs>
              <w:rPr>
                <w:rFonts w:cstheme="minorHAnsi"/>
                <w:sz w:val="18"/>
                <w:szCs w:val="18"/>
              </w:rPr>
            </w:pPr>
            <w:r w:rsidRPr="00E66F71">
              <w:rPr>
                <w:rFonts w:cstheme="minorHAnsi"/>
                <w:sz w:val="18"/>
                <w:szCs w:val="18"/>
              </w:rPr>
              <w:t xml:space="preserve"> 1. </w:t>
            </w:r>
            <w:r w:rsidRPr="00E66F71">
              <w:rPr>
                <w:rFonts w:cstheme="minorHAnsi"/>
                <w:sz w:val="18"/>
                <w:szCs w:val="18"/>
                <w:highlight w:val="yellow"/>
              </w:rPr>
              <w:t>Improving learning, teaching and assessment.</w:t>
            </w:r>
          </w:p>
          <w:p w14:paraId="1CB56DA8" w14:textId="77777777" w:rsidR="005C798D" w:rsidRPr="00E66F71" w:rsidRDefault="005C798D" w:rsidP="00CE1215">
            <w:pPr>
              <w:tabs>
                <w:tab w:val="left" w:pos="2794"/>
              </w:tabs>
              <w:rPr>
                <w:rFonts w:cstheme="minorHAnsi"/>
                <w:sz w:val="18"/>
                <w:szCs w:val="18"/>
              </w:rPr>
            </w:pPr>
            <w:r w:rsidRPr="00E66F71">
              <w:rPr>
                <w:rFonts w:cstheme="minorHAnsi"/>
                <w:sz w:val="18"/>
                <w:szCs w:val="18"/>
              </w:rPr>
              <w:t xml:space="preserve"> 2. Partnership working to raise attainment.</w:t>
            </w:r>
          </w:p>
          <w:p w14:paraId="773C8BF0" w14:textId="77777777" w:rsidR="005C798D" w:rsidRPr="00E66F71" w:rsidRDefault="005C798D" w:rsidP="00CE1215">
            <w:pPr>
              <w:tabs>
                <w:tab w:val="left" w:pos="2794"/>
              </w:tabs>
              <w:rPr>
                <w:sz w:val="18"/>
                <w:szCs w:val="18"/>
              </w:rPr>
            </w:pPr>
            <w:r w:rsidRPr="074DCE26">
              <w:rPr>
                <w:sz w:val="18"/>
                <w:szCs w:val="18"/>
              </w:rPr>
              <w:t xml:space="preserve"> 3. </w:t>
            </w:r>
            <w:r w:rsidRPr="074DCE26">
              <w:rPr>
                <w:sz w:val="18"/>
                <w:szCs w:val="18"/>
                <w:highlight w:val="yellow"/>
              </w:rPr>
              <w:t>Developing leadership at all levels</w:t>
            </w:r>
            <w:r w:rsidRPr="074DCE26">
              <w:rPr>
                <w:sz w:val="18"/>
                <w:szCs w:val="18"/>
              </w:rPr>
              <w:t>.</w:t>
            </w:r>
          </w:p>
          <w:p w14:paraId="68D16215" w14:textId="77777777" w:rsidR="005C798D" w:rsidRPr="00E66F71" w:rsidRDefault="005C798D" w:rsidP="00CE1215">
            <w:pPr>
              <w:rPr>
                <w:rFonts w:eastAsia="Times New Roman" w:cstheme="minorHAnsi"/>
                <w:sz w:val="18"/>
                <w:szCs w:val="18"/>
                <w:lang w:val="en" w:eastAsia="en-GB"/>
              </w:rPr>
            </w:pPr>
            <w:r w:rsidRPr="00E66F71">
              <w:rPr>
                <w:rFonts w:cstheme="minorHAnsi"/>
                <w:sz w:val="18"/>
                <w:szCs w:val="18"/>
              </w:rPr>
              <w:t xml:space="preserve"> 4 </w:t>
            </w:r>
            <w:r w:rsidRPr="00E66F71">
              <w:rPr>
                <w:rFonts w:cstheme="minorHAnsi"/>
                <w:sz w:val="18"/>
                <w:szCs w:val="18"/>
                <w:highlight w:val="yellow"/>
              </w:rPr>
              <w:t>Improvement through self-evaluation.</w:t>
            </w:r>
          </w:p>
        </w:tc>
      </w:tr>
      <w:tr w:rsidR="005C798D" w:rsidRPr="00E66F71" w14:paraId="71EF2BEF" w14:textId="77777777" w:rsidTr="00CE1215">
        <w:trPr>
          <w:trHeight w:val="861"/>
        </w:trPr>
        <w:tc>
          <w:tcPr>
            <w:tcW w:w="7082" w:type="dxa"/>
            <w:gridSpan w:val="3"/>
            <w:shd w:val="clear" w:color="auto" w:fill="BDD6EE" w:themeFill="accent1" w:themeFillTint="66"/>
            <w:vAlign w:val="center"/>
          </w:tcPr>
          <w:p w14:paraId="52C43D05" w14:textId="4D9D4A17" w:rsidR="005C798D" w:rsidRPr="00E66F71" w:rsidRDefault="005C798D" w:rsidP="00CE1215">
            <w:pPr>
              <w:tabs>
                <w:tab w:val="left" w:pos="2794"/>
              </w:tabs>
              <w:rPr>
                <w:b/>
                <w:bCs/>
              </w:rPr>
            </w:pPr>
            <w:r w:rsidRPr="20064F98">
              <w:rPr>
                <w:b/>
                <w:bCs/>
              </w:rPr>
              <w:t xml:space="preserve">Priority 2 :  </w:t>
            </w:r>
            <w:r w:rsidR="004D74D0">
              <w:rPr>
                <w:b/>
                <w:bCs/>
              </w:rPr>
              <w:t>Improved Health and Wellbeing</w:t>
            </w:r>
          </w:p>
        </w:tc>
        <w:tc>
          <w:tcPr>
            <w:tcW w:w="8369" w:type="dxa"/>
            <w:gridSpan w:val="4"/>
            <w:shd w:val="clear" w:color="auto" w:fill="BDD6EE" w:themeFill="accent1" w:themeFillTint="66"/>
            <w:vAlign w:val="center"/>
          </w:tcPr>
          <w:p w14:paraId="4D65C49A" w14:textId="0ACD9AEB" w:rsidR="005C798D" w:rsidRPr="00E66F71" w:rsidRDefault="005C798D" w:rsidP="00CE1215">
            <w:pPr>
              <w:tabs>
                <w:tab w:val="left" w:pos="2794"/>
              </w:tabs>
              <w:rPr>
                <w:b/>
                <w:bCs/>
              </w:rPr>
            </w:pPr>
            <w:r w:rsidRPr="20064F98">
              <w:rPr>
                <w:b/>
                <w:bCs/>
              </w:rPr>
              <w:t xml:space="preserve">Data/evidence informing priority: </w:t>
            </w:r>
          </w:p>
          <w:p w14:paraId="54343557" w14:textId="77777777" w:rsidR="005C798D" w:rsidRPr="00E66F71" w:rsidRDefault="005C798D" w:rsidP="00CE1215">
            <w:pPr>
              <w:tabs>
                <w:tab w:val="left" w:pos="2794"/>
              </w:tabs>
              <w:rPr>
                <w:b/>
                <w:bCs/>
              </w:rPr>
            </w:pPr>
          </w:p>
        </w:tc>
      </w:tr>
      <w:tr w:rsidR="005C798D" w:rsidRPr="00E66F71" w14:paraId="635A423F" w14:textId="77777777" w:rsidTr="00CE1215">
        <w:trPr>
          <w:trHeight w:val="245"/>
        </w:trPr>
        <w:tc>
          <w:tcPr>
            <w:tcW w:w="5525" w:type="dxa"/>
            <w:vMerge w:val="restart"/>
            <w:shd w:val="clear" w:color="auto" w:fill="BDD6EE" w:themeFill="accent1" w:themeFillTint="66"/>
            <w:vAlign w:val="center"/>
          </w:tcPr>
          <w:p w14:paraId="7F756E26" w14:textId="77777777" w:rsidR="005C798D" w:rsidRPr="00E66F71" w:rsidRDefault="005C798D" w:rsidP="00CE1215">
            <w:pPr>
              <w:rPr>
                <w:rFonts w:cstheme="minorHAnsi"/>
                <w:b/>
                <w:bCs/>
                <w:color w:val="004289"/>
              </w:rPr>
            </w:pPr>
            <w:r w:rsidRPr="00E66F71">
              <w:rPr>
                <w:rFonts w:cstheme="minorHAnsi"/>
                <w:b/>
                <w:bCs/>
                <w:color w:val="004289"/>
              </w:rPr>
              <w:t>Key actions</w:t>
            </w:r>
          </w:p>
        </w:tc>
        <w:tc>
          <w:tcPr>
            <w:tcW w:w="1067" w:type="dxa"/>
            <w:vMerge w:val="restart"/>
            <w:shd w:val="clear" w:color="auto" w:fill="BDD6EE" w:themeFill="accent1" w:themeFillTint="66"/>
            <w:vAlign w:val="center"/>
          </w:tcPr>
          <w:p w14:paraId="570FB199"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By whom</w:t>
            </w:r>
          </w:p>
        </w:tc>
        <w:tc>
          <w:tcPr>
            <w:tcW w:w="1177" w:type="dxa"/>
            <w:gridSpan w:val="2"/>
            <w:vMerge w:val="restart"/>
            <w:shd w:val="clear" w:color="auto" w:fill="BDD6EE" w:themeFill="accent1" w:themeFillTint="66"/>
            <w:vAlign w:val="center"/>
          </w:tcPr>
          <w:p w14:paraId="101D15EC"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When?</w:t>
            </w:r>
          </w:p>
        </w:tc>
        <w:tc>
          <w:tcPr>
            <w:tcW w:w="6123" w:type="dxa"/>
            <w:gridSpan w:val="2"/>
            <w:vMerge w:val="restart"/>
            <w:shd w:val="clear" w:color="auto" w:fill="BDD6EE" w:themeFill="accent1" w:themeFillTint="66"/>
            <w:vAlign w:val="center"/>
          </w:tcPr>
          <w:p w14:paraId="46DEC252" w14:textId="77777777" w:rsidR="005C798D" w:rsidRPr="00E66F71" w:rsidRDefault="005C798D" w:rsidP="00CE1215">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6AD1977B" w14:textId="77777777" w:rsidR="005C798D" w:rsidRPr="00E66F71" w:rsidRDefault="005C798D" w:rsidP="00CE1215">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05AD45C5" w14:textId="77777777" w:rsidR="005C798D" w:rsidRPr="00E66F71" w:rsidRDefault="005C798D" w:rsidP="00CE1215">
            <w:pPr>
              <w:tabs>
                <w:tab w:val="left" w:pos="2794"/>
              </w:tabs>
              <w:rPr>
                <w:rFonts w:cstheme="minorHAnsi"/>
                <w:b/>
              </w:rPr>
            </w:pPr>
            <w:r w:rsidRPr="00E66F71">
              <w:rPr>
                <w:rFonts w:cstheme="minorHAnsi"/>
                <w:b/>
              </w:rPr>
              <w:t>Progress</w:t>
            </w:r>
          </w:p>
        </w:tc>
      </w:tr>
      <w:tr w:rsidR="005C798D" w:rsidRPr="00E66F71" w14:paraId="77162341" w14:textId="77777777" w:rsidTr="00CE1215">
        <w:trPr>
          <w:trHeight w:val="228"/>
        </w:trPr>
        <w:tc>
          <w:tcPr>
            <w:tcW w:w="5525" w:type="dxa"/>
            <w:vMerge/>
            <w:vAlign w:val="center"/>
          </w:tcPr>
          <w:p w14:paraId="18AC671F" w14:textId="77777777" w:rsidR="005C798D" w:rsidRPr="00E66F71" w:rsidRDefault="005C798D" w:rsidP="00CE1215">
            <w:pPr>
              <w:rPr>
                <w:rFonts w:cstheme="minorHAnsi"/>
                <w:b/>
                <w:bCs/>
                <w:color w:val="004289"/>
              </w:rPr>
            </w:pPr>
          </w:p>
        </w:tc>
        <w:tc>
          <w:tcPr>
            <w:tcW w:w="1067" w:type="dxa"/>
            <w:vMerge/>
            <w:vAlign w:val="center"/>
          </w:tcPr>
          <w:p w14:paraId="28FCC9E2" w14:textId="77777777" w:rsidR="005C798D" w:rsidRPr="00E66F71" w:rsidRDefault="005C798D" w:rsidP="00CE1215">
            <w:pPr>
              <w:tabs>
                <w:tab w:val="left" w:pos="2794"/>
              </w:tabs>
              <w:rPr>
                <w:rFonts w:cstheme="minorHAnsi"/>
                <w:b/>
                <w:bCs/>
                <w:color w:val="004289"/>
              </w:rPr>
            </w:pPr>
          </w:p>
        </w:tc>
        <w:tc>
          <w:tcPr>
            <w:tcW w:w="1177" w:type="dxa"/>
            <w:gridSpan w:val="2"/>
            <w:vMerge/>
            <w:vAlign w:val="center"/>
          </w:tcPr>
          <w:p w14:paraId="04D9B0BB" w14:textId="77777777" w:rsidR="005C798D" w:rsidRPr="00E66F71" w:rsidRDefault="005C798D" w:rsidP="00CE1215">
            <w:pPr>
              <w:tabs>
                <w:tab w:val="left" w:pos="2794"/>
              </w:tabs>
              <w:rPr>
                <w:rFonts w:cstheme="minorHAnsi"/>
                <w:b/>
                <w:bCs/>
                <w:color w:val="004289"/>
              </w:rPr>
            </w:pPr>
          </w:p>
        </w:tc>
        <w:tc>
          <w:tcPr>
            <w:tcW w:w="6123" w:type="dxa"/>
            <w:gridSpan w:val="2"/>
            <w:vMerge/>
          </w:tcPr>
          <w:p w14:paraId="2E5DB04E" w14:textId="77777777" w:rsidR="005C798D" w:rsidRPr="00E66F71" w:rsidRDefault="005C798D" w:rsidP="00CE1215">
            <w:pPr>
              <w:tabs>
                <w:tab w:val="left" w:pos="2794"/>
              </w:tabs>
              <w:rPr>
                <w:rFonts w:cstheme="minorHAnsi"/>
                <w:b/>
                <w:bCs/>
              </w:rPr>
            </w:pPr>
          </w:p>
        </w:tc>
        <w:tc>
          <w:tcPr>
            <w:tcW w:w="1559" w:type="dxa"/>
            <w:shd w:val="clear" w:color="auto" w:fill="92D050"/>
          </w:tcPr>
          <w:p w14:paraId="5B4166EB" w14:textId="77777777" w:rsidR="005C798D" w:rsidRPr="00E66F71" w:rsidRDefault="005C798D" w:rsidP="00CE1215">
            <w:pPr>
              <w:tabs>
                <w:tab w:val="left" w:pos="2794"/>
              </w:tabs>
              <w:rPr>
                <w:rFonts w:cstheme="minorHAnsi"/>
                <w:b/>
              </w:rPr>
            </w:pPr>
            <w:r w:rsidRPr="00E66F71">
              <w:rPr>
                <w:rFonts w:cstheme="minorHAnsi"/>
                <w:b/>
              </w:rPr>
              <w:t>On Track</w:t>
            </w:r>
          </w:p>
        </w:tc>
      </w:tr>
      <w:tr w:rsidR="005C798D" w:rsidRPr="00E66F71" w14:paraId="7BC67CDB" w14:textId="77777777" w:rsidTr="00CE1215">
        <w:trPr>
          <w:trHeight w:val="227"/>
        </w:trPr>
        <w:tc>
          <w:tcPr>
            <w:tcW w:w="5525" w:type="dxa"/>
            <w:vMerge/>
            <w:vAlign w:val="center"/>
          </w:tcPr>
          <w:p w14:paraId="2753654F" w14:textId="77777777" w:rsidR="005C798D" w:rsidRPr="00E66F71" w:rsidRDefault="005C798D" w:rsidP="00CE1215">
            <w:pPr>
              <w:rPr>
                <w:rFonts w:cstheme="minorHAnsi"/>
                <w:b/>
                <w:bCs/>
                <w:color w:val="004289"/>
              </w:rPr>
            </w:pPr>
          </w:p>
        </w:tc>
        <w:tc>
          <w:tcPr>
            <w:tcW w:w="1067" w:type="dxa"/>
            <w:vMerge/>
            <w:vAlign w:val="center"/>
          </w:tcPr>
          <w:p w14:paraId="4562425E" w14:textId="77777777" w:rsidR="005C798D" w:rsidRPr="00E66F71" w:rsidRDefault="005C798D" w:rsidP="00CE1215">
            <w:pPr>
              <w:tabs>
                <w:tab w:val="left" w:pos="2794"/>
              </w:tabs>
              <w:rPr>
                <w:rFonts w:cstheme="minorHAnsi"/>
                <w:b/>
                <w:bCs/>
                <w:color w:val="004289"/>
              </w:rPr>
            </w:pPr>
          </w:p>
        </w:tc>
        <w:tc>
          <w:tcPr>
            <w:tcW w:w="1177" w:type="dxa"/>
            <w:gridSpan w:val="2"/>
            <w:vMerge/>
            <w:vAlign w:val="center"/>
          </w:tcPr>
          <w:p w14:paraId="6598F29A" w14:textId="77777777" w:rsidR="005C798D" w:rsidRPr="00E66F71" w:rsidRDefault="005C798D" w:rsidP="00CE1215">
            <w:pPr>
              <w:tabs>
                <w:tab w:val="left" w:pos="2794"/>
              </w:tabs>
              <w:rPr>
                <w:rFonts w:cstheme="minorHAnsi"/>
                <w:b/>
                <w:bCs/>
                <w:color w:val="004289"/>
              </w:rPr>
            </w:pPr>
          </w:p>
        </w:tc>
        <w:tc>
          <w:tcPr>
            <w:tcW w:w="6123" w:type="dxa"/>
            <w:gridSpan w:val="2"/>
            <w:vMerge/>
          </w:tcPr>
          <w:p w14:paraId="379FF1B6" w14:textId="77777777" w:rsidR="005C798D" w:rsidRPr="00E66F71" w:rsidRDefault="005C798D" w:rsidP="00CE1215">
            <w:pPr>
              <w:tabs>
                <w:tab w:val="left" w:pos="2794"/>
              </w:tabs>
              <w:rPr>
                <w:rFonts w:cstheme="minorHAnsi"/>
                <w:b/>
                <w:bCs/>
              </w:rPr>
            </w:pPr>
          </w:p>
        </w:tc>
        <w:tc>
          <w:tcPr>
            <w:tcW w:w="1559" w:type="dxa"/>
            <w:shd w:val="clear" w:color="auto" w:fill="FFC000" w:themeFill="accent4"/>
          </w:tcPr>
          <w:p w14:paraId="0E089EF3" w14:textId="77777777" w:rsidR="005C798D" w:rsidRPr="00E66F71" w:rsidRDefault="005C798D" w:rsidP="00CE1215">
            <w:pPr>
              <w:tabs>
                <w:tab w:val="left" w:pos="2794"/>
              </w:tabs>
              <w:rPr>
                <w:rFonts w:cstheme="minorHAnsi"/>
                <w:b/>
              </w:rPr>
            </w:pPr>
            <w:r w:rsidRPr="00E66F71">
              <w:rPr>
                <w:rFonts w:cstheme="minorHAnsi"/>
                <w:b/>
              </w:rPr>
              <w:t>Behind Schedule</w:t>
            </w:r>
          </w:p>
        </w:tc>
      </w:tr>
      <w:tr w:rsidR="005C798D" w:rsidRPr="00E66F71" w14:paraId="1E5456A0" w14:textId="77777777" w:rsidTr="00CE1215">
        <w:trPr>
          <w:trHeight w:val="59"/>
        </w:trPr>
        <w:tc>
          <w:tcPr>
            <w:tcW w:w="5525" w:type="dxa"/>
            <w:vMerge/>
            <w:vAlign w:val="center"/>
          </w:tcPr>
          <w:p w14:paraId="08B0E0B0" w14:textId="77777777" w:rsidR="005C798D" w:rsidRPr="00E66F71" w:rsidRDefault="005C798D" w:rsidP="00CE1215">
            <w:pPr>
              <w:rPr>
                <w:rFonts w:cstheme="minorHAnsi"/>
                <w:b/>
                <w:bCs/>
                <w:color w:val="004289"/>
              </w:rPr>
            </w:pPr>
          </w:p>
        </w:tc>
        <w:tc>
          <w:tcPr>
            <w:tcW w:w="1067" w:type="dxa"/>
            <w:vMerge/>
            <w:vAlign w:val="center"/>
          </w:tcPr>
          <w:p w14:paraId="04A86E9F" w14:textId="77777777" w:rsidR="005C798D" w:rsidRPr="00E66F71" w:rsidRDefault="005C798D" w:rsidP="00CE1215">
            <w:pPr>
              <w:tabs>
                <w:tab w:val="left" w:pos="2794"/>
              </w:tabs>
              <w:rPr>
                <w:rFonts w:cstheme="minorHAnsi"/>
                <w:b/>
                <w:bCs/>
                <w:color w:val="004289"/>
              </w:rPr>
            </w:pPr>
          </w:p>
        </w:tc>
        <w:tc>
          <w:tcPr>
            <w:tcW w:w="1177" w:type="dxa"/>
            <w:gridSpan w:val="2"/>
            <w:vMerge/>
            <w:vAlign w:val="center"/>
          </w:tcPr>
          <w:p w14:paraId="4CA88375" w14:textId="77777777" w:rsidR="005C798D" w:rsidRPr="00E66F71" w:rsidRDefault="005C798D" w:rsidP="00CE1215">
            <w:pPr>
              <w:tabs>
                <w:tab w:val="left" w:pos="2794"/>
              </w:tabs>
              <w:rPr>
                <w:rFonts w:cstheme="minorHAnsi"/>
                <w:b/>
                <w:bCs/>
                <w:color w:val="004289"/>
              </w:rPr>
            </w:pPr>
          </w:p>
        </w:tc>
        <w:tc>
          <w:tcPr>
            <w:tcW w:w="6123" w:type="dxa"/>
            <w:gridSpan w:val="2"/>
            <w:vMerge/>
          </w:tcPr>
          <w:p w14:paraId="77C7F418" w14:textId="77777777" w:rsidR="005C798D" w:rsidRPr="00E66F71" w:rsidRDefault="005C798D" w:rsidP="00CE1215">
            <w:pPr>
              <w:tabs>
                <w:tab w:val="left" w:pos="2794"/>
              </w:tabs>
              <w:rPr>
                <w:rFonts w:cstheme="minorHAnsi"/>
                <w:b/>
                <w:bCs/>
                <w:color w:val="004289"/>
              </w:rPr>
            </w:pPr>
          </w:p>
        </w:tc>
        <w:tc>
          <w:tcPr>
            <w:tcW w:w="1559" w:type="dxa"/>
            <w:shd w:val="clear" w:color="auto" w:fill="FF0000"/>
          </w:tcPr>
          <w:p w14:paraId="4CEC3FB1" w14:textId="77777777" w:rsidR="005C798D" w:rsidRPr="00E66F71" w:rsidRDefault="005C798D" w:rsidP="00CE1215">
            <w:pPr>
              <w:tabs>
                <w:tab w:val="left" w:pos="2794"/>
              </w:tabs>
              <w:rPr>
                <w:rFonts w:cstheme="minorHAnsi"/>
                <w:b/>
                <w:color w:val="000000"/>
              </w:rPr>
            </w:pPr>
            <w:r w:rsidRPr="00E66F71">
              <w:rPr>
                <w:rFonts w:cstheme="minorHAnsi"/>
                <w:b/>
                <w:color w:val="000000"/>
              </w:rPr>
              <w:t>Not Achieved</w:t>
            </w:r>
          </w:p>
        </w:tc>
      </w:tr>
      <w:tr w:rsidR="005C798D" w:rsidRPr="00E66F71" w14:paraId="08940A1A" w14:textId="77777777" w:rsidTr="00CE1215">
        <w:trPr>
          <w:trHeight w:val="59"/>
        </w:trPr>
        <w:tc>
          <w:tcPr>
            <w:tcW w:w="5525" w:type="dxa"/>
            <w:shd w:val="clear" w:color="auto" w:fill="auto"/>
            <w:vAlign w:val="center"/>
          </w:tcPr>
          <w:p w14:paraId="38CEF261" w14:textId="0673D52F" w:rsidR="004755D5" w:rsidRDefault="00E47F1E" w:rsidP="00CE1215">
            <w:pPr>
              <w:rPr>
                <w:rFonts w:cstheme="minorHAnsi"/>
                <w:b/>
                <w:bCs/>
                <w:color w:val="004289"/>
              </w:rPr>
            </w:pPr>
            <w:r>
              <w:rPr>
                <w:rFonts w:cstheme="minorHAnsi"/>
                <w:b/>
                <w:bCs/>
                <w:color w:val="004289"/>
              </w:rPr>
              <w:t>Revised Vision, Values and Aims</w:t>
            </w:r>
          </w:p>
          <w:p w14:paraId="24C61044" w14:textId="3524B91D" w:rsidR="00CE406E" w:rsidRDefault="006210F5" w:rsidP="00CE1215">
            <w:pPr>
              <w:rPr>
                <w:rFonts w:cstheme="minorHAnsi"/>
              </w:rPr>
            </w:pPr>
            <w:r w:rsidRPr="0068013A">
              <w:rPr>
                <w:rFonts w:cstheme="minorHAnsi"/>
              </w:rPr>
              <w:t>Consult with all stakeholders</w:t>
            </w:r>
            <w:r w:rsidR="00165C06" w:rsidRPr="0068013A">
              <w:rPr>
                <w:rFonts w:cstheme="minorHAnsi"/>
              </w:rPr>
              <w:t xml:space="preserve"> to review the V,V &amp; A for Elrick School and Nursery</w:t>
            </w:r>
            <w:r w:rsidR="00D81B45" w:rsidRPr="0068013A">
              <w:rPr>
                <w:rFonts w:cstheme="minorHAnsi"/>
              </w:rPr>
              <w:t xml:space="preserve"> to </w:t>
            </w:r>
            <w:proofErr w:type="spellStart"/>
            <w:r w:rsidR="00D81B45" w:rsidRPr="0068013A">
              <w:rPr>
                <w:rFonts w:cstheme="minorHAnsi"/>
              </w:rPr>
              <w:t>ensured</w:t>
            </w:r>
            <w:proofErr w:type="spellEnd"/>
            <w:r w:rsidR="00D81B45" w:rsidRPr="0068013A">
              <w:rPr>
                <w:rFonts w:cstheme="minorHAnsi"/>
              </w:rPr>
              <w:t xml:space="preserve"> a shared and consistent vision relevant to the </w:t>
            </w:r>
            <w:r w:rsidR="000D16E1" w:rsidRPr="0068013A">
              <w:rPr>
                <w:rFonts w:cstheme="minorHAnsi"/>
              </w:rPr>
              <w:t xml:space="preserve">current </w:t>
            </w:r>
            <w:r w:rsidR="00857050" w:rsidRPr="0068013A">
              <w:rPr>
                <w:rFonts w:cstheme="minorHAnsi"/>
              </w:rPr>
              <w:t xml:space="preserve">climate and </w:t>
            </w:r>
            <w:r w:rsidR="00285CA9" w:rsidRPr="0068013A">
              <w:rPr>
                <w:rFonts w:cstheme="minorHAnsi"/>
              </w:rPr>
              <w:t xml:space="preserve">conducive to promoting a positive </w:t>
            </w:r>
            <w:r w:rsidR="0068013A" w:rsidRPr="0068013A">
              <w:rPr>
                <w:rFonts w:cstheme="minorHAnsi"/>
              </w:rPr>
              <w:t>ethos and culture.</w:t>
            </w:r>
          </w:p>
          <w:p w14:paraId="5CDE4D23" w14:textId="74AEE5CF" w:rsidR="0060092D" w:rsidRDefault="00504C09" w:rsidP="00CE1215">
            <w:pPr>
              <w:rPr>
                <w:rFonts w:cstheme="minorHAnsi"/>
              </w:rPr>
            </w:pPr>
            <w:r>
              <w:rPr>
                <w:rFonts w:cstheme="minorHAnsi"/>
              </w:rPr>
              <w:t>Create a visual display.</w:t>
            </w:r>
          </w:p>
          <w:p w14:paraId="74B32384" w14:textId="62C99121" w:rsidR="00504C09" w:rsidRPr="0068013A" w:rsidRDefault="00504C09" w:rsidP="00CE1215">
            <w:pPr>
              <w:rPr>
                <w:rFonts w:cstheme="minorHAnsi"/>
              </w:rPr>
            </w:pPr>
            <w:r>
              <w:rPr>
                <w:rFonts w:cstheme="minorHAnsi"/>
              </w:rPr>
              <w:t>Regular input through Assemblies, work in class, CLAN rewards</w:t>
            </w:r>
          </w:p>
          <w:p w14:paraId="750333A2" w14:textId="77777777" w:rsidR="00E47F1E" w:rsidRDefault="00E47F1E" w:rsidP="00CE1215">
            <w:pPr>
              <w:rPr>
                <w:rFonts w:cstheme="minorHAnsi"/>
                <w:b/>
                <w:bCs/>
                <w:color w:val="004289"/>
              </w:rPr>
            </w:pPr>
          </w:p>
          <w:p w14:paraId="279EA832" w14:textId="18503D2B" w:rsidR="00CE406E" w:rsidRDefault="00E47F1E" w:rsidP="00CE1215">
            <w:pPr>
              <w:rPr>
                <w:rFonts w:cstheme="minorHAnsi"/>
                <w:b/>
                <w:bCs/>
                <w:color w:val="004289"/>
              </w:rPr>
            </w:pPr>
            <w:r>
              <w:rPr>
                <w:rFonts w:cstheme="minorHAnsi"/>
                <w:b/>
                <w:bCs/>
                <w:color w:val="004289"/>
              </w:rPr>
              <w:t>Wellbeing Award for Schools</w:t>
            </w:r>
          </w:p>
          <w:p w14:paraId="4E2E59A2" w14:textId="796D4B1B" w:rsidR="009539A0" w:rsidRDefault="009539A0" w:rsidP="00CE1215">
            <w:pPr>
              <w:rPr>
                <w:rFonts w:cstheme="minorHAnsi"/>
                <w:b/>
                <w:bCs/>
                <w:color w:val="004289"/>
              </w:rPr>
            </w:pPr>
            <w:r>
              <w:t xml:space="preserve">Work towards developing a shared understanding of wellbeing indicators across the school community. </w:t>
            </w:r>
            <w:r w:rsidR="00692CC6">
              <w:t xml:space="preserve"> </w:t>
            </w:r>
            <w:r w:rsidR="00692CC6">
              <w:lastRenderedPageBreak/>
              <w:t>Ensuring that the Wellbeing indicators and UNCRC are evident in planning</w:t>
            </w:r>
            <w:r w:rsidR="000071C8">
              <w:t xml:space="preserve"> and a whole school focus through assemblies</w:t>
            </w:r>
            <w:r w:rsidR="00692CC6">
              <w:t>.</w:t>
            </w:r>
            <w:r w:rsidR="000071C8">
              <w:t xml:space="preserve"> </w:t>
            </w:r>
            <w:r w:rsidR="00692CC6">
              <w:t xml:space="preserve"> </w:t>
            </w:r>
            <w:r>
              <w:t xml:space="preserve">Engage with parents and wider community to ensure the whole learning community </w:t>
            </w:r>
            <w:r w:rsidR="00A500CD">
              <w:t>understands</w:t>
            </w:r>
            <w:r>
              <w:t xml:space="preserve"> wellbeing, </w:t>
            </w:r>
            <w:r w:rsidR="00C83A83">
              <w:t>children’s</w:t>
            </w:r>
            <w:r>
              <w:t xml:space="preserve"> rights and resilience. R</w:t>
            </w:r>
            <w:r w:rsidR="00727178">
              <w:t>egular focus on Children’s Rights</w:t>
            </w:r>
            <w:r w:rsidR="001F7B70">
              <w:t xml:space="preserve"> through class inputs and themed weeks</w:t>
            </w:r>
            <w:r>
              <w:t xml:space="preserve"> which </w:t>
            </w:r>
            <w:r w:rsidR="00BB4DB4">
              <w:t>are</w:t>
            </w:r>
            <w:r>
              <w:t xml:space="preserve"> well planned and progressive with opportunities to explore diversity</w:t>
            </w:r>
            <w:r w:rsidR="00C83A83">
              <w:t xml:space="preserve"> and equality.</w:t>
            </w:r>
          </w:p>
          <w:p w14:paraId="57B28868" w14:textId="7727EC39" w:rsidR="00274194" w:rsidRDefault="00274194" w:rsidP="00CE1215">
            <w:pPr>
              <w:rPr>
                <w:rFonts w:cstheme="minorHAnsi"/>
                <w:b/>
                <w:bCs/>
                <w:color w:val="004289"/>
              </w:rPr>
            </w:pPr>
          </w:p>
          <w:p w14:paraId="519E3CDE" w14:textId="58A09735" w:rsidR="00274194" w:rsidRDefault="00274194" w:rsidP="00CE1215">
            <w:pPr>
              <w:rPr>
                <w:rFonts w:cstheme="minorHAnsi"/>
                <w:b/>
                <w:bCs/>
                <w:color w:val="004289"/>
              </w:rPr>
            </w:pPr>
            <w:r>
              <w:rPr>
                <w:rFonts w:cstheme="minorHAnsi"/>
                <w:b/>
                <w:bCs/>
                <w:color w:val="004289"/>
              </w:rPr>
              <w:t>Strengthen Inclusive Pract</w:t>
            </w:r>
            <w:r w:rsidR="00D4421F">
              <w:rPr>
                <w:rFonts w:cstheme="minorHAnsi"/>
                <w:b/>
                <w:bCs/>
                <w:color w:val="004289"/>
              </w:rPr>
              <w:t>ise</w:t>
            </w:r>
            <w:r w:rsidR="004D4B75">
              <w:rPr>
                <w:rFonts w:cstheme="minorHAnsi"/>
                <w:b/>
                <w:bCs/>
                <w:color w:val="004289"/>
              </w:rPr>
              <w:t xml:space="preserve"> and </w:t>
            </w:r>
            <w:r w:rsidR="00E96123">
              <w:rPr>
                <w:rFonts w:cstheme="minorHAnsi"/>
                <w:b/>
                <w:bCs/>
                <w:color w:val="004289"/>
              </w:rPr>
              <w:t>Positive Relationships</w:t>
            </w:r>
          </w:p>
          <w:p w14:paraId="0C464385" w14:textId="77777777" w:rsidR="009640EF" w:rsidRDefault="004D4B75" w:rsidP="00CE1215">
            <w:r>
              <w:t>Empower staff to support children to gain skills in consciously regulating their actions, leading to increased control and problem</w:t>
            </w:r>
            <w:r w:rsidR="00F613CD">
              <w:t>-</w:t>
            </w:r>
            <w:r>
              <w:t xml:space="preserve">solving abilities through </w:t>
            </w:r>
            <w:r w:rsidR="00E96123">
              <w:t>embedding rest</w:t>
            </w:r>
            <w:r w:rsidR="00DE35E1">
              <w:t>orative approaches and</w:t>
            </w:r>
            <w:r>
              <w:t xml:space="preserve"> emotion coaching</w:t>
            </w:r>
            <w:r w:rsidR="00DE35E1">
              <w:t xml:space="preserve">.  </w:t>
            </w:r>
            <w:r w:rsidR="00F613CD">
              <w:t xml:space="preserve">Zones of Regulation and Emotional Literacy to be delivered by the NCCT </w:t>
            </w:r>
            <w:r w:rsidR="00AE4159">
              <w:t>across all stages</w:t>
            </w:r>
            <w:r w:rsidR="00D95C56">
              <w:t xml:space="preserve">.  </w:t>
            </w:r>
          </w:p>
          <w:p w14:paraId="60A7E7DE" w14:textId="229306DD" w:rsidR="00E47F1E" w:rsidRDefault="004D4B75" w:rsidP="00CE1215">
            <w:pPr>
              <w:rPr>
                <w:rFonts w:cstheme="minorHAnsi"/>
                <w:b/>
                <w:bCs/>
                <w:color w:val="004289"/>
              </w:rPr>
            </w:pPr>
            <w:r>
              <w:t xml:space="preserve">Introduce universal supports to </w:t>
            </w:r>
            <w:r w:rsidR="00871BC7">
              <w:t xml:space="preserve">encourage children to talk about and </w:t>
            </w:r>
            <w:r>
              <w:t xml:space="preserve">regulate emotions through the introduction of </w:t>
            </w:r>
            <w:r w:rsidR="00AE456B">
              <w:t xml:space="preserve">aids such as </w:t>
            </w:r>
            <w:r>
              <w:t>calm corners</w:t>
            </w:r>
            <w:r w:rsidR="00871BC7">
              <w:t>/</w:t>
            </w:r>
            <w:r>
              <w:t>worry trees</w:t>
            </w:r>
            <w:r w:rsidR="00871BC7">
              <w:t>/Restorative Circles</w:t>
            </w:r>
            <w:r>
              <w:t>. Review approaches to promoting positive relationships. Develop a consistency of approach based on shared values and shared rules.</w:t>
            </w:r>
          </w:p>
          <w:p w14:paraId="14D14E8F" w14:textId="27FAEECD" w:rsidR="00E47F1E" w:rsidRPr="00E66F71" w:rsidRDefault="00E47F1E" w:rsidP="00CE1215">
            <w:pPr>
              <w:rPr>
                <w:rFonts w:cstheme="minorHAnsi"/>
                <w:b/>
                <w:bCs/>
                <w:color w:val="004289"/>
              </w:rPr>
            </w:pPr>
          </w:p>
        </w:tc>
        <w:tc>
          <w:tcPr>
            <w:tcW w:w="1067" w:type="dxa"/>
            <w:shd w:val="clear" w:color="auto" w:fill="auto"/>
          </w:tcPr>
          <w:p w14:paraId="161734C2" w14:textId="77777777" w:rsidR="005C798D" w:rsidRDefault="00531447" w:rsidP="00CE1215">
            <w:pPr>
              <w:tabs>
                <w:tab w:val="left" w:pos="2794"/>
              </w:tabs>
            </w:pPr>
            <w:r>
              <w:lastRenderedPageBreak/>
              <w:t xml:space="preserve">All </w:t>
            </w:r>
          </w:p>
          <w:p w14:paraId="74E3E888" w14:textId="77777777" w:rsidR="00531447" w:rsidRDefault="00531447" w:rsidP="00CE1215">
            <w:pPr>
              <w:tabs>
                <w:tab w:val="left" w:pos="2794"/>
              </w:tabs>
            </w:pPr>
          </w:p>
          <w:p w14:paraId="0890BDB4" w14:textId="77777777" w:rsidR="00531447" w:rsidRDefault="00531447" w:rsidP="00CE1215">
            <w:pPr>
              <w:tabs>
                <w:tab w:val="left" w:pos="2794"/>
              </w:tabs>
            </w:pPr>
          </w:p>
          <w:p w14:paraId="741C1984" w14:textId="77777777" w:rsidR="00531447" w:rsidRDefault="00531447" w:rsidP="00CE1215">
            <w:pPr>
              <w:tabs>
                <w:tab w:val="left" w:pos="2794"/>
              </w:tabs>
            </w:pPr>
          </w:p>
          <w:p w14:paraId="621F057D" w14:textId="77777777" w:rsidR="00531447" w:rsidRDefault="00531447" w:rsidP="00CE1215">
            <w:pPr>
              <w:tabs>
                <w:tab w:val="left" w:pos="2794"/>
              </w:tabs>
            </w:pPr>
          </w:p>
          <w:p w14:paraId="52D8E9FD" w14:textId="68725CE7" w:rsidR="00531447" w:rsidRDefault="00531447" w:rsidP="00CE1215">
            <w:pPr>
              <w:tabs>
                <w:tab w:val="left" w:pos="2794"/>
              </w:tabs>
            </w:pPr>
          </w:p>
          <w:p w14:paraId="066307A7" w14:textId="20293D34" w:rsidR="002A59AF" w:rsidRDefault="002A59AF" w:rsidP="00CE1215">
            <w:pPr>
              <w:tabs>
                <w:tab w:val="left" w:pos="2794"/>
              </w:tabs>
            </w:pPr>
          </w:p>
          <w:p w14:paraId="691DBBD2" w14:textId="34BB4F84" w:rsidR="002A59AF" w:rsidRDefault="002A59AF" w:rsidP="00CE1215">
            <w:pPr>
              <w:tabs>
                <w:tab w:val="left" w:pos="2794"/>
              </w:tabs>
            </w:pPr>
          </w:p>
          <w:p w14:paraId="10E647D5" w14:textId="77777777" w:rsidR="002A59AF" w:rsidRDefault="002A59AF" w:rsidP="00CE1215">
            <w:pPr>
              <w:tabs>
                <w:tab w:val="left" w:pos="2794"/>
              </w:tabs>
            </w:pPr>
          </w:p>
          <w:p w14:paraId="0E4A8F21" w14:textId="77777777" w:rsidR="00531447" w:rsidRDefault="00531447" w:rsidP="00CE1215">
            <w:pPr>
              <w:tabs>
                <w:tab w:val="left" w:pos="2794"/>
              </w:tabs>
            </w:pPr>
          </w:p>
          <w:p w14:paraId="74F4930A" w14:textId="77777777" w:rsidR="00303CD5" w:rsidRDefault="00531447" w:rsidP="00CE1215">
            <w:pPr>
              <w:tabs>
                <w:tab w:val="left" w:pos="2794"/>
              </w:tabs>
            </w:pPr>
            <w:r>
              <w:t>JA</w:t>
            </w:r>
          </w:p>
          <w:p w14:paraId="7088532E" w14:textId="1CA079FE" w:rsidR="00531447" w:rsidRDefault="00303CD5" w:rsidP="00CE1215">
            <w:pPr>
              <w:tabs>
                <w:tab w:val="left" w:pos="2794"/>
              </w:tabs>
            </w:pPr>
            <w:r>
              <w:lastRenderedPageBreak/>
              <w:t>EE</w:t>
            </w:r>
            <w:r w:rsidR="00B15FB7">
              <w:t>/FT/All stakeholders</w:t>
            </w:r>
          </w:p>
          <w:p w14:paraId="50449C57" w14:textId="77777777" w:rsidR="0004235D" w:rsidRDefault="0004235D" w:rsidP="00CE1215">
            <w:pPr>
              <w:tabs>
                <w:tab w:val="left" w:pos="2794"/>
              </w:tabs>
            </w:pPr>
          </w:p>
          <w:p w14:paraId="5E66E162" w14:textId="77777777" w:rsidR="0004235D" w:rsidRDefault="0004235D" w:rsidP="00CE1215">
            <w:pPr>
              <w:tabs>
                <w:tab w:val="left" w:pos="2794"/>
              </w:tabs>
            </w:pPr>
          </w:p>
          <w:p w14:paraId="7F0FCF6C" w14:textId="77777777" w:rsidR="0004235D" w:rsidRDefault="0004235D" w:rsidP="00CE1215">
            <w:pPr>
              <w:tabs>
                <w:tab w:val="left" w:pos="2794"/>
              </w:tabs>
            </w:pPr>
          </w:p>
          <w:p w14:paraId="29E2B4F4" w14:textId="77777777" w:rsidR="0004235D" w:rsidRDefault="0004235D" w:rsidP="00CE1215">
            <w:pPr>
              <w:tabs>
                <w:tab w:val="left" w:pos="2794"/>
              </w:tabs>
            </w:pPr>
          </w:p>
          <w:p w14:paraId="5D64D0DE" w14:textId="77777777" w:rsidR="0004235D" w:rsidRDefault="0004235D" w:rsidP="00CE1215">
            <w:pPr>
              <w:tabs>
                <w:tab w:val="left" w:pos="2794"/>
              </w:tabs>
            </w:pPr>
          </w:p>
          <w:p w14:paraId="451D024E" w14:textId="77777777" w:rsidR="0004235D" w:rsidRDefault="0004235D" w:rsidP="00CE1215">
            <w:pPr>
              <w:tabs>
                <w:tab w:val="left" w:pos="2794"/>
              </w:tabs>
            </w:pPr>
          </w:p>
          <w:p w14:paraId="45B42D42" w14:textId="77777777" w:rsidR="0004235D" w:rsidRDefault="0004235D" w:rsidP="00CE1215">
            <w:pPr>
              <w:tabs>
                <w:tab w:val="left" w:pos="2794"/>
              </w:tabs>
            </w:pPr>
          </w:p>
          <w:p w14:paraId="25A5DC2B" w14:textId="77777777" w:rsidR="0004235D" w:rsidRDefault="0004235D" w:rsidP="00CE1215">
            <w:pPr>
              <w:tabs>
                <w:tab w:val="left" w:pos="2794"/>
              </w:tabs>
            </w:pPr>
          </w:p>
          <w:p w14:paraId="71E61E32" w14:textId="77777777" w:rsidR="0004235D" w:rsidRDefault="0004235D" w:rsidP="00CE1215">
            <w:pPr>
              <w:tabs>
                <w:tab w:val="left" w:pos="2794"/>
              </w:tabs>
            </w:pPr>
          </w:p>
          <w:p w14:paraId="7D5D8C24" w14:textId="153A7105" w:rsidR="0004235D" w:rsidRDefault="006D1E40" w:rsidP="00CE1215">
            <w:pPr>
              <w:tabs>
                <w:tab w:val="left" w:pos="2794"/>
              </w:tabs>
            </w:pPr>
            <w:r>
              <w:t xml:space="preserve">All </w:t>
            </w:r>
            <w:r w:rsidR="0004235D">
              <w:t>Staff</w:t>
            </w:r>
          </w:p>
          <w:p w14:paraId="7E0E968B" w14:textId="74811D75" w:rsidR="004B24D3" w:rsidRDefault="004B24D3" w:rsidP="00CE1215">
            <w:pPr>
              <w:tabs>
                <w:tab w:val="left" w:pos="2794"/>
              </w:tabs>
            </w:pPr>
          </w:p>
          <w:p w14:paraId="1854178E" w14:textId="6D185469" w:rsidR="004B24D3" w:rsidRDefault="004B24D3" w:rsidP="00CE1215">
            <w:pPr>
              <w:tabs>
                <w:tab w:val="left" w:pos="2794"/>
              </w:tabs>
            </w:pPr>
          </w:p>
          <w:p w14:paraId="596B3854" w14:textId="1609DF5C" w:rsidR="004B24D3" w:rsidRDefault="004B24D3" w:rsidP="00CE1215">
            <w:pPr>
              <w:tabs>
                <w:tab w:val="left" w:pos="2794"/>
              </w:tabs>
            </w:pPr>
            <w:r>
              <w:t>AS/JB/JS</w:t>
            </w:r>
          </w:p>
          <w:p w14:paraId="1E14BE99" w14:textId="77777777" w:rsidR="006D1E40" w:rsidRDefault="006D1E40" w:rsidP="00CE1215">
            <w:pPr>
              <w:tabs>
                <w:tab w:val="left" w:pos="2794"/>
              </w:tabs>
            </w:pPr>
          </w:p>
          <w:p w14:paraId="761E9134" w14:textId="77777777" w:rsidR="006D1E40" w:rsidRDefault="006D1E40" w:rsidP="00CE1215">
            <w:pPr>
              <w:tabs>
                <w:tab w:val="left" w:pos="2794"/>
              </w:tabs>
            </w:pPr>
            <w:r>
              <w:t>FT/PSAs</w:t>
            </w:r>
          </w:p>
          <w:p w14:paraId="027748F4" w14:textId="77777777" w:rsidR="00C27B62" w:rsidRDefault="00C27B62" w:rsidP="00CE1215">
            <w:pPr>
              <w:tabs>
                <w:tab w:val="left" w:pos="2794"/>
              </w:tabs>
            </w:pPr>
          </w:p>
          <w:p w14:paraId="6C8C282C" w14:textId="04269CE6" w:rsidR="00C27B62" w:rsidRPr="00E66F71" w:rsidRDefault="00C27B62" w:rsidP="00CE1215">
            <w:pPr>
              <w:tabs>
                <w:tab w:val="left" w:pos="2794"/>
              </w:tabs>
            </w:pPr>
            <w:r>
              <w:t>MO’G/EC</w:t>
            </w:r>
          </w:p>
        </w:tc>
        <w:tc>
          <w:tcPr>
            <w:tcW w:w="1177" w:type="dxa"/>
            <w:gridSpan w:val="2"/>
            <w:shd w:val="clear" w:color="auto" w:fill="auto"/>
          </w:tcPr>
          <w:p w14:paraId="300DCD5A" w14:textId="77777777" w:rsidR="005C798D" w:rsidRDefault="009B6C2F" w:rsidP="00CE1215">
            <w:pPr>
              <w:tabs>
                <w:tab w:val="left" w:pos="2794"/>
              </w:tabs>
            </w:pPr>
            <w:r>
              <w:lastRenderedPageBreak/>
              <w:t xml:space="preserve">By Dec 2021 </w:t>
            </w:r>
          </w:p>
          <w:p w14:paraId="34A28BFA" w14:textId="77777777" w:rsidR="005423A3" w:rsidRDefault="005423A3" w:rsidP="00CE1215">
            <w:pPr>
              <w:tabs>
                <w:tab w:val="left" w:pos="2794"/>
              </w:tabs>
            </w:pPr>
            <w:r>
              <w:t>(ongoing)</w:t>
            </w:r>
          </w:p>
          <w:p w14:paraId="7D26BC97" w14:textId="77777777" w:rsidR="005423A3" w:rsidRDefault="005423A3" w:rsidP="00CE1215">
            <w:pPr>
              <w:tabs>
                <w:tab w:val="left" w:pos="2794"/>
              </w:tabs>
            </w:pPr>
          </w:p>
          <w:p w14:paraId="5FA95AF4" w14:textId="77777777" w:rsidR="005423A3" w:rsidRDefault="005423A3" w:rsidP="00CE1215">
            <w:pPr>
              <w:tabs>
                <w:tab w:val="left" w:pos="2794"/>
              </w:tabs>
            </w:pPr>
          </w:p>
          <w:p w14:paraId="1C6BFE85" w14:textId="77777777" w:rsidR="005423A3" w:rsidRDefault="005423A3" w:rsidP="00CE1215">
            <w:pPr>
              <w:tabs>
                <w:tab w:val="left" w:pos="2794"/>
              </w:tabs>
            </w:pPr>
          </w:p>
          <w:p w14:paraId="5E164791" w14:textId="77777777" w:rsidR="005423A3" w:rsidRDefault="005423A3" w:rsidP="00CE1215">
            <w:pPr>
              <w:tabs>
                <w:tab w:val="left" w:pos="2794"/>
              </w:tabs>
            </w:pPr>
          </w:p>
          <w:p w14:paraId="679BEE11" w14:textId="77777777" w:rsidR="005423A3" w:rsidRDefault="005423A3" w:rsidP="00CE1215">
            <w:pPr>
              <w:tabs>
                <w:tab w:val="left" w:pos="2794"/>
              </w:tabs>
            </w:pPr>
          </w:p>
          <w:p w14:paraId="44BF022D" w14:textId="77777777" w:rsidR="005423A3" w:rsidRDefault="005423A3" w:rsidP="00CE1215">
            <w:pPr>
              <w:tabs>
                <w:tab w:val="left" w:pos="2794"/>
              </w:tabs>
            </w:pPr>
          </w:p>
          <w:p w14:paraId="53D36887" w14:textId="77777777" w:rsidR="005423A3" w:rsidRDefault="005423A3" w:rsidP="00CE1215">
            <w:pPr>
              <w:tabs>
                <w:tab w:val="left" w:pos="2794"/>
              </w:tabs>
            </w:pPr>
          </w:p>
          <w:p w14:paraId="0F88DA7F" w14:textId="77777777" w:rsidR="005423A3" w:rsidRDefault="005423A3" w:rsidP="00CE1215">
            <w:pPr>
              <w:tabs>
                <w:tab w:val="left" w:pos="2794"/>
              </w:tabs>
            </w:pPr>
            <w:r>
              <w:t xml:space="preserve">By </w:t>
            </w:r>
            <w:r w:rsidR="008501ED">
              <w:t>Oct 2022</w:t>
            </w:r>
          </w:p>
          <w:p w14:paraId="47711983" w14:textId="77777777" w:rsidR="00180CB5" w:rsidRDefault="00180CB5" w:rsidP="00CE1215">
            <w:pPr>
              <w:tabs>
                <w:tab w:val="left" w:pos="2794"/>
              </w:tabs>
            </w:pPr>
          </w:p>
          <w:p w14:paraId="03DE3B20" w14:textId="77777777" w:rsidR="00180CB5" w:rsidRDefault="00180CB5" w:rsidP="00CE1215">
            <w:pPr>
              <w:tabs>
                <w:tab w:val="left" w:pos="2794"/>
              </w:tabs>
            </w:pPr>
          </w:p>
          <w:p w14:paraId="26548F85" w14:textId="77777777" w:rsidR="00180CB5" w:rsidRDefault="00180CB5" w:rsidP="00CE1215">
            <w:pPr>
              <w:tabs>
                <w:tab w:val="left" w:pos="2794"/>
              </w:tabs>
            </w:pPr>
          </w:p>
          <w:p w14:paraId="081EDC2D" w14:textId="77777777" w:rsidR="00180CB5" w:rsidRDefault="00180CB5" w:rsidP="00CE1215">
            <w:pPr>
              <w:tabs>
                <w:tab w:val="left" w:pos="2794"/>
              </w:tabs>
            </w:pPr>
          </w:p>
          <w:p w14:paraId="3D3F29CE" w14:textId="77777777" w:rsidR="00180CB5" w:rsidRDefault="00180CB5" w:rsidP="00CE1215">
            <w:pPr>
              <w:tabs>
                <w:tab w:val="left" w:pos="2794"/>
              </w:tabs>
            </w:pPr>
          </w:p>
          <w:p w14:paraId="45F86A3C" w14:textId="77777777" w:rsidR="00466056" w:rsidRDefault="00466056" w:rsidP="00CE1215">
            <w:pPr>
              <w:tabs>
                <w:tab w:val="left" w:pos="2794"/>
              </w:tabs>
            </w:pPr>
          </w:p>
          <w:p w14:paraId="1DB2E3B9" w14:textId="77777777" w:rsidR="00466056" w:rsidRDefault="00466056" w:rsidP="00CE1215">
            <w:pPr>
              <w:tabs>
                <w:tab w:val="left" w:pos="2794"/>
              </w:tabs>
            </w:pPr>
          </w:p>
          <w:p w14:paraId="3C227D21" w14:textId="77777777" w:rsidR="00466056" w:rsidRDefault="00466056" w:rsidP="00CE1215">
            <w:pPr>
              <w:tabs>
                <w:tab w:val="left" w:pos="2794"/>
              </w:tabs>
            </w:pPr>
          </w:p>
          <w:p w14:paraId="060E3016" w14:textId="77777777" w:rsidR="00466056" w:rsidRDefault="00466056" w:rsidP="00CE1215">
            <w:pPr>
              <w:tabs>
                <w:tab w:val="left" w:pos="2794"/>
              </w:tabs>
            </w:pPr>
          </w:p>
          <w:p w14:paraId="5B64945E" w14:textId="77777777" w:rsidR="00466056" w:rsidRDefault="00466056" w:rsidP="00CE1215">
            <w:pPr>
              <w:tabs>
                <w:tab w:val="left" w:pos="2794"/>
              </w:tabs>
            </w:pPr>
          </w:p>
          <w:p w14:paraId="52D4D5AE" w14:textId="525BDEB8" w:rsidR="00466056" w:rsidRPr="00E66F71" w:rsidRDefault="00466056" w:rsidP="00CE1215">
            <w:pPr>
              <w:tabs>
                <w:tab w:val="left" w:pos="2794"/>
              </w:tabs>
            </w:pPr>
            <w:r>
              <w:t>By Oct 2022</w:t>
            </w:r>
          </w:p>
        </w:tc>
        <w:tc>
          <w:tcPr>
            <w:tcW w:w="6123" w:type="dxa"/>
            <w:gridSpan w:val="2"/>
            <w:shd w:val="clear" w:color="auto" w:fill="auto"/>
          </w:tcPr>
          <w:p w14:paraId="4738FD7E" w14:textId="5E687566" w:rsidR="005C798D" w:rsidRPr="00303056" w:rsidRDefault="00DF3F8C" w:rsidP="00CE1215">
            <w:pPr>
              <w:tabs>
                <w:tab w:val="left" w:pos="2794"/>
              </w:tabs>
              <w:rPr>
                <w:b/>
                <w:bCs/>
                <w:color w:val="2F5496" w:themeColor="accent5" w:themeShade="BF"/>
              </w:rPr>
            </w:pPr>
            <w:r w:rsidRPr="00303056">
              <w:rPr>
                <w:b/>
                <w:bCs/>
                <w:color w:val="2F5496" w:themeColor="accent5" w:themeShade="BF"/>
              </w:rPr>
              <w:lastRenderedPageBreak/>
              <w:t xml:space="preserve">All stakeholders know, </w:t>
            </w:r>
            <w:r w:rsidR="00042BDF" w:rsidRPr="00303056">
              <w:rPr>
                <w:b/>
                <w:bCs/>
                <w:color w:val="2F5496" w:themeColor="accent5" w:themeShade="BF"/>
              </w:rPr>
              <w:t>understand,</w:t>
            </w:r>
            <w:r w:rsidRPr="00303056">
              <w:rPr>
                <w:b/>
                <w:bCs/>
                <w:color w:val="2F5496" w:themeColor="accent5" w:themeShade="BF"/>
              </w:rPr>
              <w:t xml:space="preserve"> and can talk about the Vision, Values ad Aims</w:t>
            </w:r>
          </w:p>
          <w:p w14:paraId="686CC469" w14:textId="77777777" w:rsidR="00042BDF" w:rsidRPr="00303056" w:rsidRDefault="00042BDF" w:rsidP="00CE1215">
            <w:pPr>
              <w:tabs>
                <w:tab w:val="left" w:pos="2794"/>
              </w:tabs>
              <w:rPr>
                <w:b/>
                <w:bCs/>
                <w:color w:val="2F5496" w:themeColor="accent5" w:themeShade="BF"/>
              </w:rPr>
            </w:pPr>
          </w:p>
          <w:p w14:paraId="3AC45DCD" w14:textId="718A759A" w:rsidR="00042BDF" w:rsidRDefault="00042BDF" w:rsidP="00CE1215">
            <w:pPr>
              <w:tabs>
                <w:tab w:val="left" w:pos="2794"/>
              </w:tabs>
              <w:rPr>
                <w:b/>
                <w:bCs/>
                <w:color w:val="2F5496" w:themeColor="accent5" w:themeShade="BF"/>
              </w:rPr>
            </w:pPr>
            <w:r w:rsidRPr="00303056">
              <w:rPr>
                <w:b/>
                <w:bCs/>
                <w:color w:val="2F5496" w:themeColor="accent5" w:themeShade="BF"/>
              </w:rPr>
              <w:t>V,V &amp; A are evident in the daily life of the school</w:t>
            </w:r>
            <w:r w:rsidR="002A59AF">
              <w:rPr>
                <w:b/>
                <w:bCs/>
                <w:color w:val="2F5496" w:themeColor="accent5" w:themeShade="BF"/>
              </w:rPr>
              <w:t xml:space="preserve"> and visible throughout the school and nursery</w:t>
            </w:r>
            <w:r w:rsidR="00303CD5">
              <w:rPr>
                <w:b/>
                <w:bCs/>
                <w:color w:val="2F5496" w:themeColor="accent5" w:themeShade="BF"/>
              </w:rPr>
              <w:t>.</w:t>
            </w:r>
          </w:p>
          <w:p w14:paraId="7F3D1510" w14:textId="655E15B3" w:rsidR="002A59AF" w:rsidRDefault="002A59AF" w:rsidP="00CE1215">
            <w:pPr>
              <w:tabs>
                <w:tab w:val="left" w:pos="2794"/>
              </w:tabs>
              <w:rPr>
                <w:b/>
                <w:bCs/>
                <w:color w:val="2F5496" w:themeColor="accent5" w:themeShade="BF"/>
              </w:rPr>
            </w:pPr>
          </w:p>
          <w:p w14:paraId="65735CDA" w14:textId="77777777" w:rsidR="002A59AF" w:rsidRPr="00303056" w:rsidRDefault="002A59AF" w:rsidP="00CE1215">
            <w:pPr>
              <w:tabs>
                <w:tab w:val="left" w:pos="2794"/>
              </w:tabs>
              <w:rPr>
                <w:b/>
                <w:bCs/>
                <w:color w:val="2F5496" w:themeColor="accent5" w:themeShade="BF"/>
              </w:rPr>
            </w:pPr>
          </w:p>
          <w:p w14:paraId="47C1A3DA" w14:textId="6D5E77CA" w:rsidR="00042BDF" w:rsidRDefault="00042BDF" w:rsidP="00CE1215">
            <w:pPr>
              <w:tabs>
                <w:tab w:val="left" w:pos="2794"/>
              </w:tabs>
              <w:rPr>
                <w:b/>
                <w:bCs/>
                <w:color w:val="2F5496" w:themeColor="accent5" w:themeShade="BF"/>
              </w:rPr>
            </w:pPr>
          </w:p>
          <w:p w14:paraId="1BA7655A" w14:textId="77777777" w:rsidR="002A59AF" w:rsidRPr="00303056" w:rsidRDefault="002A59AF" w:rsidP="00CE1215">
            <w:pPr>
              <w:tabs>
                <w:tab w:val="left" w:pos="2794"/>
              </w:tabs>
              <w:rPr>
                <w:b/>
                <w:bCs/>
                <w:color w:val="2F5496" w:themeColor="accent5" w:themeShade="BF"/>
              </w:rPr>
            </w:pPr>
          </w:p>
          <w:p w14:paraId="25569B36" w14:textId="77777777" w:rsidR="00042BDF" w:rsidRPr="00303056" w:rsidRDefault="00042BDF" w:rsidP="00CE1215">
            <w:pPr>
              <w:tabs>
                <w:tab w:val="left" w:pos="2794"/>
              </w:tabs>
              <w:rPr>
                <w:b/>
                <w:bCs/>
                <w:color w:val="2F5496" w:themeColor="accent5" w:themeShade="BF"/>
              </w:rPr>
            </w:pPr>
          </w:p>
          <w:p w14:paraId="21020237" w14:textId="77777777" w:rsidR="00042BDF" w:rsidRPr="00303056" w:rsidRDefault="00042BDF" w:rsidP="00CE1215">
            <w:pPr>
              <w:tabs>
                <w:tab w:val="left" w:pos="2794"/>
              </w:tabs>
              <w:rPr>
                <w:b/>
                <w:bCs/>
                <w:color w:val="2F5496" w:themeColor="accent5" w:themeShade="BF"/>
              </w:rPr>
            </w:pPr>
            <w:r w:rsidRPr="00303056">
              <w:rPr>
                <w:b/>
                <w:bCs/>
                <w:color w:val="2F5496" w:themeColor="accent5" w:themeShade="BF"/>
              </w:rPr>
              <w:t>Surveys</w:t>
            </w:r>
          </w:p>
          <w:p w14:paraId="2D55F97B" w14:textId="77777777" w:rsidR="00042BDF" w:rsidRPr="00303056" w:rsidRDefault="00042BDF" w:rsidP="00CE1215">
            <w:pPr>
              <w:tabs>
                <w:tab w:val="left" w:pos="2794"/>
              </w:tabs>
              <w:rPr>
                <w:b/>
                <w:bCs/>
                <w:color w:val="2F5496" w:themeColor="accent5" w:themeShade="BF"/>
              </w:rPr>
            </w:pPr>
            <w:r w:rsidRPr="00303056">
              <w:rPr>
                <w:b/>
                <w:bCs/>
                <w:color w:val="2F5496" w:themeColor="accent5" w:themeShade="BF"/>
              </w:rPr>
              <w:t>Engagement in activities</w:t>
            </w:r>
          </w:p>
          <w:p w14:paraId="6A3FEFE3" w14:textId="5374C7F5" w:rsidR="00042BDF" w:rsidRDefault="00042BDF" w:rsidP="00CE1215">
            <w:pPr>
              <w:tabs>
                <w:tab w:val="left" w:pos="2794"/>
              </w:tabs>
              <w:rPr>
                <w:b/>
                <w:bCs/>
                <w:color w:val="2F5496" w:themeColor="accent5" w:themeShade="BF"/>
              </w:rPr>
            </w:pPr>
            <w:r w:rsidRPr="00303056">
              <w:rPr>
                <w:b/>
                <w:bCs/>
                <w:color w:val="2F5496" w:themeColor="accent5" w:themeShade="BF"/>
              </w:rPr>
              <w:lastRenderedPageBreak/>
              <w:t>Award outcome</w:t>
            </w:r>
          </w:p>
          <w:p w14:paraId="4227F52B" w14:textId="5CF7946A" w:rsidR="00B15FB7" w:rsidRDefault="00B15FB7" w:rsidP="00CE1215">
            <w:pPr>
              <w:tabs>
                <w:tab w:val="left" w:pos="2794"/>
              </w:tabs>
              <w:rPr>
                <w:b/>
                <w:bCs/>
                <w:color w:val="2F5496" w:themeColor="accent5" w:themeShade="BF"/>
              </w:rPr>
            </w:pPr>
          </w:p>
          <w:p w14:paraId="21059807" w14:textId="09872673" w:rsidR="00AE3D88" w:rsidRPr="00303056" w:rsidRDefault="00AE3D88" w:rsidP="00CE1215">
            <w:pPr>
              <w:tabs>
                <w:tab w:val="left" w:pos="2794"/>
              </w:tabs>
              <w:rPr>
                <w:b/>
                <w:bCs/>
                <w:color w:val="2F5496" w:themeColor="accent5" w:themeShade="BF"/>
              </w:rPr>
            </w:pPr>
            <w:r>
              <w:rPr>
                <w:b/>
                <w:bCs/>
                <w:color w:val="2F5496" w:themeColor="accent5" w:themeShade="BF"/>
              </w:rPr>
              <w:t>Parent stakeholder group can feedback to parent council</w:t>
            </w:r>
          </w:p>
          <w:p w14:paraId="61D84213" w14:textId="77777777" w:rsidR="0004235D" w:rsidRPr="00303056" w:rsidRDefault="0004235D" w:rsidP="00CE1215">
            <w:pPr>
              <w:tabs>
                <w:tab w:val="left" w:pos="2794"/>
              </w:tabs>
              <w:rPr>
                <w:b/>
                <w:bCs/>
                <w:color w:val="2F5496" w:themeColor="accent5" w:themeShade="BF"/>
              </w:rPr>
            </w:pPr>
          </w:p>
          <w:p w14:paraId="7F38F666" w14:textId="77777777" w:rsidR="0004235D" w:rsidRPr="00303056" w:rsidRDefault="0004235D" w:rsidP="00CE1215">
            <w:pPr>
              <w:tabs>
                <w:tab w:val="left" w:pos="2794"/>
              </w:tabs>
              <w:rPr>
                <w:b/>
                <w:bCs/>
                <w:color w:val="2F5496" w:themeColor="accent5" w:themeShade="BF"/>
              </w:rPr>
            </w:pPr>
          </w:p>
          <w:p w14:paraId="1F6584F0" w14:textId="77777777" w:rsidR="0004235D" w:rsidRPr="00303056" w:rsidRDefault="0004235D" w:rsidP="00CE1215">
            <w:pPr>
              <w:tabs>
                <w:tab w:val="left" w:pos="2794"/>
              </w:tabs>
              <w:rPr>
                <w:b/>
                <w:bCs/>
                <w:color w:val="2F5496" w:themeColor="accent5" w:themeShade="BF"/>
              </w:rPr>
            </w:pPr>
          </w:p>
          <w:p w14:paraId="4BA5C101" w14:textId="77777777" w:rsidR="0004235D" w:rsidRPr="00303056" w:rsidRDefault="0004235D" w:rsidP="00CE1215">
            <w:pPr>
              <w:tabs>
                <w:tab w:val="left" w:pos="2794"/>
              </w:tabs>
              <w:rPr>
                <w:b/>
                <w:bCs/>
                <w:color w:val="2F5496" w:themeColor="accent5" w:themeShade="BF"/>
              </w:rPr>
            </w:pPr>
          </w:p>
          <w:p w14:paraId="226BEEAD" w14:textId="77777777" w:rsidR="0004235D" w:rsidRPr="00303056" w:rsidRDefault="0004235D" w:rsidP="00CE1215">
            <w:pPr>
              <w:tabs>
                <w:tab w:val="left" w:pos="2794"/>
              </w:tabs>
              <w:rPr>
                <w:b/>
                <w:bCs/>
                <w:color w:val="2F5496" w:themeColor="accent5" w:themeShade="BF"/>
              </w:rPr>
            </w:pPr>
          </w:p>
          <w:p w14:paraId="7B2FE181" w14:textId="77777777" w:rsidR="0004235D" w:rsidRPr="00303056" w:rsidRDefault="0004235D" w:rsidP="00CE1215">
            <w:pPr>
              <w:tabs>
                <w:tab w:val="left" w:pos="2794"/>
              </w:tabs>
              <w:rPr>
                <w:b/>
                <w:bCs/>
                <w:color w:val="2F5496" w:themeColor="accent5" w:themeShade="BF"/>
              </w:rPr>
            </w:pPr>
          </w:p>
          <w:p w14:paraId="2F977096" w14:textId="77777777" w:rsidR="0004235D" w:rsidRPr="00303056" w:rsidRDefault="0004235D" w:rsidP="00CE1215">
            <w:pPr>
              <w:tabs>
                <w:tab w:val="left" w:pos="2794"/>
              </w:tabs>
              <w:rPr>
                <w:b/>
                <w:bCs/>
                <w:color w:val="2F5496" w:themeColor="accent5" w:themeShade="BF"/>
              </w:rPr>
            </w:pPr>
          </w:p>
          <w:p w14:paraId="70010DEE" w14:textId="77777777" w:rsidR="0004235D" w:rsidRPr="00303056" w:rsidRDefault="0004235D" w:rsidP="00CE1215">
            <w:pPr>
              <w:tabs>
                <w:tab w:val="left" w:pos="2794"/>
              </w:tabs>
              <w:rPr>
                <w:b/>
                <w:bCs/>
                <w:color w:val="2F5496" w:themeColor="accent5" w:themeShade="BF"/>
              </w:rPr>
            </w:pPr>
          </w:p>
          <w:p w14:paraId="41B1ADB1" w14:textId="77777777" w:rsidR="0004235D" w:rsidRPr="00303056" w:rsidRDefault="0004235D" w:rsidP="00CE1215">
            <w:pPr>
              <w:tabs>
                <w:tab w:val="left" w:pos="2794"/>
              </w:tabs>
              <w:rPr>
                <w:b/>
                <w:bCs/>
                <w:color w:val="2F5496" w:themeColor="accent5" w:themeShade="BF"/>
              </w:rPr>
            </w:pPr>
          </w:p>
          <w:p w14:paraId="65A860CE" w14:textId="5DDA0702" w:rsidR="0004235D" w:rsidRDefault="00AE3D88" w:rsidP="00CE1215">
            <w:pPr>
              <w:tabs>
                <w:tab w:val="left" w:pos="2794"/>
              </w:tabs>
              <w:rPr>
                <w:b/>
                <w:bCs/>
                <w:color w:val="2F5496" w:themeColor="accent5" w:themeShade="BF"/>
              </w:rPr>
            </w:pPr>
            <w:r>
              <w:rPr>
                <w:b/>
                <w:bCs/>
                <w:color w:val="2F5496" w:themeColor="accent5" w:themeShade="BF"/>
              </w:rPr>
              <w:t>C</w:t>
            </w:r>
            <w:r w:rsidR="00303056" w:rsidRPr="00303056">
              <w:rPr>
                <w:b/>
                <w:bCs/>
                <w:color w:val="2F5496" w:themeColor="accent5" w:themeShade="BF"/>
              </w:rPr>
              <w:t>hildren using calm corners and worry trees</w:t>
            </w:r>
          </w:p>
          <w:p w14:paraId="104BBB3C" w14:textId="77777777" w:rsidR="00871BC7" w:rsidRPr="00303056" w:rsidRDefault="00871BC7" w:rsidP="00CE1215">
            <w:pPr>
              <w:tabs>
                <w:tab w:val="left" w:pos="2794"/>
              </w:tabs>
              <w:rPr>
                <w:b/>
                <w:bCs/>
                <w:color w:val="2F5496" w:themeColor="accent5" w:themeShade="BF"/>
              </w:rPr>
            </w:pPr>
          </w:p>
          <w:p w14:paraId="359520ED" w14:textId="445AA8AA" w:rsidR="00303056" w:rsidRDefault="00E10509" w:rsidP="00CE1215">
            <w:pPr>
              <w:tabs>
                <w:tab w:val="left" w:pos="2794"/>
              </w:tabs>
              <w:rPr>
                <w:b/>
                <w:bCs/>
                <w:color w:val="2F5496" w:themeColor="accent5" w:themeShade="BF"/>
              </w:rPr>
            </w:pPr>
            <w:r w:rsidRPr="00E10509">
              <w:rPr>
                <w:b/>
                <w:bCs/>
                <w:color w:val="2F5496" w:themeColor="accent5" w:themeShade="BF"/>
              </w:rPr>
              <w:t>Conflict resolution/restorative practices in place and children engaging in them effectively</w:t>
            </w:r>
          </w:p>
          <w:p w14:paraId="6505609D" w14:textId="77777777" w:rsidR="00871BC7" w:rsidRDefault="00871BC7" w:rsidP="00CE1215">
            <w:pPr>
              <w:tabs>
                <w:tab w:val="left" w:pos="2794"/>
              </w:tabs>
              <w:rPr>
                <w:b/>
                <w:bCs/>
                <w:color w:val="2F5496" w:themeColor="accent5" w:themeShade="BF"/>
              </w:rPr>
            </w:pPr>
          </w:p>
          <w:p w14:paraId="494A5B3C" w14:textId="7AEA8CB8" w:rsidR="00387D6F" w:rsidRPr="00E10509" w:rsidRDefault="00387D6F" w:rsidP="00CE1215">
            <w:pPr>
              <w:tabs>
                <w:tab w:val="left" w:pos="2794"/>
              </w:tabs>
              <w:rPr>
                <w:b/>
                <w:bCs/>
              </w:rPr>
            </w:pPr>
            <w:r>
              <w:rPr>
                <w:b/>
                <w:bCs/>
                <w:color w:val="2F5496" w:themeColor="accent5" w:themeShade="BF"/>
              </w:rPr>
              <w:t xml:space="preserve">Staff confident in approaches and using them to support positive behaviour management and </w:t>
            </w:r>
            <w:r w:rsidR="00561FE6">
              <w:rPr>
                <w:b/>
                <w:bCs/>
                <w:color w:val="2F5496" w:themeColor="accent5" w:themeShade="BF"/>
              </w:rPr>
              <w:t xml:space="preserve">promote </w:t>
            </w:r>
            <w:r>
              <w:rPr>
                <w:b/>
                <w:bCs/>
                <w:color w:val="2F5496" w:themeColor="accent5" w:themeShade="BF"/>
              </w:rPr>
              <w:t>positive relationships</w:t>
            </w:r>
          </w:p>
        </w:tc>
        <w:tc>
          <w:tcPr>
            <w:tcW w:w="1559" w:type="dxa"/>
            <w:shd w:val="clear" w:color="auto" w:fill="auto"/>
          </w:tcPr>
          <w:p w14:paraId="22F42DE8" w14:textId="63FA7D66" w:rsidR="003210B2" w:rsidRPr="003210B2" w:rsidRDefault="00643562" w:rsidP="00CE1215">
            <w:pPr>
              <w:tabs>
                <w:tab w:val="left" w:pos="2794"/>
              </w:tabs>
              <w:rPr>
                <w:rFonts w:cstheme="minorHAnsi"/>
                <w:b/>
                <w:color w:val="000000"/>
                <w:sz w:val="18"/>
                <w:szCs w:val="18"/>
              </w:rPr>
            </w:pPr>
            <w:r w:rsidRPr="003210B2">
              <w:rPr>
                <w:rFonts w:cstheme="minorHAnsi"/>
                <w:b/>
                <w:color w:val="000000"/>
                <w:sz w:val="18"/>
                <w:szCs w:val="18"/>
                <w:highlight w:val="green"/>
              </w:rPr>
              <w:lastRenderedPageBreak/>
              <w:t>Refreshed V,V and A shared with all stakeholders</w:t>
            </w:r>
            <w:r w:rsidR="00F215E7">
              <w:rPr>
                <w:rFonts w:cstheme="minorHAnsi"/>
                <w:b/>
                <w:color w:val="000000"/>
                <w:sz w:val="18"/>
                <w:szCs w:val="18"/>
              </w:rPr>
              <w:t xml:space="preserve">.  </w:t>
            </w:r>
          </w:p>
          <w:p w14:paraId="55A30CB8" w14:textId="77777777" w:rsidR="00643562" w:rsidRDefault="003210B2" w:rsidP="00CE1215">
            <w:pPr>
              <w:tabs>
                <w:tab w:val="left" w:pos="2794"/>
              </w:tabs>
              <w:rPr>
                <w:rFonts w:cstheme="minorHAnsi"/>
                <w:b/>
                <w:color w:val="000000"/>
                <w:sz w:val="18"/>
                <w:szCs w:val="18"/>
              </w:rPr>
            </w:pPr>
            <w:r w:rsidRPr="003210B2">
              <w:rPr>
                <w:rFonts w:cstheme="minorHAnsi"/>
                <w:b/>
                <w:color w:val="000000"/>
                <w:sz w:val="18"/>
                <w:szCs w:val="18"/>
                <w:highlight w:val="yellow"/>
              </w:rPr>
              <w:t xml:space="preserve">Pupil Council organising visual display </w:t>
            </w:r>
            <w:r w:rsidRPr="00792AA7">
              <w:rPr>
                <w:rFonts w:cstheme="minorHAnsi"/>
                <w:b/>
                <w:color w:val="000000"/>
                <w:sz w:val="18"/>
                <w:szCs w:val="18"/>
                <w:highlight w:val="yellow"/>
              </w:rPr>
              <w:t>T3.</w:t>
            </w:r>
            <w:r w:rsidR="00F215E7" w:rsidRPr="00792AA7">
              <w:rPr>
                <w:rFonts w:cstheme="minorHAnsi"/>
                <w:b/>
                <w:color w:val="000000"/>
                <w:sz w:val="18"/>
                <w:szCs w:val="18"/>
                <w:highlight w:val="yellow"/>
              </w:rPr>
              <w:t xml:space="preserve">Assembly focus to be ongoing.  CLAN rewards </w:t>
            </w:r>
            <w:r w:rsidR="00792AA7" w:rsidRPr="00792AA7">
              <w:rPr>
                <w:rFonts w:cstheme="minorHAnsi"/>
                <w:b/>
                <w:color w:val="000000"/>
                <w:sz w:val="18"/>
                <w:szCs w:val="18"/>
                <w:highlight w:val="yellow"/>
              </w:rPr>
              <w:t xml:space="preserve">focused on values.  Parent council fundraiser to support in embedding </w:t>
            </w:r>
            <w:r w:rsidR="00792AA7" w:rsidRPr="00792AA7">
              <w:rPr>
                <w:rFonts w:cstheme="minorHAnsi"/>
                <w:b/>
                <w:color w:val="000000"/>
                <w:sz w:val="18"/>
                <w:szCs w:val="18"/>
                <w:highlight w:val="yellow"/>
              </w:rPr>
              <w:lastRenderedPageBreak/>
              <w:t>values across school community.</w:t>
            </w:r>
          </w:p>
          <w:p w14:paraId="0ADE2651" w14:textId="77777777" w:rsidR="009500A6" w:rsidRDefault="009500A6" w:rsidP="00CE1215">
            <w:pPr>
              <w:tabs>
                <w:tab w:val="left" w:pos="2794"/>
              </w:tabs>
              <w:rPr>
                <w:rFonts w:cstheme="minorHAnsi"/>
                <w:b/>
                <w:color w:val="000000"/>
                <w:sz w:val="18"/>
                <w:szCs w:val="18"/>
              </w:rPr>
            </w:pPr>
          </w:p>
          <w:p w14:paraId="793A6F65" w14:textId="77777777" w:rsidR="009500A6" w:rsidRDefault="009500A6" w:rsidP="00CE1215">
            <w:pPr>
              <w:tabs>
                <w:tab w:val="left" w:pos="2794"/>
              </w:tabs>
              <w:rPr>
                <w:rFonts w:cstheme="minorHAnsi"/>
                <w:b/>
                <w:color w:val="000000"/>
                <w:sz w:val="18"/>
                <w:szCs w:val="18"/>
              </w:rPr>
            </w:pPr>
            <w:r w:rsidRPr="009500A6">
              <w:rPr>
                <w:rFonts w:cstheme="minorHAnsi"/>
                <w:b/>
                <w:color w:val="000000"/>
                <w:sz w:val="18"/>
                <w:szCs w:val="18"/>
                <w:highlight w:val="yellow"/>
              </w:rPr>
              <w:t>Initial meeting planned for T3</w:t>
            </w:r>
          </w:p>
          <w:p w14:paraId="44369026" w14:textId="77777777" w:rsidR="00870AEC" w:rsidRDefault="00870AEC" w:rsidP="00CE1215">
            <w:pPr>
              <w:tabs>
                <w:tab w:val="left" w:pos="2794"/>
              </w:tabs>
              <w:rPr>
                <w:rFonts w:cstheme="minorHAnsi"/>
                <w:b/>
                <w:color w:val="000000"/>
                <w:sz w:val="18"/>
                <w:szCs w:val="18"/>
              </w:rPr>
            </w:pPr>
          </w:p>
          <w:p w14:paraId="79C7ADCF" w14:textId="77777777" w:rsidR="00870AEC" w:rsidRDefault="00870AEC" w:rsidP="00CE1215">
            <w:pPr>
              <w:tabs>
                <w:tab w:val="left" w:pos="2794"/>
              </w:tabs>
              <w:rPr>
                <w:rFonts w:cstheme="minorHAnsi"/>
                <w:b/>
                <w:color w:val="000000"/>
                <w:sz w:val="18"/>
                <w:szCs w:val="18"/>
              </w:rPr>
            </w:pPr>
          </w:p>
          <w:p w14:paraId="1AA351D8" w14:textId="77777777" w:rsidR="00870AEC" w:rsidRDefault="00870AEC" w:rsidP="00CE1215">
            <w:pPr>
              <w:tabs>
                <w:tab w:val="left" w:pos="2794"/>
              </w:tabs>
              <w:rPr>
                <w:rFonts w:cstheme="minorHAnsi"/>
                <w:b/>
                <w:color w:val="000000"/>
                <w:sz w:val="18"/>
                <w:szCs w:val="18"/>
              </w:rPr>
            </w:pPr>
          </w:p>
          <w:p w14:paraId="1AAFF276" w14:textId="77777777" w:rsidR="00870AEC" w:rsidRDefault="00870AEC" w:rsidP="00CE1215">
            <w:pPr>
              <w:tabs>
                <w:tab w:val="left" w:pos="2794"/>
              </w:tabs>
              <w:rPr>
                <w:rFonts w:cstheme="minorHAnsi"/>
                <w:b/>
                <w:color w:val="000000"/>
                <w:sz w:val="18"/>
                <w:szCs w:val="18"/>
              </w:rPr>
            </w:pPr>
          </w:p>
          <w:p w14:paraId="644166CE" w14:textId="77777777" w:rsidR="00870AEC" w:rsidRDefault="00870AEC" w:rsidP="00CE1215">
            <w:pPr>
              <w:tabs>
                <w:tab w:val="left" w:pos="2794"/>
              </w:tabs>
              <w:rPr>
                <w:rFonts w:cstheme="minorHAnsi"/>
                <w:b/>
                <w:color w:val="000000"/>
                <w:sz w:val="18"/>
                <w:szCs w:val="18"/>
              </w:rPr>
            </w:pPr>
          </w:p>
          <w:p w14:paraId="138F0F09" w14:textId="77777777" w:rsidR="00870AEC" w:rsidRDefault="00870AEC" w:rsidP="00CE1215">
            <w:pPr>
              <w:tabs>
                <w:tab w:val="left" w:pos="2794"/>
              </w:tabs>
              <w:rPr>
                <w:rFonts w:cstheme="minorHAnsi"/>
                <w:b/>
                <w:color w:val="000000"/>
                <w:sz w:val="18"/>
                <w:szCs w:val="18"/>
              </w:rPr>
            </w:pPr>
          </w:p>
          <w:p w14:paraId="324BB336" w14:textId="77777777" w:rsidR="00870AEC" w:rsidRDefault="00870AEC" w:rsidP="00CE1215">
            <w:pPr>
              <w:tabs>
                <w:tab w:val="left" w:pos="2794"/>
              </w:tabs>
              <w:rPr>
                <w:rFonts w:cstheme="minorHAnsi"/>
                <w:b/>
                <w:color w:val="000000"/>
                <w:sz w:val="18"/>
                <w:szCs w:val="18"/>
              </w:rPr>
            </w:pPr>
          </w:p>
          <w:p w14:paraId="796185D5" w14:textId="77777777" w:rsidR="00870AEC" w:rsidRDefault="00870AEC" w:rsidP="00CE1215">
            <w:pPr>
              <w:tabs>
                <w:tab w:val="left" w:pos="2794"/>
              </w:tabs>
              <w:rPr>
                <w:rFonts w:cstheme="minorHAnsi"/>
                <w:b/>
                <w:color w:val="000000"/>
                <w:sz w:val="18"/>
                <w:szCs w:val="18"/>
              </w:rPr>
            </w:pPr>
          </w:p>
          <w:p w14:paraId="7864F0ED" w14:textId="77777777" w:rsidR="00870AEC" w:rsidRDefault="00870AEC" w:rsidP="00CE1215">
            <w:pPr>
              <w:tabs>
                <w:tab w:val="left" w:pos="2794"/>
              </w:tabs>
              <w:rPr>
                <w:rFonts w:cstheme="minorHAnsi"/>
                <w:b/>
                <w:color w:val="000000"/>
                <w:sz w:val="18"/>
                <w:szCs w:val="18"/>
              </w:rPr>
            </w:pPr>
            <w:r w:rsidRPr="00870AEC">
              <w:rPr>
                <w:rFonts w:cstheme="minorHAnsi"/>
                <w:b/>
                <w:color w:val="000000"/>
                <w:sz w:val="18"/>
                <w:szCs w:val="18"/>
                <w:highlight w:val="yellow"/>
              </w:rPr>
              <w:t>Calm corners introduced in some class areas</w:t>
            </w:r>
          </w:p>
          <w:p w14:paraId="0C999718" w14:textId="77777777" w:rsidR="00870AEC" w:rsidRDefault="00870AEC" w:rsidP="00CE1215">
            <w:pPr>
              <w:tabs>
                <w:tab w:val="left" w:pos="2794"/>
              </w:tabs>
              <w:rPr>
                <w:rFonts w:cstheme="minorHAnsi"/>
                <w:b/>
                <w:color w:val="000000"/>
                <w:sz w:val="18"/>
                <w:szCs w:val="18"/>
              </w:rPr>
            </w:pPr>
            <w:r w:rsidRPr="00870AEC">
              <w:rPr>
                <w:rFonts w:cstheme="minorHAnsi"/>
                <w:b/>
                <w:color w:val="000000"/>
                <w:sz w:val="18"/>
                <w:szCs w:val="18"/>
                <w:highlight w:val="green"/>
              </w:rPr>
              <w:t>Restorative approaches routinely used to support children in resolving conflicts</w:t>
            </w:r>
          </w:p>
          <w:p w14:paraId="449AFACB" w14:textId="06FAF57C" w:rsidR="00870AEC" w:rsidRPr="00E66F71" w:rsidRDefault="00EF762F" w:rsidP="00CE1215">
            <w:pPr>
              <w:tabs>
                <w:tab w:val="left" w:pos="2794"/>
              </w:tabs>
              <w:rPr>
                <w:rFonts w:cstheme="minorHAnsi"/>
                <w:b/>
                <w:color w:val="000000"/>
              </w:rPr>
            </w:pPr>
            <w:r w:rsidRPr="00EF762F">
              <w:rPr>
                <w:rFonts w:cstheme="minorHAnsi"/>
                <w:b/>
                <w:color w:val="000000"/>
                <w:sz w:val="18"/>
                <w:szCs w:val="18"/>
                <w:highlight w:val="yellow"/>
              </w:rPr>
              <w:t>Restorative circles to be explored – key staff to pilot and roll out across school</w:t>
            </w:r>
          </w:p>
        </w:tc>
      </w:tr>
    </w:tbl>
    <w:p w14:paraId="514F4D56" w14:textId="77777777" w:rsidR="0039642E" w:rsidRDefault="0039642E" w:rsidP="005C798D">
      <w:pPr>
        <w:pStyle w:val="Heading1"/>
        <w:rPr>
          <w:rFonts w:asciiTheme="minorHAnsi" w:hAnsiTheme="minorHAnsi" w:cstheme="minorBidi"/>
          <w:color w:val="004289"/>
          <w:sz w:val="22"/>
          <w:szCs w:val="22"/>
          <w:lang w:val="en-GB"/>
        </w:rPr>
      </w:pPr>
    </w:p>
    <w:p w14:paraId="1C3DADAC" w14:textId="77777777" w:rsidR="0039642E" w:rsidRDefault="0039642E" w:rsidP="005C798D">
      <w:pPr>
        <w:pStyle w:val="Heading1"/>
        <w:rPr>
          <w:rFonts w:asciiTheme="minorHAnsi" w:hAnsiTheme="minorHAnsi" w:cstheme="minorBidi"/>
          <w:color w:val="004289"/>
          <w:sz w:val="22"/>
          <w:szCs w:val="22"/>
          <w:lang w:val="en-GB"/>
        </w:rPr>
      </w:pPr>
    </w:p>
    <w:p w14:paraId="7A04ADF8" w14:textId="77777777" w:rsidR="0039642E" w:rsidRDefault="0039642E" w:rsidP="005C798D">
      <w:pPr>
        <w:pStyle w:val="Heading1"/>
        <w:rPr>
          <w:rFonts w:asciiTheme="minorHAnsi" w:hAnsiTheme="minorHAnsi" w:cstheme="minorBidi"/>
          <w:color w:val="004289"/>
          <w:sz w:val="22"/>
          <w:szCs w:val="22"/>
          <w:lang w:val="en-GB"/>
        </w:rPr>
      </w:pPr>
    </w:p>
    <w:p w14:paraId="65E7465F" w14:textId="77777777" w:rsidR="0039642E" w:rsidRDefault="0039642E" w:rsidP="005C798D">
      <w:pPr>
        <w:pStyle w:val="Heading1"/>
        <w:rPr>
          <w:rFonts w:asciiTheme="minorHAnsi" w:hAnsiTheme="minorHAnsi" w:cstheme="minorBidi"/>
          <w:color w:val="004289"/>
          <w:sz w:val="22"/>
          <w:szCs w:val="22"/>
          <w:lang w:val="en-GB"/>
        </w:rPr>
      </w:pPr>
    </w:p>
    <w:p w14:paraId="772283B7" w14:textId="77777777" w:rsidR="0039642E" w:rsidRDefault="0039642E" w:rsidP="005C798D">
      <w:pPr>
        <w:pStyle w:val="Heading1"/>
        <w:rPr>
          <w:rFonts w:asciiTheme="minorHAnsi" w:hAnsiTheme="minorHAnsi" w:cstheme="minorBidi"/>
          <w:color w:val="004289"/>
          <w:sz w:val="22"/>
          <w:szCs w:val="22"/>
          <w:lang w:val="en-GB"/>
        </w:rPr>
      </w:pPr>
    </w:p>
    <w:p w14:paraId="37FC415C" w14:textId="77777777" w:rsidR="0039642E" w:rsidRDefault="0039642E" w:rsidP="005C798D">
      <w:pPr>
        <w:pStyle w:val="Heading1"/>
        <w:rPr>
          <w:rFonts w:asciiTheme="minorHAnsi" w:hAnsiTheme="minorHAnsi" w:cstheme="minorBidi"/>
          <w:color w:val="004289"/>
          <w:sz w:val="22"/>
          <w:szCs w:val="22"/>
          <w:lang w:val="en-GB"/>
        </w:rPr>
      </w:pPr>
    </w:p>
    <w:p w14:paraId="17BA5640" w14:textId="77777777" w:rsidR="0039642E" w:rsidRDefault="0039642E" w:rsidP="005C798D">
      <w:pPr>
        <w:pStyle w:val="Heading1"/>
        <w:rPr>
          <w:rFonts w:asciiTheme="minorHAnsi" w:hAnsiTheme="minorHAnsi" w:cstheme="minorBidi"/>
          <w:color w:val="004289"/>
          <w:sz w:val="22"/>
          <w:szCs w:val="22"/>
          <w:lang w:val="en-GB"/>
        </w:rPr>
      </w:pPr>
    </w:p>
    <w:p w14:paraId="208CFC47" w14:textId="77777777" w:rsidR="0039642E" w:rsidRDefault="0039642E" w:rsidP="005C798D">
      <w:pPr>
        <w:pStyle w:val="Heading1"/>
        <w:rPr>
          <w:rFonts w:asciiTheme="minorHAnsi" w:hAnsiTheme="minorHAnsi" w:cstheme="minorBidi"/>
          <w:color w:val="004289"/>
          <w:sz w:val="22"/>
          <w:szCs w:val="22"/>
          <w:lang w:val="en-GB"/>
        </w:rPr>
      </w:pPr>
    </w:p>
    <w:p w14:paraId="11CC64A8" w14:textId="77777777" w:rsidR="0039642E" w:rsidRDefault="0039642E" w:rsidP="005C798D">
      <w:pPr>
        <w:pStyle w:val="Heading1"/>
        <w:rPr>
          <w:rFonts w:asciiTheme="minorHAnsi" w:hAnsiTheme="minorHAnsi" w:cstheme="minorBidi"/>
          <w:color w:val="004289"/>
          <w:sz w:val="22"/>
          <w:szCs w:val="22"/>
          <w:lang w:val="en-GB"/>
        </w:rPr>
      </w:pPr>
    </w:p>
    <w:p w14:paraId="12D8AC3F" w14:textId="77777777" w:rsidR="0039642E" w:rsidRDefault="0039642E" w:rsidP="005C798D">
      <w:pPr>
        <w:pStyle w:val="Heading1"/>
        <w:rPr>
          <w:rFonts w:asciiTheme="minorHAnsi" w:hAnsiTheme="minorHAnsi" w:cstheme="minorBidi"/>
          <w:color w:val="004289"/>
          <w:sz w:val="22"/>
          <w:szCs w:val="22"/>
          <w:lang w:val="en-GB"/>
        </w:rPr>
      </w:pPr>
    </w:p>
    <w:p w14:paraId="534B1970" w14:textId="77777777" w:rsidR="0039642E" w:rsidRDefault="0039642E" w:rsidP="005C798D">
      <w:pPr>
        <w:pStyle w:val="Heading1"/>
        <w:rPr>
          <w:rFonts w:asciiTheme="minorHAnsi" w:hAnsiTheme="minorHAnsi" w:cstheme="minorBidi"/>
          <w:color w:val="004289"/>
          <w:sz w:val="22"/>
          <w:szCs w:val="22"/>
          <w:lang w:val="en-GB"/>
        </w:rPr>
      </w:pPr>
    </w:p>
    <w:p w14:paraId="5B3F71FD" w14:textId="77777777" w:rsidR="0039642E" w:rsidRDefault="0039642E" w:rsidP="005C798D">
      <w:pPr>
        <w:pStyle w:val="Heading1"/>
        <w:rPr>
          <w:rFonts w:asciiTheme="minorHAnsi" w:hAnsiTheme="minorHAnsi" w:cstheme="minorBidi"/>
          <w:color w:val="004289"/>
          <w:sz w:val="22"/>
          <w:szCs w:val="22"/>
          <w:lang w:val="en-GB"/>
        </w:rPr>
      </w:pPr>
    </w:p>
    <w:p w14:paraId="4F73024E" w14:textId="25EAECA1" w:rsidR="0039642E" w:rsidRDefault="0039642E" w:rsidP="005C798D">
      <w:pPr>
        <w:pStyle w:val="Heading1"/>
        <w:rPr>
          <w:rFonts w:asciiTheme="minorHAnsi" w:hAnsiTheme="minorHAnsi" w:cstheme="minorBidi"/>
          <w:color w:val="004289"/>
          <w:sz w:val="22"/>
          <w:szCs w:val="22"/>
          <w:lang w:val="en-GB"/>
        </w:rPr>
      </w:pPr>
    </w:p>
    <w:p w14:paraId="4084A5D8" w14:textId="77777777" w:rsidR="0039642E" w:rsidRPr="0039642E" w:rsidRDefault="0039642E" w:rsidP="0039642E"/>
    <w:p w14:paraId="45D4E7B6" w14:textId="2C04CE81" w:rsidR="005C798D" w:rsidRPr="00E66F71" w:rsidRDefault="00045C1F" w:rsidP="005C798D">
      <w:pPr>
        <w:pStyle w:val="Heading1"/>
        <w:rPr>
          <w:rFonts w:asciiTheme="minorHAnsi" w:hAnsiTheme="minorHAnsi" w:cstheme="minorBidi"/>
          <w:color w:val="004289"/>
          <w:sz w:val="22"/>
          <w:szCs w:val="22"/>
          <w:lang w:val="en-GB"/>
        </w:rPr>
      </w:pPr>
      <w:r>
        <w:rPr>
          <w:rFonts w:asciiTheme="minorHAnsi" w:hAnsiTheme="minorHAnsi" w:cstheme="minorBidi"/>
          <w:color w:val="004289"/>
          <w:sz w:val="22"/>
          <w:szCs w:val="22"/>
          <w:lang w:val="en-GB"/>
        </w:rPr>
        <w:lastRenderedPageBreak/>
        <w:t xml:space="preserve">2021/22 </w:t>
      </w:r>
      <w:r w:rsidR="005C798D" w:rsidRPr="4694EF7B">
        <w:rPr>
          <w:rFonts w:asciiTheme="minorHAnsi" w:hAnsiTheme="minorHAnsi" w:cstheme="minorBidi"/>
          <w:color w:val="004289"/>
          <w:sz w:val="22"/>
          <w:szCs w:val="22"/>
        </w:rPr>
        <w:t>Action plan</w:t>
      </w:r>
      <w:r w:rsidR="005C798D" w:rsidRPr="4694EF7B">
        <w:rPr>
          <w:rFonts w:asciiTheme="minorHAnsi" w:hAnsiTheme="minorHAnsi" w:cstheme="minorBidi"/>
          <w:color w:val="004289"/>
          <w:sz w:val="22"/>
          <w:szCs w:val="22"/>
          <w:lang w:val="en-GB"/>
        </w:rPr>
        <w:t xml:space="preserve"> 3</w:t>
      </w:r>
    </w:p>
    <w:p w14:paraId="13CA1A18" w14:textId="77777777" w:rsidR="005C798D" w:rsidRPr="00E66F71" w:rsidRDefault="005C798D" w:rsidP="005C798D">
      <w:pPr>
        <w:rPr>
          <w:rFonts w:cstheme="minorHAnsi"/>
        </w:rPr>
      </w:pPr>
    </w:p>
    <w:tbl>
      <w:tblPr>
        <w:tblStyle w:val="TableGrid"/>
        <w:tblW w:w="15451" w:type="dxa"/>
        <w:tblInd w:w="-5" w:type="dxa"/>
        <w:tblLayout w:type="fixed"/>
        <w:tblLook w:val="04A0" w:firstRow="1" w:lastRow="0" w:firstColumn="1" w:lastColumn="0" w:noHBand="0" w:noVBand="1"/>
      </w:tblPr>
      <w:tblGrid>
        <w:gridCol w:w="5526"/>
        <w:gridCol w:w="993"/>
        <w:gridCol w:w="564"/>
        <w:gridCol w:w="771"/>
        <w:gridCol w:w="2636"/>
        <w:gridCol w:w="3402"/>
        <w:gridCol w:w="1559"/>
      </w:tblGrid>
      <w:tr w:rsidR="005C798D" w:rsidRPr="00E66F71" w14:paraId="676060B3" w14:textId="77777777" w:rsidTr="00CE1215">
        <w:trPr>
          <w:trHeight w:val="409"/>
        </w:trPr>
        <w:tc>
          <w:tcPr>
            <w:tcW w:w="5526" w:type="dxa"/>
            <w:shd w:val="clear" w:color="auto" w:fill="auto"/>
            <w:vAlign w:val="center"/>
          </w:tcPr>
          <w:p w14:paraId="4B57D08D" w14:textId="77777777" w:rsidR="005C798D" w:rsidRPr="00E66F71" w:rsidRDefault="00B93304" w:rsidP="00CE1215">
            <w:pPr>
              <w:rPr>
                <w:rFonts w:cstheme="minorHAnsi"/>
                <w:sz w:val="18"/>
                <w:szCs w:val="18"/>
              </w:rPr>
            </w:pPr>
            <w:hyperlink r:id="rId30" w:history="1">
              <w:r w:rsidR="005C798D" w:rsidRPr="00E66F71">
                <w:rPr>
                  <w:rStyle w:val="Hyperlink"/>
                  <w:rFonts w:cstheme="minorHAnsi"/>
                  <w:sz w:val="18"/>
                  <w:szCs w:val="18"/>
                </w:rPr>
                <w:t>National Improvement Framework Priorities</w:t>
              </w:r>
            </w:hyperlink>
          </w:p>
        </w:tc>
        <w:tc>
          <w:tcPr>
            <w:tcW w:w="4964" w:type="dxa"/>
            <w:gridSpan w:val="4"/>
            <w:vMerge w:val="restart"/>
            <w:tcBorders>
              <w:bottom w:val="nil"/>
              <w:right w:val="nil"/>
            </w:tcBorders>
            <w:shd w:val="clear" w:color="auto" w:fill="auto"/>
            <w:vAlign w:val="center"/>
          </w:tcPr>
          <w:p w14:paraId="02E89628" w14:textId="77777777" w:rsidR="005C798D" w:rsidRPr="00E66F71" w:rsidRDefault="00B93304" w:rsidP="00CE1215">
            <w:pPr>
              <w:rPr>
                <w:rFonts w:cstheme="minorHAnsi"/>
                <w:sz w:val="18"/>
                <w:szCs w:val="18"/>
              </w:rPr>
            </w:pPr>
            <w:hyperlink r:id="rId31" w:history="1">
              <w:r w:rsidR="005C798D" w:rsidRPr="00E66F71">
                <w:rPr>
                  <w:rStyle w:val="Hyperlink"/>
                  <w:rFonts w:cstheme="minorHAnsi"/>
                  <w:sz w:val="18"/>
                  <w:szCs w:val="18"/>
                </w:rPr>
                <w:t>HGIOS</w:t>
              </w:r>
            </w:hyperlink>
            <w:r w:rsidR="005C798D" w:rsidRPr="00E66F71">
              <w:rPr>
                <w:rFonts w:cstheme="minorHAnsi"/>
                <w:sz w:val="18"/>
                <w:szCs w:val="18"/>
              </w:rPr>
              <w:t xml:space="preserve"> and </w:t>
            </w:r>
            <w:hyperlink r:id="rId32" w:history="1">
              <w:r w:rsidR="005C798D" w:rsidRPr="00E66F71">
                <w:rPr>
                  <w:rStyle w:val="Hyperlink"/>
                  <w:rFonts w:cstheme="minorHAnsi"/>
                  <w:sz w:val="18"/>
                  <w:szCs w:val="18"/>
                </w:rPr>
                <w:t>ELCC</w:t>
              </w:r>
            </w:hyperlink>
          </w:p>
          <w:p w14:paraId="2FD52358"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1.1</w:t>
            </w:r>
            <w:r w:rsidRPr="00E66F71">
              <w:rPr>
                <w:rFonts w:eastAsia="Times New Roman" w:cstheme="minorHAnsi"/>
                <w:sz w:val="18"/>
                <w:szCs w:val="18"/>
                <w:lang w:val="en" w:eastAsia="en-GB"/>
              </w:rPr>
              <w:tab/>
              <w:t>Self-evaluation for self-improvement</w:t>
            </w:r>
          </w:p>
          <w:p w14:paraId="1EB9C442"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1.2</w:t>
            </w:r>
            <w:r w:rsidRPr="00E66F71">
              <w:rPr>
                <w:rFonts w:eastAsia="Times New Roman" w:cstheme="minorHAnsi"/>
                <w:sz w:val="18"/>
                <w:szCs w:val="18"/>
                <w:lang w:val="en" w:eastAsia="en-GB"/>
              </w:rPr>
              <w:tab/>
              <w:t>Leadership for learning</w:t>
            </w:r>
          </w:p>
          <w:p w14:paraId="57AAE7ED"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1.3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Leadership of change</w:t>
            </w:r>
          </w:p>
          <w:p w14:paraId="529041AB"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1.4 </w:t>
            </w:r>
            <w:r w:rsidRPr="00E66F71">
              <w:rPr>
                <w:rFonts w:eastAsia="Times New Roman" w:cstheme="minorHAnsi"/>
                <w:sz w:val="18"/>
                <w:szCs w:val="18"/>
                <w:lang w:val="en" w:eastAsia="en-GB"/>
              </w:rPr>
              <w:tab/>
              <w:t xml:space="preserve">Leadership and management of staff/ </w:t>
            </w:r>
            <w:r w:rsidRPr="00E66F71">
              <w:rPr>
                <w:rFonts w:eastAsia="Times New Roman" w:cstheme="minorHAnsi"/>
                <w:sz w:val="18"/>
                <w:szCs w:val="18"/>
                <w:lang w:val="en" w:eastAsia="en-GB"/>
              </w:rPr>
              <w:tab/>
              <w:t>practitioners</w:t>
            </w:r>
          </w:p>
          <w:p w14:paraId="03341D68"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1.5 </w:t>
            </w:r>
            <w:r w:rsidRPr="00E66F71">
              <w:rPr>
                <w:rFonts w:eastAsia="Times New Roman" w:cstheme="minorHAnsi"/>
                <w:sz w:val="18"/>
                <w:szCs w:val="18"/>
                <w:lang w:val="en" w:eastAsia="en-GB"/>
              </w:rPr>
              <w:tab/>
              <w:t>Management of resources to promote equity</w:t>
            </w:r>
          </w:p>
          <w:p w14:paraId="0158E1EC"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2.1 </w:t>
            </w:r>
            <w:r w:rsidRPr="00E66F71">
              <w:rPr>
                <w:rFonts w:eastAsia="Times New Roman" w:cstheme="minorHAnsi"/>
                <w:sz w:val="18"/>
                <w:szCs w:val="18"/>
                <w:lang w:val="en" w:eastAsia="en-GB"/>
              </w:rPr>
              <w:tab/>
              <w:t>Safeguarding and child protection</w:t>
            </w:r>
          </w:p>
          <w:p w14:paraId="49DFC49F"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2.2 </w:t>
            </w:r>
            <w:r w:rsidRPr="00E66F71">
              <w:rPr>
                <w:rFonts w:eastAsia="Times New Roman" w:cstheme="minorHAnsi"/>
                <w:sz w:val="18"/>
                <w:szCs w:val="18"/>
                <w:lang w:val="en" w:eastAsia="en-GB"/>
              </w:rPr>
              <w:tab/>
              <w:t>Curriculum</w:t>
            </w:r>
          </w:p>
          <w:p w14:paraId="2886E6D7"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2.3 </w:t>
            </w:r>
            <w:r w:rsidRPr="00E66F71">
              <w:rPr>
                <w:rFonts w:eastAsia="Times New Roman" w:cstheme="minorHAnsi"/>
                <w:sz w:val="18"/>
                <w:szCs w:val="18"/>
                <w:lang w:val="en" w:eastAsia="en-GB"/>
              </w:rPr>
              <w:tab/>
              <w:t>Learning teaching and assessment</w:t>
            </w:r>
          </w:p>
          <w:p w14:paraId="5A52A018"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2.4 </w:t>
            </w:r>
            <w:r w:rsidRPr="00E66F71">
              <w:rPr>
                <w:rFonts w:eastAsia="Times New Roman" w:cstheme="minorHAnsi"/>
                <w:sz w:val="18"/>
                <w:szCs w:val="18"/>
                <w:lang w:val="en" w:eastAsia="en-GB"/>
              </w:rPr>
              <w:tab/>
            </w:r>
            <w:proofErr w:type="spellStart"/>
            <w:r w:rsidRPr="00E66F71">
              <w:rPr>
                <w:rFonts w:eastAsia="Times New Roman" w:cstheme="minorHAnsi"/>
                <w:sz w:val="18"/>
                <w:szCs w:val="18"/>
                <w:lang w:val="en" w:eastAsia="en-GB"/>
              </w:rPr>
              <w:t>Personalised</w:t>
            </w:r>
            <w:proofErr w:type="spellEnd"/>
            <w:r w:rsidRPr="00E66F71">
              <w:rPr>
                <w:rFonts w:eastAsia="Times New Roman" w:cstheme="minorHAnsi"/>
                <w:sz w:val="18"/>
                <w:szCs w:val="18"/>
                <w:lang w:val="en" w:eastAsia="en-GB"/>
              </w:rPr>
              <w:t xml:space="preserve"> support </w:t>
            </w:r>
          </w:p>
          <w:p w14:paraId="2ED49854"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2.5 </w:t>
            </w:r>
            <w:r w:rsidRPr="00E66F71">
              <w:rPr>
                <w:rFonts w:eastAsia="Times New Roman" w:cstheme="minorHAnsi"/>
                <w:sz w:val="18"/>
                <w:szCs w:val="18"/>
                <w:lang w:val="en" w:eastAsia="en-GB"/>
              </w:rPr>
              <w:tab/>
              <w:t>Family learning</w:t>
            </w:r>
          </w:p>
          <w:p w14:paraId="2CE49FAA"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2.6 </w:t>
            </w:r>
            <w:r w:rsidRPr="00E66F71">
              <w:rPr>
                <w:rFonts w:eastAsia="Times New Roman" w:cstheme="minorHAnsi"/>
                <w:sz w:val="18"/>
                <w:szCs w:val="18"/>
                <w:lang w:val="en" w:eastAsia="en-GB"/>
              </w:rPr>
              <w:tab/>
              <w:t>Transitions</w:t>
            </w:r>
          </w:p>
          <w:p w14:paraId="59CE0BBB"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2.7 </w:t>
            </w:r>
            <w:r w:rsidRPr="00E66F71">
              <w:rPr>
                <w:rFonts w:eastAsia="Times New Roman" w:cstheme="minorHAnsi"/>
                <w:sz w:val="18"/>
                <w:szCs w:val="18"/>
                <w:lang w:val="en" w:eastAsia="en-GB"/>
              </w:rPr>
              <w:tab/>
              <w:t xml:space="preserve">Partnerships </w:t>
            </w:r>
          </w:p>
          <w:p w14:paraId="50A4F001"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3.1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 xml:space="preserve">Improving/ ensuring wellbeing, equality and </w:t>
            </w:r>
            <w:r w:rsidRPr="00E66F71">
              <w:rPr>
                <w:rFonts w:eastAsia="Times New Roman" w:cstheme="minorHAnsi"/>
                <w:sz w:val="18"/>
                <w:szCs w:val="18"/>
                <w:highlight w:val="yellow"/>
                <w:lang w:val="en" w:eastAsia="en-GB"/>
              </w:rPr>
              <w:tab/>
              <w:t>inclusion</w:t>
            </w:r>
            <w:r w:rsidRPr="00E66F71">
              <w:rPr>
                <w:rFonts w:eastAsia="Times New Roman" w:cstheme="minorHAnsi"/>
                <w:sz w:val="18"/>
                <w:szCs w:val="18"/>
                <w:lang w:val="en" w:eastAsia="en-GB"/>
              </w:rPr>
              <w:t xml:space="preserve"> </w:t>
            </w:r>
          </w:p>
        </w:tc>
        <w:tc>
          <w:tcPr>
            <w:tcW w:w="4961" w:type="dxa"/>
            <w:gridSpan w:val="2"/>
            <w:vMerge w:val="restart"/>
            <w:tcBorders>
              <w:left w:val="nil"/>
            </w:tcBorders>
            <w:shd w:val="clear" w:color="auto" w:fill="auto"/>
            <w:vAlign w:val="center"/>
          </w:tcPr>
          <w:p w14:paraId="629845DB" w14:textId="77777777" w:rsidR="005C798D" w:rsidRPr="00E66F71" w:rsidRDefault="005C798D" w:rsidP="00CE1215">
            <w:pPr>
              <w:tabs>
                <w:tab w:val="left" w:pos="2794"/>
              </w:tabs>
              <w:rPr>
                <w:rFonts w:eastAsia="Times New Roman" w:cstheme="minorHAnsi"/>
                <w:b/>
                <w:bCs/>
                <w:color w:val="1F4E79" w:themeColor="accent1" w:themeShade="80"/>
                <w:sz w:val="18"/>
                <w:szCs w:val="18"/>
                <w:lang w:val="en" w:eastAsia="en-GB"/>
              </w:rPr>
            </w:pPr>
          </w:p>
          <w:p w14:paraId="06BCC731"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HGIOS 4 </w:t>
            </w:r>
          </w:p>
          <w:p w14:paraId="1332541B"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Raising attainment and achievement</w:t>
            </w:r>
            <w:r w:rsidRPr="00E66F71">
              <w:rPr>
                <w:rFonts w:eastAsia="Times New Roman" w:cstheme="minorHAnsi"/>
                <w:sz w:val="18"/>
                <w:szCs w:val="18"/>
                <w:lang w:val="en" w:eastAsia="en-GB"/>
              </w:rPr>
              <w:t xml:space="preserve"> </w:t>
            </w:r>
          </w:p>
          <w:p w14:paraId="0CD15738"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3.3 </w:t>
            </w:r>
            <w:r w:rsidRPr="00E66F71">
              <w:rPr>
                <w:rFonts w:eastAsia="Times New Roman" w:cstheme="minorHAnsi"/>
                <w:sz w:val="18"/>
                <w:szCs w:val="18"/>
                <w:lang w:val="en" w:eastAsia="en-GB"/>
              </w:rPr>
              <w:tab/>
              <w:t xml:space="preserve">Increasing creativity and employability </w:t>
            </w:r>
          </w:p>
          <w:p w14:paraId="560BB6CA"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Specific to HGIOELC </w:t>
            </w:r>
          </w:p>
          <w:p w14:paraId="1A704D1C" w14:textId="77777777" w:rsidR="005C798D" w:rsidRPr="00E66F71" w:rsidRDefault="005C798D" w:rsidP="00CE1215">
            <w:pPr>
              <w:rPr>
                <w:rFonts w:eastAsia="Times New Roman" w:cstheme="minorHAnsi"/>
                <w:sz w:val="18"/>
                <w:szCs w:val="18"/>
                <w:lang w:val="en" w:eastAsia="en-GB"/>
              </w:rPr>
            </w:pPr>
            <w:r w:rsidRPr="00E66F71">
              <w:rPr>
                <w:rFonts w:eastAsia="Times New Roman" w:cstheme="minorHAnsi"/>
                <w:sz w:val="18"/>
                <w:szCs w:val="18"/>
                <w:lang w:val="en" w:eastAsia="en-GB"/>
              </w:rPr>
              <w:t xml:space="preserve">3.2 </w:t>
            </w:r>
            <w:r w:rsidRPr="00E66F71">
              <w:rPr>
                <w:rFonts w:eastAsia="Times New Roman" w:cstheme="minorHAnsi"/>
                <w:sz w:val="18"/>
                <w:szCs w:val="18"/>
                <w:lang w:val="en" w:eastAsia="en-GB"/>
              </w:rPr>
              <w:tab/>
            </w:r>
            <w:r w:rsidRPr="00E66F71">
              <w:rPr>
                <w:rFonts w:eastAsia="Times New Roman" w:cstheme="minorHAnsi"/>
                <w:sz w:val="18"/>
                <w:szCs w:val="18"/>
                <w:highlight w:val="yellow"/>
                <w:lang w:val="en" w:eastAsia="en-GB"/>
              </w:rPr>
              <w:t>Securing children’s progress</w:t>
            </w:r>
            <w:r w:rsidRPr="00E66F71">
              <w:rPr>
                <w:rFonts w:eastAsia="Times New Roman" w:cstheme="minorHAnsi"/>
                <w:sz w:val="18"/>
                <w:szCs w:val="18"/>
                <w:lang w:val="en" w:eastAsia="en-GB"/>
              </w:rPr>
              <w:t xml:space="preserve"> </w:t>
            </w:r>
          </w:p>
          <w:p w14:paraId="614AE9F6" w14:textId="77777777" w:rsidR="005C798D" w:rsidRPr="00E66F71" w:rsidRDefault="005C798D" w:rsidP="00CE1215">
            <w:pPr>
              <w:tabs>
                <w:tab w:val="left" w:pos="2794"/>
              </w:tabs>
              <w:rPr>
                <w:rFonts w:eastAsia="Times New Roman" w:cstheme="minorHAnsi"/>
                <w:b/>
                <w:bCs/>
                <w:color w:val="1F4E79" w:themeColor="accent1" w:themeShade="80"/>
                <w:sz w:val="18"/>
                <w:szCs w:val="18"/>
                <w:lang w:val="en" w:eastAsia="en-GB"/>
              </w:rPr>
            </w:pPr>
            <w:r w:rsidRPr="00E66F71">
              <w:rPr>
                <w:rFonts w:eastAsia="Times New Roman" w:cstheme="minorHAnsi"/>
                <w:sz w:val="18"/>
                <w:szCs w:val="18"/>
                <w:lang w:val="en" w:eastAsia="en-GB"/>
              </w:rPr>
              <w:t>3.3         Developing creativity and skills for life</w:t>
            </w:r>
          </w:p>
          <w:p w14:paraId="11FE6474" w14:textId="77777777" w:rsidR="005C798D" w:rsidRPr="00E66F71" w:rsidRDefault="005C798D" w:rsidP="00CE1215">
            <w:pPr>
              <w:rPr>
                <w:rFonts w:cstheme="minorHAnsi"/>
                <w:sz w:val="18"/>
                <w:szCs w:val="18"/>
              </w:rPr>
            </w:pPr>
          </w:p>
        </w:tc>
      </w:tr>
      <w:tr w:rsidR="005C798D" w:rsidRPr="00E66F71" w14:paraId="43690FAC" w14:textId="77777777" w:rsidTr="00CE1215">
        <w:trPr>
          <w:trHeight w:val="1135"/>
        </w:trPr>
        <w:tc>
          <w:tcPr>
            <w:tcW w:w="5526" w:type="dxa"/>
            <w:vMerge w:val="restart"/>
          </w:tcPr>
          <w:p w14:paraId="776A9375"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attainment, particularly in literacy and numeracy. </w:t>
            </w:r>
          </w:p>
          <w:p w14:paraId="4EA7E6F0"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Closing the attainment gap between the most and least disadvantaged children. </w:t>
            </w:r>
          </w:p>
          <w:p w14:paraId="1A5373B6" w14:textId="77777777" w:rsidR="005C798D" w:rsidRPr="00E66F71" w:rsidRDefault="005C798D" w:rsidP="00CE1215">
            <w:pPr>
              <w:pStyle w:val="ListParagraph"/>
              <w:numPr>
                <w:ilvl w:val="0"/>
                <w:numId w:val="6"/>
              </w:numPr>
              <w:ind w:left="608" w:hanging="425"/>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Improvement in children and young people’s health and wellbeing. </w:t>
            </w:r>
          </w:p>
          <w:p w14:paraId="0E8ABD86"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r w:rsidRPr="00E66F71">
              <w:rPr>
                <w:rFonts w:eastAsia="Times New Roman" w:cstheme="minorHAnsi"/>
                <w:sz w:val="18"/>
                <w:szCs w:val="18"/>
                <w:lang w:val="en" w:eastAsia="en-GB"/>
              </w:rPr>
              <w:t xml:space="preserve">Improvement in employability skills and sustained, positive destinations. </w:t>
            </w:r>
          </w:p>
          <w:p w14:paraId="7B957E31" w14:textId="77777777" w:rsidR="005C798D" w:rsidRPr="00E66F71" w:rsidRDefault="005C798D" w:rsidP="00CE1215">
            <w:pPr>
              <w:rPr>
                <w:rFonts w:eastAsia="Times New Roman" w:cstheme="minorHAnsi"/>
                <w:b/>
                <w:bCs/>
                <w:color w:val="004289"/>
                <w:sz w:val="18"/>
                <w:szCs w:val="18"/>
                <w:lang w:val="en" w:eastAsia="en-GB"/>
              </w:rPr>
            </w:pPr>
            <w:r w:rsidRPr="00E66F71">
              <w:rPr>
                <w:rFonts w:eastAsia="Times New Roman" w:cstheme="minorHAnsi"/>
                <w:b/>
                <w:bCs/>
                <w:color w:val="004289"/>
                <w:sz w:val="18"/>
                <w:szCs w:val="18"/>
                <w:lang w:val="en" w:eastAsia="en-GB"/>
              </w:rPr>
              <w:t xml:space="preserve">Key drivers of improvement </w:t>
            </w:r>
          </w:p>
          <w:p w14:paraId="311706B4"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leadership </w:t>
            </w:r>
          </w:p>
          <w:p w14:paraId="5B68E641"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Teacher professionalism </w:t>
            </w:r>
          </w:p>
          <w:p w14:paraId="625634A9" w14:textId="77777777" w:rsidR="005C798D" w:rsidRPr="00E66F71" w:rsidRDefault="005C798D" w:rsidP="00CE121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 xml:space="preserve">Parental engagement </w:t>
            </w:r>
          </w:p>
          <w:p w14:paraId="202F2A90" w14:textId="77777777" w:rsidR="005C798D" w:rsidRPr="00E66F71" w:rsidRDefault="005C798D" w:rsidP="00CE121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Assessment of children’s progress</w:t>
            </w:r>
          </w:p>
          <w:p w14:paraId="4C8090C2" w14:textId="77777777" w:rsidR="005C798D" w:rsidRPr="00E66F71" w:rsidRDefault="005C798D" w:rsidP="00CE1215">
            <w:pPr>
              <w:pStyle w:val="ListParagraph"/>
              <w:numPr>
                <w:ilvl w:val="0"/>
                <w:numId w:val="11"/>
              </w:numPr>
              <w:rPr>
                <w:rFonts w:eastAsia="Times New Roman" w:cstheme="minorHAnsi"/>
                <w:sz w:val="18"/>
                <w:szCs w:val="18"/>
                <w:highlight w:val="yellow"/>
                <w:lang w:val="en" w:eastAsia="en-GB"/>
              </w:rPr>
            </w:pPr>
            <w:r w:rsidRPr="00E66F71">
              <w:rPr>
                <w:rFonts w:eastAsia="Times New Roman" w:cstheme="minorHAnsi"/>
                <w:sz w:val="18"/>
                <w:szCs w:val="18"/>
                <w:highlight w:val="yellow"/>
                <w:lang w:val="en" w:eastAsia="en-GB"/>
              </w:rPr>
              <w:t xml:space="preserve">School improvement </w:t>
            </w:r>
          </w:p>
          <w:p w14:paraId="7B3E3006" w14:textId="77777777" w:rsidR="005C798D" w:rsidRPr="00E66F71" w:rsidRDefault="005C798D" w:rsidP="00CE1215">
            <w:pPr>
              <w:pStyle w:val="ListParagraph"/>
              <w:numPr>
                <w:ilvl w:val="0"/>
                <w:numId w:val="11"/>
              </w:numPr>
              <w:rPr>
                <w:rFonts w:eastAsia="Times New Roman" w:cstheme="minorHAnsi"/>
                <w:sz w:val="18"/>
                <w:szCs w:val="18"/>
                <w:lang w:val="en" w:eastAsia="en-GB"/>
              </w:rPr>
            </w:pPr>
            <w:r w:rsidRPr="00E66F71">
              <w:rPr>
                <w:rFonts w:eastAsia="Times New Roman" w:cstheme="minorHAnsi"/>
                <w:sz w:val="18"/>
                <w:szCs w:val="18"/>
                <w:lang w:val="en" w:eastAsia="en-GB"/>
              </w:rPr>
              <w:t>Performance Information</w:t>
            </w:r>
          </w:p>
        </w:tc>
        <w:tc>
          <w:tcPr>
            <w:tcW w:w="4964" w:type="dxa"/>
            <w:gridSpan w:val="4"/>
            <w:vMerge/>
          </w:tcPr>
          <w:p w14:paraId="1BC5564F" w14:textId="77777777" w:rsidR="005C798D" w:rsidRPr="00E66F71" w:rsidRDefault="005C798D" w:rsidP="00CE1215">
            <w:pPr>
              <w:rPr>
                <w:rFonts w:eastAsia="Times New Roman" w:cstheme="minorHAnsi"/>
                <w:sz w:val="18"/>
                <w:szCs w:val="18"/>
                <w:lang w:val="en" w:eastAsia="en-GB"/>
              </w:rPr>
            </w:pPr>
          </w:p>
        </w:tc>
        <w:tc>
          <w:tcPr>
            <w:tcW w:w="4961" w:type="dxa"/>
            <w:gridSpan w:val="2"/>
            <w:vMerge/>
          </w:tcPr>
          <w:p w14:paraId="7C8CDF8D" w14:textId="77777777" w:rsidR="005C798D" w:rsidRPr="00E66F71" w:rsidRDefault="005C798D" w:rsidP="00CE1215">
            <w:pPr>
              <w:rPr>
                <w:rFonts w:eastAsia="Times New Roman" w:cstheme="minorHAnsi"/>
                <w:sz w:val="18"/>
                <w:szCs w:val="18"/>
                <w:lang w:val="en" w:eastAsia="en-GB"/>
              </w:rPr>
            </w:pPr>
          </w:p>
        </w:tc>
      </w:tr>
      <w:tr w:rsidR="005C798D" w:rsidRPr="00E66F71" w14:paraId="206658D3" w14:textId="77777777" w:rsidTr="00CE1215">
        <w:trPr>
          <w:trHeight w:val="1637"/>
        </w:trPr>
        <w:tc>
          <w:tcPr>
            <w:tcW w:w="5526" w:type="dxa"/>
            <w:vMerge/>
          </w:tcPr>
          <w:p w14:paraId="308AFF3E" w14:textId="77777777" w:rsidR="005C798D" w:rsidRPr="00E66F71" w:rsidRDefault="005C798D" w:rsidP="00CE1215">
            <w:pPr>
              <w:pStyle w:val="ListParagraph"/>
              <w:numPr>
                <w:ilvl w:val="0"/>
                <w:numId w:val="6"/>
              </w:numPr>
              <w:ind w:left="608" w:hanging="425"/>
              <w:rPr>
                <w:rFonts w:eastAsia="Times New Roman" w:cstheme="minorHAnsi"/>
                <w:sz w:val="18"/>
                <w:szCs w:val="18"/>
                <w:lang w:val="en" w:eastAsia="en-GB"/>
              </w:rPr>
            </w:pPr>
          </w:p>
        </w:tc>
        <w:tc>
          <w:tcPr>
            <w:tcW w:w="4964" w:type="dxa"/>
            <w:gridSpan w:val="4"/>
            <w:vMerge/>
          </w:tcPr>
          <w:p w14:paraId="5F6ECB7B" w14:textId="77777777" w:rsidR="005C798D" w:rsidRPr="00E66F71" w:rsidRDefault="005C798D" w:rsidP="00CE1215">
            <w:pPr>
              <w:rPr>
                <w:rFonts w:eastAsia="Times New Roman" w:cstheme="minorHAnsi"/>
                <w:sz w:val="18"/>
                <w:szCs w:val="18"/>
                <w:lang w:val="en" w:eastAsia="en-GB"/>
              </w:rPr>
            </w:pPr>
          </w:p>
        </w:tc>
        <w:tc>
          <w:tcPr>
            <w:tcW w:w="4961" w:type="dxa"/>
            <w:gridSpan w:val="2"/>
            <w:tcBorders>
              <w:left w:val="single" w:sz="4" w:space="0" w:color="auto"/>
            </w:tcBorders>
          </w:tcPr>
          <w:p w14:paraId="38812558" w14:textId="77777777" w:rsidR="005C798D" w:rsidRPr="00E66F71" w:rsidRDefault="005C798D" w:rsidP="00CE1215">
            <w:pPr>
              <w:tabs>
                <w:tab w:val="left" w:pos="2794"/>
              </w:tabs>
              <w:rPr>
                <w:rFonts w:cstheme="minorHAnsi"/>
                <w:b/>
                <w:bCs/>
                <w:color w:val="1F4E79" w:themeColor="accent1" w:themeShade="80"/>
                <w:sz w:val="18"/>
                <w:szCs w:val="18"/>
              </w:rPr>
            </w:pPr>
            <w:r w:rsidRPr="00E66F71">
              <w:rPr>
                <w:rFonts w:eastAsia="Times New Roman" w:cstheme="minorHAnsi"/>
                <w:b/>
                <w:bCs/>
                <w:color w:val="1F4E79" w:themeColor="accent1" w:themeShade="80"/>
                <w:sz w:val="18"/>
                <w:szCs w:val="18"/>
                <w:lang w:val="en" w:eastAsia="en-GB"/>
              </w:rPr>
              <w:t>A</w:t>
            </w:r>
            <w:proofErr w:type="spellStart"/>
            <w:r w:rsidRPr="00E66F71">
              <w:rPr>
                <w:rFonts w:cstheme="minorHAnsi"/>
                <w:b/>
                <w:bCs/>
                <w:color w:val="1F4E79" w:themeColor="accent1" w:themeShade="80"/>
                <w:sz w:val="18"/>
                <w:szCs w:val="18"/>
              </w:rPr>
              <w:t>berdeenshire</w:t>
            </w:r>
            <w:proofErr w:type="spellEnd"/>
            <w:r w:rsidRPr="00E66F71">
              <w:rPr>
                <w:rFonts w:cstheme="minorHAnsi"/>
                <w:b/>
                <w:bCs/>
                <w:color w:val="1F4E79" w:themeColor="accent1" w:themeShade="80"/>
                <w:sz w:val="18"/>
                <w:szCs w:val="18"/>
              </w:rPr>
              <w:t xml:space="preserve"> Priorities:</w:t>
            </w:r>
          </w:p>
          <w:p w14:paraId="4D827DE1" w14:textId="77777777" w:rsidR="005C798D" w:rsidRPr="00E66F71" w:rsidRDefault="005C798D" w:rsidP="00CE1215">
            <w:pPr>
              <w:tabs>
                <w:tab w:val="left" w:pos="2794"/>
              </w:tabs>
              <w:rPr>
                <w:rFonts w:cstheme="minorHAnsi"/>
                <w:sz w:val="18"/>
                <w:szCs w:val="18"/>
              </w:rPr>
            </w:pPr>
            <w:r w:rsidRPr="00E66F71">
              <w:rPr>
                <w:rFonts w:cstheme="minorHAnsi"/>
                <w:sz w:val="18"/>
                <w:szCs w:val="18"/>
              </w:rPr>
              <w:t xml:space="preserve"> 1</w:t>
            </w:r>
            <w:r w:rsidRPr="00E66F71">
              <w:rPr>
                <w:rFonts w:cstheme="minorHAnsi"/>
                <w:sz w:val="18"/>
                <w:szCs w:val="18"/>
                <w:highlight w:val="yellow"/>
              </w:rPr>
              <w:t>. Improving learning, teaching and assessment.</w:t>
            </w:r>
          </w:p>
          <w:p w14:paraId="22240392" w14:textId="77777777" w:rsidR="005C798D" w:rsidRPr="00E66F71" w:rsidRDefault="005C798D" w:rsidP="00CE1215">
            <w:pPr>
              <w:tabs>
                <w:tab w:val="left" w:pos="2794"/>
              </w:tabs>
              <w:rPr>
                <w:rFonts w:cstheme="minorHAnsi"/>
                <w:sz w:val="18"/>
                <w:szCs w:val="18"/>
              </w:rPr>
            </w:pPr>
            <w:r w:rsidRPr="00E66F71">
              <w:rPr>
                <w:rFonts w:cstheme="minorHAnsi"/>
                <w:sz w:val="18"/>
                <w:szCs w:val="18"/>
              </w:rPr>
              <w:t xml:space="preserve"> 2. Partnership working to raise attainment.</w:t>
            </w:r>
          </w:p>
          <w:p w14:paraId="5AA9C1EB" w14:textId="77777777" w:rsidR="005C798D" w:rsidRPr="00E66F71" w:rsidRDefault="005C798D" w:rsidP="00CE1215">
            <w:pPr>
              <w:tabs>
                <w:tab w:val="left" w:pos="2794"/>
              </w:tabs>
              <w:rPr>
                <w:rFonts w:cstheme="minorHAnsi"/>
                <w:sz w:val="18"/>
                <w:szCs w:val="18"/>
              </w:rPr>
            </w:pPr>
            <w:r w:rsidRPr="00E66F71">
              <w:rPr>
                <w:rFonts w:cstheme="minorHAnsi"/>
                <w:sz w:val="18"/>
                <w:szCs w:val="18"/>
              </w:rPr>
              <w:t xml:space="preserve"> 3. Developing leadership at all levels.</w:t>
            </w:r>
          </w:p>
          <w:p w14:paraId="3D8131F5" w14:textId="77777777" w:rsidR="005C798D" w:rsidRPr="00E66F71" w:rsidRDefault="005C798D" w:rsidP="00CE1215">
            <w:pPr>
              <w:rPr>
                <w:rFonts w:eastAsia="Times New Roman" w:cstheme="minorHAnsi"/>
                <w:sz w:val="18"/>
                <w:szCs w:val="18"/>
                <w:lang w:val="en" w:eastAsia="en-GB"/>
              </w:rPr>
            </w:pPr>
            <w:r w:rsidRPr="00E66F71">
              <w:rPr>
                <w:rFonts w:cstheme="minorHAnsi"/>
                <w:sz w:val="18"/>
                <w:szCs w:val="18"/>
              </w:rPr>
              <w:t xml:space="preserve"> 4 </w:t>
            </w:r>
            <w:r w:rsidRPr="00E66F71">
              <w:rPr>
                <w:rFonts w:cstheme="minorHAnsi"/>
                <w:sz w:val="18"/>
                <w:szCs w:val="18"/>
                <w:highlight w:val="yellow"/>
              </w:rPr>
              <w:t>Improvement through self-evaluation.</w:t>
            </w:r>
          </w:p>
        </w:tc>
      </w:tr>
      <w:tr w:rsidR="005C798D" w:rsidRPr="00E66F71" w14:paraId="6E907651" w14:textId="77777777" w:rsidTr="00CE1215">
        <w:trPr>
          <w:trHeight w:val="861"/>
        </w:trPr>
        <w:tc>
          <w:tcPr>
            <w:tcW w:w="7083" w:type="dxa"/>
            <w:gridSpan w:val="3"/>
            <w:shd w:val="clear" w:color="auto" w:fill="BDD6EE" w:themeFill="accent1" w:themeFillTint="66"/>
            <w:vAlign w:val="center"/>
          </w:tcPr>
          <w:p w14:paraId="116A61CF" w14:textId="61196125" w:rsidR="005C798D" w:rsidRPr="00E66F71" w:rsidRDefault="004D74D0" w:rsidP="00CE1215">
            <w:pPr>
              <w:tabs>
                <w:tab w:val="left" w:pos="2794"/>
              </w:tabs>
              <w:rPr>
                <w:b/>
                <w:bCs/>
              </w:rPr>
            </w:pPr>
            <w:r w:rsidRPr="20064F98">
              <w:rPr>
                <w:b/>
                <w:bCs/>
              </w:rPr>
              <w:t xml:space="preserve">Priority </w:t>
            </w:r>
            <w:r>
              <w:rPr>
                <w:b/>
                <w:bCs/>
              </w:rPr>
              <w:t>3</w:t>
            </w:r>
            <w:r w:rsidRPr="20064F98">
              <w:rPr>
                <w:b/>
                <w:bCs/>
              </w:rPr>
              <w:t xml:space="preserve"> :  </w:t>
            </w:r>
            <w:r>
              <w:rPr>
                <w:b/>
                <w:bCs/>
              </w:rPr>
              <w:t xml:space="preserve">Ensuring </w:t>
            </w:r>
            <w:r w:rsidR="00C47DB1">
              <w:rPr>
                <w:b/>
                <w:bCs/>
              </w:rPr>
              <w:t>Learners develop the skills for Learning, Life and Work</w:t>
            </w:r>
          </w:p>
        </w:tc>
        <w:tc>
          <w:tcPr>
            <w:tcW w:w="8368" w:type="dxa"/>
            <w:gridSpan w:val="4"/>
            <w:shd w:val="clear" w:color="auto" w:fill="BDD6EE" w:themeFill="accent1" w:themeFillTint="66"/>
            <w:vAlign w:val="center"/>
          </w:tcPr>
          <w:p w14:paraId="3936FCCB" w14:textId="46279EC8" w:rsidR="005C798D" w:rsidRPr="00E66F71" w:rsidRDefault="005C798D" w:rsidP="00CE1215">
            <w:pPr>
              <w:tabs>
                <w:tab w:val="left" w:pos="2794"/>
              </w:tabs>
              <w:rPr>
                <w:b/>
                <w:bCs/>
              </w:rPr>
            </w:pPr>
            <w:r w:rsidRPr="20064F98">
              <w:rPr>
                <w:b/>
                <w:bCs/>
              </w:rPr>
              <w:t xml:space="preserve">Data/evidence informing priority: </w:t>
            </w:r>
          </w:p>
          <w:p w14:paraId="0D8CD33D" w14:textId="77777777" w:rsidR="005C798D" w:rsidRPr="00E66F71" w:rsidRDefault="005C798D" w:rsidP="00CE1215">
            <w:pPr>
              <w:tabs>
                <w:tab w:val="left" w:pos="2794"/>
              </w:tabs>
              <w:rPr>
                <w:rFonts w:cstheme="minorHAnsi"/>
                <w:b/>
              </w:rPr>
            </w:pPr>
          </w:p>
        </w:tc>
      </w:tr>
      <w:tr w:rsidR="005C798D" w:rsidRPr="00E66F71" w14:paraId="1A3F901D" w14:textId="77777777" w:rsidTr="00CE1215">
        <w:trPr>
          <w:trHeight w:val="245"/>
        </w:trPr>
        <w:tc>
          <w:tcPr>
            <w:tcW w:w="5526" w:type="dxa"/>
            <w:vMerge w:val="restart"/>
            <w:shd w:val="clear" w:color="auto" w:fill="BDD6EE" w:themeFill="accent1" w:themeFillTint="66"/>
            <w:vAlign w:val="center"/>
          </w:tcPr>
          <w:p w14:paraId="3717F33E" w14:textId="77777777" w:rsidR="005C798D" w:rsidRPr="00E66F71" w:rsidRDefault="005C798D" w:rsidP="00CE1215">
            <w:pPr>
              <w:rPr>
                <w:rFonts w:cstheme="minorHAnsi"/>
                <w:b/>
                <w:bCs/>
                <w:color w:val="004289"/>
              </w:rPr>
            </w:pPr>
            <w:r w:rsidRPr="00E66F71">
              <w:rPr>
                <w:rFonts w:cstheme="minorHAnsi"/>
                <w:b/>
                <w:bCs/>
                <w:color w:val="004289"/>
              </w:rPr>
              <w:t>Key actions</w:t>
            </w:r>
          </w:p>
        </w:tc>
        <w:tc>
          <w:tcPr>
            <w:tcW w:w="993" w:type="dxa"/>
            <w:vMerge w:val="restart"/>
            <w:shd w:val="clear" w:color="auto" w:fill="BDD6EE" w:themeFill="accent1" w:themeFillTint="66"/>
            <w:vAlign w:val="center"/>
          </w:tcPr>
          <w:p w14:paraId="2CDB6811"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By whom</w:t>
            </w:r>
          </w:p>
        </w:tc>
        <w:tc>
          <w:tcPr>
            <w:tcW w:w="1335" w:type="dxa"/>
            <w:gridSpan w:val="2"/>
            <w:vMerge w:val="restart"/>
            <w:shd w:val="clear" w:color="auto" w:fill="BDD6EE" w:themeFill="accent1" w:themeFillTint="66"/>
            <w:vAlign w:val="center"/>
          </w:tcPr>
          <w:p w14:paraId="78342625" w14:textId="77777777" w:rsidR="005C798D" w:rsidRPr="00E66F71" w:rsidRDefault="005C798D" w:rsidP="00CE1215">
            <w:pPr>
              <w:tabs>
                <w:tab w:val="left" w:pos="2794"/>
              </w:tabs>
              <w:rPr>
                <w:rFonts w:cstheme="minorHAnsi"/>
                <w:b/>
                <w:bCs/>
                <w:color w:val="004289"/>
              </w:rPr>
            </w:pPr>
            <w:r w:rsidRPr="00E66F71">
              <w:rPr>
                <w:rFonts w:cstheme="minorHAnsi"/>
                <w:b/>
                <w:bCs/>
                <w:color w:val="004289"/>
              </w:rPr>
              <w:t>When?</w:t>
            </w:r>
          </w:p>
        </w:tc>
        <w:tc>
          <w:tcPr>
            <w:tcW w:w="6038" w:type="dxa"/>
            <w:gridSpan w:val="2"/>
            <w:vMerge w:val="restart"/>
            <w:shd w:val="clear" w:color="auto" w:fill="BDD6EE" w:themeFill="accent1" w:themeFillTint="66"/>
            <w:vAlign w:val="center"/>
          </w:tcPr>
          <w:p w14:paraId="03A84EB5" w14:textId="77777777" w:rsidR="005C798D" w:rsidRPr="00E66F71" w:rsidRDefault="005C798D" w:rsidP="00CE1215">
            <w:pPr>
              <w:tabs>
                <w:tab w:val="left" w:pos="2794"/>
              </w:tabs>
              <w:rPr>
                <w:rFonts w:cstheme="minorHAnsi"/>
                <w:b/>
                <w:bCs/>
                <w:color w:val="1F4E79" w:themeColor="accent1" w:themeShade="80"/>
              </w:rPr>
            </w:pPr>
            <w:r w:rsidRPr="00E66F71">
              <w:rPr>
                <w:rFonts w:cstheme="minorHAnsi"/>
                <w:b/>
                <w:bCs/>
                <w:color w:val="1F4E79" w:themeColor="accent1" w:themeShade="80"/>
              </w:rPr>
              <w:t>How will we evaluate impact?</w:t>
            </w:r>
          </w:p>
          <w:p w14:paraId="6AE03391" w14:textId="77777777" w:rsidR="005C798D" w:rsidRPr="00E66F71" w:rsidRDefault="005C798D" w:rsidP="00CE1215">
            <w:pPr>
              <w:tabs>
                <w:tab w:val="left" w:pos="2794"/>
              </w:tabs>
              <w:rPr>
                <w:rFonts w:cstheme="minorHAnsi"/>
                <w:b/>
                <w:bCs/>
              </w:rPr>
            </w:pPr>
            <w:r w:rsidRPr="00E66F71">
              <w:rPr>
                <w:rFonts w:cstheme="minorHAnsi"/>
                <w:b/>
                <w:bCs/>
                <w:color w:val="1F4E79" w:themeColor="accent1" w:themeShade="80"/>
              </w:rPr>
              <w:t>(Measurements of success)</w:t>
            </w:r>
          </w:p>
        </w:tc>
        <w:tc>
          <w:tcPr>
            <w:tcW w:w="1559" w:type="dxa"/>
            <w:shd w:val="clear" w:color="auto" w:fill="BDD6EE" w:themeFill="accent1" w:themeFillTint="66"/>
          </w:tcPr>
          <w:p w14:paraId="36273C42" w14:textId="77777777" w:rsidR="005C798D" w:rsidRPr="00E66F71" w:rsidRDefault="005C798D" w:rsidP="00CE1215">
            <w:pPr>
              <w:tabs>
                <w:tab w:val="left" w:pos="2794"/>
              </w:tabs>
              <w:rPr>
                <w:rFonts w:cstheme="minorHAnsi"/>
                <w:b/>
              </w:rPr>
            </w:pPr>
            <w:r w:rsidRPr="00E66F71">
              <w:rPr>
                <w:rFonts w:cstheme="minorHAnsi"/>
                <w:b/>
              </w:rPr>
              <w:t>Progress</w:t>
            </w:r>
          </w:p>
        </w:tc>
      </w:tr>
      <w:tr w:rsidR="005C798D" w:rsidRPr="00E66F71" w14:paraId="64683A80" w14:textId="77777777" w:rsidTr="00CE1215">
        <w:trPr>
          <w:trHeight w:val="228"/>
        </w:trPr>
        <w:tc>
          <w:tcPr>
            <w:tcW w:w="5526" w:type="dxa"/>
            <w:vMerge/>
            <w:vAlign w:val="center"/>
          </w:tcPr>
          <w:p w14:paraId="13885DBD" w14:textId="77777777" w:rsidR="005C798D" w:rsidRPr="00E66F71" w:rsidRDefault="005C798D" w:rsidP="00CE1215">
            <w:pPr>
              <w:rPr>
                <w:rFonts w:cstheme="minorHAnsi"/>
                <w:b/>
                <w:bCs/>
                <w:color w:val="004289"/>
              </w:rPr>
            </w:pPr>
          </w:p>
        </w:tc>
        <w:tc>
          <w:tcPr>
            <w:tcW w:w="993" w:type="dxa"/>
            <w:vMerge/>
            <w:vAlign w:val="center"/>
          </w:tcPr>
          <w:p w14:paraId="7180CDC9" w14:textId="77777777" w:rsidR="005C798D" w:rsidRPr="00E66F71" w:rsidRDefault="005C798D" w:rsidP="00CE1215">
            <w:pPr>
              <w:tabs>
                <w:tab w:val="left" w:pos="2794"/>
              </w:tabs>
              <w:rPr>
                <w:rFonts w:cstheme="minorHAnsi"/>
                <w:b/>
                <w:bCs/>
                <w:color w:val="004289"/>
              </w:rPr>
            </w:pPr>
          </w:p>
        </w:tc>
        <w:tc>
          <w:tcPr>
            <w:tcW w:w="1335" w:type="dxa"/>
            <w:gridSpan w:val="2"/>
            <w:vMerge/>
            <w:vAlign w:val="center"/>
          </w:tcPr>
          <w:p w14:paraId="756385B6" w14:textId="77777777" w:rsidR="005C798D" w:rsidRPr="00E66F71" w:rsidRDefault="005C798D" w:rsidP="00CE1215">
            <w:pPr>
              <w:tabs>
                <w:tab w:val="left" w:pos="2794"/>
              </w:tabs>
              <w:rPr>
                <w:rFonts w:cstheme="minorHAnsi"/>
                <w:b/>
                <w:bCs/>
                <w:color w:val="004289"/>
              </w:rPr>
            </w:pPr>
          </w:p>
        </w:tc>
        <w:tc>
          <w:tcPr>
            <w:tcW w:w="6038" w:type="dxa"/>
            <w:gridSpan w:val="2"/>
            <w:vMerge/>
          </w:tcPr>
          <w:p w14:paraId="060D9454" w14:textId="77777777" w:rsidR="005C798D" w:rsidRPr="00E66F71" w:rsidRDefault="005C798D" w:rsidP="00CE1215">
            <w:pPr>
              <w:tabs>
                <w:tab w:val="left" w:pos="2794"/>
              </w:tabs>
              <w:rPr>
                <w:rFonts w:cstheme="minorHAnsi"/>
                <w:b/>
                <w:bCs/>
              </w:rPr>
            </w:pPr>
          </w:p>
        </w:tc>
        <w:tc>
          <w:tcPr>
            <w:tcW w:w="1559" w:type="dxa"/>
            <w:shd w:val="clear" w:color="auto" w:fill="00B050"/>
          </w:tcPr>
          <w:p w14:paraId="51FFFBB5" w14:textId="77777777" w:rsidR="005C798D" w:rsidRPr="00E66F71" w:rsidRDefault="005C798D" w:rsidP="00CE1215">
            <w:pPr>
              <w:tabs>
                <w:tab w:val="left" w:pos="2794"/>
              </w:tabs>
              <w:rPr>
                <w:rFonts w:cstheme="minorHAnsi"/>
                <w:b/>
              </w:rPr>
            </w:pPr>
            <w:r w:rsidRPr="00E66F71">
              <w:rPr>
                <w:rFonts w:cstheme="minorHAnsi"/>
                <w:b/>
              </w:rPr>
              <w:t>On Track</w:t>
            </w:r>
          </w:p>
        </w:tc>
      </w:tr>
      <w:tr w:rsidR="005C798D" w:rsidRPr="00E66F71" w14:paraId="3A51E401" w14:textId="77777777" w:rsidTr="00CE1215">
        <w:trPr>
          <w:trHeight w:val="227"/>
        </w:trPr>
        <w:tc>
          <w:tcPr>
            <w:tcW w:w="5526" w:type="dxa"/>
            <w:vMerge/>
            <w:vAlign w:val="center"/>
          </w:tcPr>
          <w:p w14:paraId="0D9921FC" w14:textId="77777777" w:rsidR="005C798D" w:rsidRPr="00E66F71" w:rsidRDefault="005C798D" w:rsidP="00CE1215">
            <w:pPr>
              <w:rPr>
                <w:rFonts w:cstheme="minorHAnsi"/>
                <w:b/>
                <w:bCs/>
                <w:color w:val="004289"/>
              </w:rPr>
            </w:pPr>
          </w:p>
        </w:tc>
        <w:tc>
          <w:tcPr>
            <w:tcW w:w="993" w:type="dxa"/>
            <w:vMerge/>
            <w:vAlign w:val="center"/>
          </w:tcPr>
          <w:p w14:paraId="46B98016" w14:textId="77777777" w:rsidR="005C798D" w:rsidRPr="00E66F71" w:rsidRDefault="005C798D" w:rsidP="00CE1215">
            <w:pPr>
              <w:tabs>
                <w:tab w:val="left" w:pos="2794"/>
              </w:tabs>
              <w:rPr>
                <w:rFonts w:cstheme="minorHAnsi"/>
                <w:b/>
                <w:bCs/>
                <w:color w:val="004289"/>
              </w:rPr>
            </w:pPr>
          </w:p>
        </w:tc>
        <w:tc>
          <w:tcPr>
            <w:tcW w:w="1335" w:type="dxa"/>
            <w:gridSpan w:val="2"/>
            <w:vMerge/>
            <w:vAlign w:val="center"/>
          </w:tcPr>
          <w:p w14:paraId="5573A707" w14:textId="77777777" w:rsidR="005C798D" w:rsidRPr="00E66F71" w:rsidRDefault="005C798D" w:rsidP="00CE1215">
            <w:pPr>
              <w:tabs>
                <w:tab w:val="left" w:pos="2794"/>
              </w:tabs>
              <w:rPr>
                <w:rFonts w:cstheme="minorHAnsi"/>
                <w:b/>
                <w:bCs/>
                <w:color w:val="004289"/>
              </w:rPr>
            </w:pPr>
          </w:p>
        </w:tc>
        <w:tc>
          <w:tcPr>
            <w:tcW w:w="6038" w:type="dxa"/>
            <w:gridSpan w:val="2"/>
            <w:vMerge/>
          </w:tcPr>
          <w:p w14:paraId="50DBABFB" w14:textId="77777777" w:rsidR="005C798D" w:rsidRPr="00E66F71" w:rsidRDefault="005C798D" w:rsidP="00CE1215">
            <w:pPr>
              <w:tabs>
                <w:tab w:val="left" w:pos="2794"/>
              </w:tabs>
              <w:rPr>
                <w:rFonts w:cstheme="minorHAnsi"/>
                <w:b/>
                <w:bCs/>
              </w:rPr>
            </w:pPr>
          </w:p>
        </w:tc>
        <w:tc>
          <w:tcPr>
            <w:tcW w:w="1559" w:type="dxa"/>
            <w:shd w:val="clear" w:color="auto" w:fill="FFC000" w:themeFill="accent4"/>
          </w:tcPr>
          <w:p w14:paraId="1661A05E" w14:textId="77777777" w:rsidR="005C798D" w:rsidRPr="00E66F71" w:rsidRDefault="005C798D" w:rsidP="00CE1215">
            <w:pPr>
              <w:tabs>
                <w:tab w:val="left" w:pos="2794"/>
              </w:tabs>
              <w:rPr>
                <w:rFonts w:cstheme="minorHAnsi"/>
                <w:b/>
              </w:rPr>
            </w:pPr>
            <w:r w:rsidRPr="00E66F71">
              <w:rPr>
                <w:rFonts w:cstheme="minorHAnsi"/>
                <w:b/>
              </w:rPr>
              <w:t>Behind Schedule</w:t>
            </w:r>
          </w:p>
        </w:tc>
      </w:tr>
      <w:tr w:rsidR="005C798D" w:rsidRPr="00E66F71" w14:paraId="43492DB1" w14:textId="77777777" w:rsidTr="00CE1215">
        <w:trPr>
          <w:trHeight w:val="59"/>
        </w:trPr>
        <w:tc>
          <w:tcPr>
            <w:tcW w:w="5526" w:type="dxa"/>
            <w:vMerge/>
            <w:vAlign w:val="center"/>
          </w:tcPr>
          <w:p w14:paraId="72A4DA7E" w14:textId="77777777" w:rsidR="005C798D" w:rsidRPr="00E66F71" w:rsidRDefault="005C798D" w:rsidP="00CE1215">
            <w:pPr>
              <w:rPr>
                <w:rFonts w:cstheme="minorHAnsi"/>
                <w:b/>
                <w:bCs/>
                <w:color w:val="004289"/>
              </w:rPr>
            </w:pPr>
          </w:p>
        </w:tc>
        <w:tc>
          <w:tcPr>
            <w:tcW w:w="993" w:type="dxa"/>
            <w:vMerge/>
            <w:vAlign w:val="center"/>
          </w:tcPr>
          <w:p w14:paraId="395F15B3" w14:textId="77777777" w:rsidR="005C798D" w:rsidRPr="00E66F71" w:rsidRDefault="005C798D" w:rsidP="00CE1215">
            <w:pPr>
              <w:tabs>
                <w:tab w:val="left" w:pos="2794"/>
              </w:tabs>
              <w:rPr>
                <w:rFonts w:cstheme="minorHAnsi"/>
                <w:b/>
                <w:bCs/>
                <w:color w:val="004289"/>
              </w:rPr>
            </w:pPr>
          </w:p>
        </w:tc>
        <w:tc>
          <w:tcPr>
            <w:tcW w:w="1335" w:type="dxa"/>
            <w:gridSpan w:val="2"/>
            <w:vMerge/>
            <w:vAlign w:val="center"/>
          </w:tcPr>
          <w:p w14:paraId="0FD04CAC" w14:textId="77777777" w:rsidR="005C798D" w:rsidRPr="00E66F71" w:rsidRDefault="005C798D" w:rsidP="00CE1215">
            <w:pPr>
              <w:tabs>
                <w:tab w:val="left" w:pos="2794"/>
              </w:tabs>
              <w:rPr>
                <w:rFonts w:cstheme="minorHAnsi"/>
                <w:b/>
                <w:bCs/>
                <w:color w:val="004289"/>
              </w:rPr>
            </w:pPr>
          </w:p>
        </w:tc>
        <w:tc>
          <w:tcPr>
            <w:tcW w:w="6038" w:type="dxa"/>
            <w:gridSpan w:val="2"/>
            <w:vMerge/>
          </w:tcPr>
          <w:p w14:paraId="451A1164" w14:textId="77777777" w:rsidR="005C798D" w:rsidRPr="00E66F71" w:rsidRDefault="005C798D" w:rsidP="00CE1215">
            <w:pPr>
              <w:tabs>
                <w:tab w:val="left" w:pos="2794"/>
              </w:tabs>
              <w:rPr>
                <w:rFonts w:cstheme="minorHAnsi"/>
                <w:b/>
                <w:bCs/>
                <w:color w:val="004289"/>
              </w:rPr>
            </w:pPr>
          </w:p>
        </w:tc>
        <w:tc>
          <w:tcPr>
            <w:tcW w:w="1559" w:type="dxa"/>
            <w:shd w:val="clear" w:color="auto" w:fill="FF0000"/>
          </w:tcPr>
          <w:p w14:paraId="1419F7EE" w14:textId="77777777" w:rsidR="005C798D" w:rsidRPr="00E66F71" w:rsidRDefault="005C798D" w:rsidP="00CE1215">
            <w:pPr>
              <w:tabs>
                <w:tab w:val="left" w:pos="2794"/>
              </w:tabs>
              <w:rPr>
                <w:rFonts w:cstheme="minorHAnsi"/>
                <w:b/>
                <w:color w:val="000000"/>
              </w:rPr>
            </w:pPr>
            <w:r w:rsidRPr="00E66F71">
              <w:rPr>
                <w:rFonts w:cstheme="minorHAnsi"/>
                <w:b/>
                <w:color w:val="000000"/>
              </w:rPr>
              <w:t>Not Achieved</w:t>
            </w:r>
          </w:p>
        </w:tc>
      </w:tr>
      <w:tr w:rsidR="005C798D" w:rsidRPr="00E66F71" w14:paraId="53D91538" w14:textId="77777777" w:rsidTr="00CE1215">
        <w:trPr>
          <w:trHeight w:val="59"/>
        </w:trPr>
        <w:tc>
          <w:tcPr>
            <w:tcW w:w="5526" w:type="dxa"/>
            <w:shd w:val="clear" w:color="auto" w:fill="auto"/>
          </w:tcPr>
          <w:p w14:paraId="0090BFA2" w14:textId="77777777" w:rsidR="005C798D" w:rsidRPr="009E618D" w:rsidRDefault="005C798D" w:rsidP="00D4421F">
            <w:pPr>
              <w:textAlignment w:val="top"/>
              <w:rPr>
                <w:b/>
                <w:bCs/>
                <w:color w:val="1F4E79" w:themeColor="accent1" w:themeShade="80"/>
                <w:lang w:val="en" w:eastAsia="en-GB"/>
              </w:rPr>
            </w:pPr>
          </w:p>
          <w:p w14:paraId="791667CC" w14:textId="0DF7BF83" w:rsidR="00927374" w:rsidRPr="009E618D" w:rsidRDefault="00927374" w:rsidP="00D4421F">
            <w:pPr>
              <w:textAlignment w:val="top"/>
              <w:rPr>
                <w:b/>
                <w:bCs/>
                <w:color w:val="1F4E79" w:themeColor="accent1" w:themeShade="80"/>
                <w:lang w:val="en" w:eastAsia="en-GB"/>
              </w:rPr>
            </w:pPr>
            <w:r w:rsidRPr="009E618D">
              <w:rPr>
                <w:b/>
                <w:bCs/>
                <w:color w:val="1F4E79" w:themeColor="accent1" w:themeShade="80"/>
                <w:lang w:val="en" w:eastAsia="en-GB"/>
              </w:rPr>
              <w:t xml:space="preserve">Refreshed </w:t>
            </w:r>
            <w:r w:rsidR="004C64A9" w:rsidRPr="009E618D">
              <w:rPr>
                <w:b/>
                <w:bCs/>
                <w:color w:val="1F4E79" w:themeColor="accent1" w:themeShade="80"/>
                <w:lang w:val="en" w:eastAsia="en-GB"/>
              </w:rPr>
              <w:t>Curriculum</w:t>
            </w:r>
            <w:r w:rsidRPr="009E618D">
              <w:rPr>
                <w:b/>
                <w:bCs/>
                <w:color w:val="1F4E79" w:themeColor="accent1" w:themeShade="80"/>
                <w:lang w:val="en" w:eastAsia="en-GB"/>
              </w:rPr>
              <w:t xml:space="preserve"> Design – 4 contexts</w:t>
            </w:r>
          </w:p>
          <w:p w14:paraId="36F5E86D" w14:textId="4652C3DB" w:rsidR="001D35FB" w:rsidRDefault="001D35FB" w:rsidP="007D56BF">
            <w:pPr>
              <w:textAlignment w:val="top"/>
            </w:pPr>
            <w:r>
              <w:t>Refresh the curriculum design with a clear focus on skills development.</w:t>
            </w:r>
          </w:p>
          <w:p w14:paraId="2F9F54A8" w14:textId="2945C827" w:rsidR="008855EF" w:rsidRDefault="007D56BF" w:rsidP="007D56BF">
            <w:pPr>
              <w:textAlignment w:val="top"/>
            </w:pPr>
            <w:r>
              <w:t xml:space="preserve">Ensure all pupils have opportunities to develop the skills and qualities needed for learning, life and work through </w:t>
            </w:r>
            <w:r w:rsidR="00FC752D">
              <w:t>a</w:t>
            </w:r>
            <w:r>
              <w:t xml:space="preserve"> Life Skills </w:t>
            </w:r>
            <w:r w:rsidR="00FC752D">
              <w:t xml:space="preserve">programme </w:t>
            </w:r>
            <w:r>
              <w:t xml:space="preserve">which is underpinned by family learning principles. </w:t>
            </w:r>
            <w:r w:rsidR="008855EF">
              <w:t xml:space="preserve">  Make it very explicit how the skills being taught</w:t>
            </w:r>
            <w:r w:rsidR="001A1625">
              <w:t xml:space="preserve"> apply to the real world.</w:t>
            </w:r>
          </w:p>
          <w:p w14:paraId="747AAC26" w14:textId="0889F597" w:rsidR="007D56BF" w:rsidRDefault="007D56BF" w:rsidP="007D56BF">
            <w:pPr>
              <w:textAlignment w:val="top"/>
              <w:rPr>
                <w:color w:val="333333"/>
                <w:lang w:val="en" w:eastAsia="en-GB"/>
              </w:rPr>
            </w:pPr>
            <w:r>
              <w:t xml:space="preserve">Engage with all stakeholders, local businesses, and community links to plan this intervention to ensure relevance.  Embed specific opportunities in curriculum such as refreshed approach to Enterprise to develop </w:t>
            </w:r>
            <w:r>
              <w:lastRenderedPageBreak/>
              <w:t>relevant skills for learning, life and work. This will form part of the curriculum map which will have skills and qualities for learning, life and work at the centre. Engage with parents about the importance of skill development and how we can support this collaboratively</w:t>
            </w:r>
            <w:r w:rsidR="00B43CEC">
              <w:t>.</w:t>
            </w:r>
          </w:p>
          <w:p w14:paraId="235D8515" w14:textId="77777777" w:rsidR="00927374" w:rsidRDefault="00927374" w:rsidP="00D4421F">
            <w:pPr>
              <w:textAlignment w:val="top"/>
              <w:rPr>
                <w:color w:val="333333"/>
                <w:lang w:val="en" w:eastAsia="en-GB"/>
              </w:rPr>
            </w:pPr>
          </w:p>
          <w:p w14:paraId="3CB454BF" w14:textId="38BF99DB" w:rsidR="00D4421F" w:rsidRDefault="00E925EA" w:rsidP="00D4421F">
            <w:pPr>
              <w:textAlignment w:val="top"/>
              <w:rPr>
                <w:color w:val="333333"/>
                <w:lang w:val="en" w:eastAsia="en-GB"/>
              </w:rPr>
            </w:pPr>
            <w:r>
              <w:rPr>
                <w:color w:val="333333"/>
                <w:lang w:val="en" w:eastAsia="en-GB"/>
              </w:rPr>
              <w:t xml:space="preserve">Audit pupil leadership opportunities </w:t>
            </w:r>
            <w:r w:rsidR="00A00507">
              <w:rPr>
                <w:color w:val="333333"/>
                <w:lang w:val="en" w:eastAsia="en-GB"/>
              </w:rPr>
              <w:t>across the school but in particular at second level.  Link specifically to</w:t>
            </w:r>
            <w:r w:rsidR="004E69ED">
              <w:rPr>
                <w:color w:val="333333"/>
                <w:lang w:val="en" w:eastAsia="en-GB"/>
              </w:rPr>
              <w:t xml:space="preserve"> the entitlements and expectations as set out in the</w:t>
            </w:r>
            <w:r w:rsidR="00741776">
              <w:rPr>
                <w:color w:val="333333"/>
                <w:lang w:val="en" w:eastAsia="en-GB"/>
              </w:rPr>
              <w:t xml:space="preserve"> Career</w:t>
            </w:r>
            <w:r w:rsidR="00002C9D">
              <w:rPr>
                <w:color w:val="333333"/>
                <w:lang w:val="en" w:eastAsia="en-GB"/>
              </w:rPr>
              <w:t xml:space="preserve"> </w:t>
            </w:r>
            <w:r w:rsidR="00741776">
              <w:rPr>
                <w:color w:val="333333"/>
                <w:lang w:val="en" w:eastAsia="en-GB"/>
              </w:rPr>
              <w:t>Education Standards</w:t>
            </w:r>
            <w:r w:rsidR="00FA32B1">
              <w:rPr>
                <w:color w:val="333333"/>
                <w:lang w:val="en" w:eastAsia="en-GB"/>
              </w:rPr>
              <w:t xml:space="preserve"> and ensure a strong focus on the skills need</w:t>
            </w:r>
            <w:r w:rsidR="00327E5B">
              <w:rPr>
                <w:color w:val="333333"/>
                <w:lang w:val="en" w:eastAsia="en-GB"/>
              </w:rPr>
              <w:t>ed</w:t>
            </w:r>
            <w:r w:rsidR="00FA32B1">
              <w:rPr>
                <w:color w:val="333333"/>
                <w:lang w:val="en" w:eastAsia="en-GB"/>
              </w:rPr>
              <w:t xml:space="preserve"> in the world of work</w:t>
            </w:r>
            <w:r w:rsidR="00327E5B">
              <w:rPr>
                <w:color w:val="333333"/>
                <w:lang w:val="en" w:eastAsia="en-GB"/>
              </w:rPr>
              <w:t>.</w:t>
            </w:r>
          </w:p>
          <w:p w14:paraId="35238713" w14:textId="3260D658" w:rsidR="00206298" w:rsidRDefault="00206298" w:rsidP="00D4421F">
            <w:pPr>
              <w:textAlignment w:val="top"/>
              <w:rPr>
                <w:color w:val="333333"/>
                <w:lang w:val="en" w:eastAsia="en-GB"/>
              </w:rPr>
            </w:pPr>
            <w:r>
              <w:rPr>
                <w:color w:val="333333"/>
                <w:lang w:val="en" w:eastAsia="en-GB"/>
              </w:rPr>
              <w:t>Explore John Muir Award.</w:t>
            </w:r>
          </w:p>
          <w:p w14:paraId="0918D2FA" w14:textId="186281B6" w:rsidR="000C0B50" w:rsidRDefault="000C0B50" w:rsidP="00D4421F">
            <w:pPr>
              <w:textAlignment w:val="top"/>
              <w:rPr>
                <w:color w:val="333333"/>
                <w:lang w:val="en" w:eastAsia="en-GB"/>
              </w:rPr>
            </w:pPr>
          </w:p>
          <w:p w14:paraId="1616E223" w14:textId="3974F4B0" w:rsidR="000C0B50" w:rsidRDefault="000C0B50" w:rsidP="00D4421F">
            <w:pPr>
              <w:textAlignment w:val="top"/>
              <w:rPr>
                <w:color w:val="333333"/>
                <w:lang w:val="en" w:eastAsia="en-GB"/>
              </w:rPr>
            </w:pPr>
            <w:r>
              <w:rPr>
                <w:color w:val="333333"/>
                <w:lang w:val="en" w:eastAsia="en-GB"/>
              </w:rPr>
              <w:t>Digital Literacy embedded at all levels</w:t>
            </w:r>
            <w:r w:rsidR="00F44216">
              <w:rPr>
                <w:color w:val="333333"/>
                <w:lang w:val="en" w:eastAsia="en-GB"/>
              </w:rPr>
              <w:t xml:space="preserve"> </w:t>
            </w:r>
            <w:r w:rsidR="008C124C">
              <w:rPr>
                <w:color w:val="333333"/>
                <w:lang w:val="en" w:eastAsia="en-GB"/>
              </w:rPr>
              <w:t xml:space="preserve">and a central part of the Life Skills </w:t>
            </w:r>
            <w:proofErr w:type="spellStart"/>
            <w:r w:rsidR="008C124C">
              <w:rPr>
                <w:color w:val="333333"/>
                <w:lang w:val="en" w:eastAsia="en-GB"/>
              </w:rPr>
              <w:t>programme</w:t>
            </w:r>
            <w:proofErr w:type="spellEnd"/>
            <w:r w:rsidR="00CE27BD">
              <w:rPr>
                <w:color w:val="333333"/>
                <w:lang w:val="en" w:eastAsia="en-GB"/>
              </w:rPr>
              <w:t>.</w:t>
            </w:r>
          </w:p>
          <w:p w14:paraId="16830518" w14:textId="77777777" w:rsidR="00741776" w:rsidRDefault="00741776" w:rsidP="00D4421F">
            <w:pPr>
              <w:textAlignment w:val="top"/>
              <w:rPr>
                <w:color w:val="333333"/>
                <w:lang w:val="en" w:eastAsia="en-GB"/>
              </w:rPr>
            </w:pPr>
          </w:p>
          <w:p w14:paraId="68F6678F" w14:textId="39BA6CDA" w:rsidR="00741776" w:rsidRDefault="00741776" w:rsidP="00D4421F">
            <w:pPr>
              <w:textAlignment w:val="top"/>
              <w:rPr>
                <w:color w:val="333333"/>
                <w:lang w:val="en" w:eastAsia="en-GB"/>
              </w:rPr>
            </w:pPr>
            <w:proofErr w:type="spellStart"/>
            <w:r>
              <w:rPr>
                <w:color w:val="333333"/>
                <w:lang w:val="en" w:eastAsia="en-GB"/>
              </w:rPr>
              <w:t>HGIOurS</w:t>
            </w:r>
            <w:proofErr w:type="spellEnd"/>
            <w:r w:rsidR="008D735F">
              <w:rPr>
                <w:color w:val="333333"/>
                <w:lang w:val="en" w:eastAsia="en-GB"/>
              </w:rPr>
              <w:t xml:space="preserve"> used to increase Pupil Voice in self-evaluation</w:t>
            </w:r>
          </w:p>
          <w:p w14:paraId="3FEEBB31" w14:textId="76A737FE" w:rsidR="001162B8" w:rsidRDefault="001162B8" w:rsidP="00D4421F">
            <w:pPr>
              <w:textAlignment w:val="top"/>
              <w:rPr>
                <w:color w:val="333333"/>
                <w:lang w:val="en" w:eastAsia="en-GB"/>
              </w:rPr>
            </w:pPr>
            <w:r>
              <w:rPr>
                <w:color w:val="333333"/>
                <w:lang w:val="en" w:eastAsia="en-GB"/>
              </w:rPr>
              <w:t xml:space="preserve">Theme 1 – Our </w:t>
            </w:r>
            <w:proofErr w:type="spellStart"/>
            <w:r>
              <w:rPr>
                <w:color w:val="333333"/>
                <w:lang w:val="en" w:eastAsia="en-GB"/>
              </w:rPr>
              <w:t>Relationshhips</w:t>
            </w:r>
            <w:proofErr w:type="spellEnd"/>
          </w:p>
          <w:p w14:paraId="081C0423" w14:textId="67C54FB6" w:rsidR="001162B8" w:rsidRDefault="001162B8" w:rsidP="00D4421F">
            <w:pPr>
              <w:textAlignment w:val="top"/>
              <w:rPr>
                <w:color w:val="333333"/>
                <w:lang w:val="en" w:eastAsia="en-GB"/>
              </w:rPr>
            </w:pPr>
            <w:r>
              <w:rPr>
                <w:color w:val="333333"/>
                <w:lang w:val="en" w:eastAsia="en-GB"/>
              </w:rPr>
              <w:t xml:space="preserve">Theme 2 </w:t>
            </w:r>
            <w:r w:rsidR="00E90434">
              <w:rPr>
                <w:color w:val="333333"/>
                <w:lang w:val="en" w:eastAsia="en-GB"/>
              </w:rPr>
              <w:t>–</w:t>
            </w:r>
            <w:r>
              <w:rPr>
                <w:color w:val="333333"/>
                <w:lang w:val="en" w:eastAsia="en-GB"/>
              </w:rPr>
              <w:t xml:space="preserve"> </w:t>
            </w:r>
            <w:r w:rsidR="00E90434">
              <w:rPr>
                <w:color w:val="333333"/>
                <w:lang w:val="en" w:eastAsia="en-GB"/>
              </w:rPr>
              <w:t>Our Learning and Teaching</w:t>
            </w:r>
          </w:p>
          <w:p w14:paraId="1ACF8F16" w14:textId="1FACD958" w:rsidR="009C0063" w:rsidRDefault="009C0063" w:rsidP="00D4421F">
            <w:pPr>
              <w:textAlignment w:val="top"/>
              <w:rPr>
                <w:color w:val="333333"/>
                <w:lang w:val="en" w:eastAsia="en-GB"/>
              </w:rPr>
            </w:pPr>
            <w:r>
              <w:t xml:space="preserve">Develop opportunities for pupil participation which enable all children to have a say in matters which affect them. Establish a Rights Respecting Award Committee and an Eco Committee and identify action. Conduct audits, agree action plans, undertake developments and apply for awards if appropriate. Establish a pupil group who support the school to </w:t>
            </w:r>
            <w:r w:rsidR="00D03B3F">
              <w:t>self-evaluate</w:t>
            </w:r>
            <w:r>
              <w:t xml:space="preserve"> for </w:t>
            </w:r>
            <w:r w:rsidR="00D03B3F">
              <w:t>self-improvement</w:t>
            </w:r>
            <w:r>
              <w:t xml:space="preserve"> by planning, conducting and reporting on evidence gathering activities - to ensure that pupil participation is a strong feature in our approach to </w:t>
            </w:r>
            <w:r w:rsidR="00D03B3F">
              <w:t>self-evaluation</w:t>
            </w:r>
            <w:r>
              <w:t xml:space="preserve"> and continuous improvement.</w:t>
            </w:r>
          </w:p>
          <w:p w14:paraId="4481A32B" w14:textId="77777777" w:rsidR="00927374" w:rsidRDefault="00927374" w:rsidP="00D4421F">
            <w:pPr>
              <w:textAlignment w:val="top"/>
              <w:rPr>
                <w:color w:val="333333"/>
                <w:lang w:val="en" w:eastAsia="en-GB"/>
              </w:rPr>
            </w:pPr>
          </w:p>
          <w:p w14:paraId="21D9A966" w14:textId="03C07938" w:rsidR="00927374" w:rsidRDefault="00927374" w:rsidP="00D4421F">
            <w:pPr>
              <w:textAlignment w:val="top"/>
              <w:rPr>
                <w:color w:val="333333"/>
                <w:lang w:val="en" w:eastAsia="en-GB"/>
              </w:rPr>
            </w:pPr>
            <w:r>
              <w:rPr>
                <w:color w:val="333333"/>
                <w:lang w:val="en" w:eastAsia="en-GB"/>
              </w:rPr>
              <w:t>Leading Parental Partnership Award</w:t>
            </w:r>
          </w:p>
          <w:p w14:paraId="09F7178A" w14:textId="5B6FDBC9" w:rsidR="001B1526" w:rsidRPr="001B1526" w:rsidRDefault="0060440C" w:rsidP="001B1526">
            <w:pPr>
              <w:pStyle w:val="ListParagraph"/>
              <w:numPr>
                <w:ilvl w:val="0"/>
                <w:numId w:val="23"/>
              </w:numPr>
              <w:textAlignment w:val="top"/>
              <w:rPr>
                <w:color w:val="333333"/>
                <w:lang w:val="en" w:eastAsia="en-GB"/>
              </w:rPr>
            </w:pPr>
            <w:r>
              <w:rPr>
                <w:color w:val="333333"/>
                <w:lang w:val="en" w:eastAsia="en-GB"/>
              </w:rPr>
              <w:t>Evaluation to be completed and action plan devised to support collaborative working with parents and wider community</w:t>
            </w:r>
          </w:p>
          <w:p w14:paraId="42B3C19E" w14:textId="0A560A66" w:rsidR="00927374" w:rsidRPr="00D4421F" w:rsidRDefault="00927374" w:rsidP="00D4421F">
            <w:pPr>
              <w:textAlignment w:val="top"/>
              <w:rPr>
                <w:color w:val="333333"/>
                <w:lang w:val="en" w:eastAsia="en-GB"/>
              </w:rPr>
            </w:pPr>
          </w:p>
        </w:tc>
        <w:tc>
          <w:tcPr>
            <w:tcW w:w="993" w:type="dxa"/>
            <w:shd w:val="clear" w:color="auto" w:fill="auto"/>
          </w:tcPr>
          <w:p w14:paraId="4855CAF7" w14:textId="77777777" w:rsidR="005C798D" w:rsidRDefault="005C798D" w:rsidP="00CE1215">
            <w:pPr>
              <w:tabs>
                <w:tab w:val="left" w:pos="2794"/>
              </w:tabs>
            </w:pPr>
          </w:p>
          <w:p w14:paraId="3ADC1217" w14:textId="77777777" w:rsidR="00DC419D" w:rsidRDefault="00DC419D" w:rsidP="00CE1215">
            <w:pPr>
              <w:tabs>
                <w:tab w:val="left" w:pos="2794"/>
              </w:tabs>
            </w:pPr>
          </w:p>
          <w:p w14:paraId="2B39C1B3" w14:textId="77777777" w:rsidR="00DC419D" w:rsidRDefault="00DC419D" w:rsidP="00CE1215">
            <w:pPr>
              <w:tabs>
                <w:tab w:val="left" w:pos="2794"/>
              </w:tabs>
            </w:pPr>
            <w:r>
              <w:t>SLT</w:t>
            </w:r>
          </w:p>
          <w:p w14:paraId="143167CB" w14:textId="77777777" w:rsidR="00DC419D" w:rsidRDefault="00DC419D" w:rsidP="00CE1215">
            <w:pPr>
              <w:tabs>
                <w:tab w:val="left" w:pos="2794"/>
              </w:tabs>
            </w:pPr>
            <w:r>
              <w:t>Staff</w:t>
            </w:r>
          </w:p>
          <w:p w14:paraId="772C7ED0" w14:textId="77777777" w:rsidR="00DC419D" w:rsidRDefault="00DC419D" w:rsidP="00CE1215">
            <w:pPr>
              <w:tabs>
                <w:tab w:val="left" w:pos="2794"/>
              </w:tabs>
            </w:pPr>
            <w:r>
              <w:t>Parents</w:t>
            </w:r>
          </w:p>
          <w:p w14:paraId="3648202E" w14:textId="77777777" w:rsidR="00DC419D" w:rsidRDefault="00DC419D" w:rsidP="00CE1215">
            <w:pPr>
              <w:tabs>
                <w:tab w:val="left" w:pos="2794"/>
              </w:tabs>
            </w:pPr>
            <w:proofErr w:type="spellStart"/>
            <w:r>
              <w:t>Commu-nity</w:t>
            </w:r>
            <w:proofErr w:type="spellEnd"/>
          </w:p>
          <w:p w14:paraId="19C986AE" w14:textId="77777777" w:rsidR="00C62C91" w:rsidRDefault="00C62C91" w:rsidP="00CE1215">
            <w:pPr>
              <w:tabs>
                <w:tab w:val="left" w:pos="2794"/>
              </w:tabs>
            </w:pPr>
          </w:p>
          <w:p w14:paraId="3AE05493" w14:textId="77777777" w:rsidR="00C62C91" w:rsidRDefault="00C62C91" w:rsidP="00CE1215">
            <w:pPr>
              <w:tabs>
                <w:tab w:val="left" w:pos="2794"/>
              </w:tabs>
            </w:pPr>
          </w:p>
          <w:p w14:paraId="290B84A9" w14:textId="77777777" w:rsidR="00C62C91" w:rsidRDefault="00C62C91" w:rsidP="00CE1215">
            <w:pPr>
              <w:tabs>
                <w:tab w:val="left" w:pos="2794"/>
              </w:tabs>
            </w:pPr>
          </w:p>
          <w:p w14:paraId="588B5331" w14:textId="77777777" w:rsidR="00C62C91" w:rsidRDefault="00C62C91" w:rsidP="00CE1215">
            <w:pPr>
              <w:tabs>
                <w:tab w:val="left" w:pos="2794"/>
              </w:tabs>
            </w:pPr>
          </w:p>
          <w:p w14:paraId="42B9773A" w14:textId="77777777" w:rsidR="00C62C91" w:rsidRDefault="00C62C91" w:rsidP="00CE1215">
            <w:pPr>
              <w:tabs>
                <w:tab w:val="left" w:pos="2794"/>
              </w:tabs>
            </w:pPr>
          </w:p>
          <w:p w14:paraId="404E326B" w14:textId="77777777" w:rsidR="00C62C91" w:rsidRDefault="00C62C91" w:rsidP="00CE1215">
            <w:pPr>
              <w:tabs>
                <w:tab w:val="left" w:pos="2794"/>
              </w:tabs>
            </w:pPr>
          </w:p>
          <w:p w14:paraId="42764B54" w14:textId="77777777" w:rsidR="00C62C91" w:rsidRDefault="00C62C91" w:rsidP="00CE1215">
            <w:pPr>
              <w:tabs>
                <w:tab w:val="left" w:pos="2794"/>
              </w:tabs>
            </w:pPr>
          </w:p>
          <w:p w14:paraId="3091A641" w14:textId="5606A1A2" w:rsidR="00C62C91" w:rsidRDefault="00C62C91" w:rsidP="00CE1215">
            <w:pPr>
              <w:tabs>
                <w:tab w:val="left" w:pos="2794"/>
              </w:tabs>
            </w:pPr>
          </w:p>
          <w:p w14:paraId="577394FF" w14:textId="24F0408A" w:rsidR="007914FC" w:rsidRDefault="007914FC" w:rsidP="00CE1215">
            <w:pPr>
              <w:tabs>
                <w:tab w:val="left" w:pos="2794"/>
              </w:tabs>
            </w:pPr>
          </w:p>
          <w:p w14:paraId="2FE8AC66" w14:textId="77777777" w:rsidR="007914FC" w:rsidRDefault="007914FC" w:rsidP="00CE1215">
            <w:pPr>
              <w:tabs>
                <w:tab w:val="left" w:pos="2794"/>
              </w:tabs>
            </w:pPr>
          </w:p>
          <w:p w14:paraId="4CDAD086" w14:textId="5CFC0E7E" w:rsidR="00C62C91" w:rsidRDefault="00C62C91" w:rsidP="00CE1215">
            <w:pPr>
              <w:tabs>
                <w:tab w:val="left" w:pos="2794"/>
              </w:tabs>
            </w:pPr>
          </w:p>
          <w:p w14:paraId="4CC4D881" w14:textId="77777777" w:rsidR="00422216" w:rsidRDefault="00422216" w:rsidP="00CE1215">
            <w:pPr>
              <w:tabs>
                <w:tab w:val="left" w:pos="2794"/>
              </w:tabs>
            </w:pPr>
          </w:p>
          <w:p w14:paraId="6E7D7254" w14:textId="77777777" w:rsidR="00C62C91" w:rsidRDefault="00C62C91" w:rsidP="00CE1215">
            <w:pPr>
              <w:tabs>
                <w:tab w:val="left" w:pos="2794"/>
              </w:tabs>
            </w:pPr>
          </w:p>
          <w:p w14:paraId="0C88F656" w14:textId="77777777" w:rsidR="00C62C91" w:rsidRDefault="00206298" w:rsidP="00CE1215">
            <w:pPr>
              <w:tabs>
                <w:tab w:val="left" w:pos="2794"/>
              </w:tabs>
            </w:pPr>
            <w:r>
              <w:t>SLT</w:t>
            </w:r>
          </w:p>
          <w:p w14:paraId="4B5ECCF5" w14:textId="77777777" w:rsidR="00206298" w:rsidRDefault="00206298" w:rsidP="00CE1215">
            <w:pPr>
              <w:tabs>
                <w:tab w:val="left" w:pos="2794"/>
              </w:tabs>
            </w:pPr>
            <w:r>
              <w:t>P5-7 staff/pupils</w:t>
            </w:r>
          </w:p>
          <w:p w14:paraId="34599A7F" w14:textId="77777777" w:rsidR="00002C9D" w:rsidRDefault="00002C9D" w:rsidP="00CE1215">
            <w:pPr>
              <w:tabs>
                <w:tab w:val="left" w:pos="2794"/>
              </w:tabs>
            </w:pPr>
          </w:p>
          <w:p w14:paraId="2AF258DD" w14:textId="77777777" w:rsidR="00002C9D" w:rsidRDefault="00002C9D" w:rsidP="00CE1215">
            <w:pPr>
              <w:tabs>
                <w:tab w:val="left" w:pos="2794"/>
              </w:tabs>
            </w:pPr>
          </w:p>
          <w:p w14:paraId="14AFB172" w14:textId="77777777" w:rsidR="00002C9D" w:rsidRDefault="000D1600" w:rsidP="00CE1215">
            <w:pPr>
              <w:tabs>
                <w:tab w:val="left" w:pos="2794"/>
              </w:tabs>
            </w:pPr>
            <w:r>
              <w:t>Staff Digital Leaders</w:t>
            </w:r>
          </w:p>
          <w:p w14:paraId="51DC1693" w14:textId="77777777" w:rsidR="000D1600" w:rsidRDefault="000D1600" w:rsidP="00CE1215">
            <w:pPr>
              <w:tabs>
                <w:tab w:val="left" w:pos="2794"/>
              </w:tabs>
            </w:pPr>
          </w:p>
          <w:p w14:paraId="6BA28C82" w14:textId="77777777" w:rsidR="005E3787" w:rsidRDefault="009055F6" w:rsidP="009055F6">
            <w:pPr>
              <w:tabs>
                <w:tab w:val="left" w:pos="2794"/>
              </w:tabs>
            </w:pPr>
            <w:r>
              <w:t>SLT/</w:t>
            </w:r>
          </w:p>
          <w:p w14:paraId="380F8FE1" w14:textId="03648310" w:rsidR="009055F6" w:rsidRDefault="005E3787" w:rsidP="009055F6">
            <w:pPr>
              <w:tabs>
                <w:tab w:val="left" w:pos="2794"/>
              </w:tabs>
            </w:pPr>
            <w:r>
              <w:t>S</w:t>
            </w:r>
            <w:r w:rsidR="009055F6">
              <w:t>taff</w:t>
            </w:r>
            <w:r>
              <w:t>/pupils</w:t>
            </w:r>
          </w:p>
          <w:p w14:paraId="77FC2838" w14:textId="1B6B2574" w:rsidR="000D1600" w:rsidRDefault="005E3787" w:rsidP="00CE1215">
            <w:pPr>
              <w:tabs>
                <w:tab w:val="left" w:pos="2794"/>
              </w:tabs>
            </w:pPr>
            <w:r>
              <w:t>EE/JS/</w:t>
            </w:r>
            <w:r w:rsidR="00D03B3F">
              <w:t xml:space="preserve"> </w:t>
            </w:r>
            <w:r w:rsidR="000D1600">
              <w:t>MY</w:t>
            </w:r>
          </w:p>
          <w:p w14:paraId="2D572AF8" w14:textId="77777777" w:rsidR="00C01508" w:rsidRDefault="00C01508" w:rsidP="00CE1215">
            <w:pPr>
              <w:tabs>
                <w:tab w:val="left" w:pos="2794"/>
              </w:tabs>
            </w:pPr>
          </w:p>
          <w:p w14:paraId="31E0D7C4" w14:textId="77777777" w:rsidR="00C01508" w:rsidRDefault="00C01508" w:rsidP="00CE1215">
            <w:pPr>
              <w:tabs>
                <w:tab w:val="left" w:pos="2794"/>
              </w:tabs>
            </w:pPr>
          </w:p>
          <w:p w14:paraId="4C6FFA94" w14:textId="77777777" w:rsidR="00C01508" w:rsidRDefault="00C01508" w:rsidP="00CE1215">
            <w:pPr>
              <w:tabs>
                <w:tab w:val="left" w:pos="2794"/>
              </w:tabs>
            </w:pPr>
          </w:p>
          <w:p w14:paraId="5D73975A" w14:textId="77777777" w:rsidR="00C01508" w:rsidRDefault="00C01508" w:rsidP="00CE1215">
            <w:pPr>
              <w:tabs>
                <w:tab w:val="left" w:pos="2794"/>
              </w:tabs>
            </w:pPr>
          </w:p>
          <w:p w14:paraId="3F00406C" w14:textId="7FBF72E1" w:rsidR="00C01508" w:rsidRDefault="00C01508" w:rsidP="00CE1215">
            <w:pPr>
              <w:tabs>
                <w:tab w:val="left" w:pos="2794"/>
              </w:tabs>
            </w:pPr>
          </w:p>
          <w:p w14:paraId="6EA72DED" w14:textId="1E99D79C" w:rsidR="00205AFC" w:rsidRDefault="00205AFC" w:rsidP="00CE1215">
            <w:pPr>
              <w:tabs>
                <w:tab w:val="left" w:pos="2794"/>
              </w:tabs>
            </w:pPr>
          </w:p>
          <w:p w14:paraId="0EF12E8D" w14:textId="77777777" w:rsidR="00205AFC" w:rsidRDefault="00205AFC" w:rsidP="00CE1215">
            <w:pPr>
              <w:tabs>
                <w:tab w:val="left" w:pos="2794"/>
              </w:tabs>
            </w:pPr>
          </w:p>
          <w:p w14:paraId="26FA56E4" w14:textId="77777777" w:rsidR="00C01508" w:rsidRDefault="00C01508" w:rsidP="00CE1215">
            <w:pPr>
              <w:tabs>
                <w:tab w:val="left" w:pos="2794"/>
              </w:tabs>
            </w:pPr>
          </w:p>
          <w:p w14:paraId="09D34355" w14:textId="77777777" w:rsidR="00C01508" w:rsidRDefault="00C01508" w:rsidP="00CE1215">
            <w:pPr>
              <w:tabs>
                <w:tab w:val="left" w:pos="2794"/>
              </w:tabs>
            </w:pPr>
          </w:p>
          <w:p w14:paraId="14977A6E" w14:textId="77777777" w:rsidR="00C01508" w:rsidRDefault="00C01508" w:rsidP="00CE1215">
            <w:pPr>
              <w:tabs>
                <w:tab w:val="left" w:pos="2794"/>
              </w:tabs>
            </w:pPr>
          </w:p>
          <w:p w14:paraId="31E6B882" w14:textId="37C311E0" w:rsidR="00C01508" w:rsidRPr="00E66F71" w:rsidRDefault="00C01508" w:rsidP="00CE1215">
            <w:pPr>
              <w:tabs>
                <w:tab w:val="left" w:pos="2794"/>
              </w:tabs>
            </w:pPr>
            <w:r>
              <w:t>FT/Steering Group</w:t>
            </w:r>
          </w:p>
        </w:tc>
        <w:tc>
          <w:tcPr>
            <w:tcW w:w="1335" w:type="dxa"/>
            <w:gridSpan w:val="2"/>
            <w:shd w:val="clear" w:color="auto" w:fill="auto"/>
          </w:tcPr>
          <w:p w14:paraId="247884DB" w14:textId="77777777" w:rsidR="005C798D" w:rsidRDefault="005C798D" w:rsidP="00CE1215">
            <w:pPr>
              <w:tabs>
                <w:tab w:val="left" w:pos="2794"/>
              </w:tabs>
            </w:pPr>
          </w:p>
          <w:p w14:paraId="4E1957F7" w14:textId="77777777" w:rsidR="007914FC" w:rsidRDefault="007914FC" w:rsidP="00CE1215">
            <w:pPr>
              <w:tabs>
                <w:tab w:val="left" w:pos="2794"/>
              </w:tabs>
            </w:pPr>
          </w:p>
          <w:p w14:paraId="7BF388F0" w14:textId="77777777" w:rsidR="007914FC" w:rsidRDefault="007914FC" w:rsidP="00CE1215">
            <w:pPr>
              <w:tabs>
                <w:tab w:val="left" w:pos="2794"/>
              </w:tabs>
            </w:pPr>
            <w:r>
              <w:t>By August 2022</w:t>
            </w:r>
          </w:p>
          <w:p w14:paraId="53CECC49" w14:textId="77777777" w:rsidR="00506CCD" w:rsidRDefault="00506CCD" w:rsidP="00CE1215">
            <w:pPr>
              <w:tabs>
                <w:tab w:val="left" w:pos="2794"/>
              </w:tabs>
            </w:pPr>
          </w:p>
          <w:p w14:paraId="2C781DC5" w14:textId="77777777" w:rsidR="00506CCD" w:rsidRDefault="00506CCD" w:rsidP="00CE1215">
            <w:pPr>
              <w:tabs>
                <w:tab w:val="left" w:pos="2794"/>
              </w:tabs>
            </w:pPr>
          </w:p>
          <w:p w14:paraId="7E558F52" w14:textId="77777777" w:rsidR="00506CCD" w:rsidRDefault="00506CCD" w:rsidP="00CE1215">
            <w:pPr>
              <w:tabs>
                <w:tab w:val="left" w:pos="2794"/>
              </w:tabs>
            </w:pPr>
          </w:p>
          <w:p w14:paraId="404955FC" w14:textId="77777777" w:rsidR="00506CCD" w:rsidRDefault="00506CCD" w:rsidP="00CE1215">
            <w:pPr>
              <w:tabs>
                <w:tab w:val="left" w:pos="2794"/>
              </w:tabs>
            </w:pPr>
          </w:p>
          <w:p w14:paraId="079493FA" w14:textId="77777777" w:rsidR="00506CCD" w:rsidRDefault="00506CCD" w:rsidP="00CE1215">
            <w:pPr>
              <w:tabs>
                <w:tab w:val="left" w:pos="2794"/>
              </w:tabs>
            </w:pPr>
          </w:p>
          <w:p w14:paraId="412EB199" w14:textId="77777777" w:rsidR="00506CCD" w:rsidRDefault="00506CCD" w:rsidP="00CE1215">
            <w:pPr>
              <w:tabs>
                <w:tab w:val="left" w:pos="2794"/>
              </w:tabs>
            </w:pPr>
          </w:p>
          <w:p w14:paraId="7CBCDC3D" w14:textId="77777777" w:rsidR="00506CCD" w:rsidRDefault="00506CCD" w:rsidP="00CE1215">
            <w:pPr>
              <w:tabs>
                <w:tab w:val="left" w:pos="2794"/>
              </w:tabs>
            </w:pPr>
          </w:p>
          <w:p w14:paraId="3CFEFF4C" w14:textId="77777777" w:rsidR="00506CCD" w:rsidRDefault="00506CCD" w:rsidP="00CE1215">
            <w:pPr>
              <w:tabs>
                <w:tab w:val="left" w:pos="2794"/>
              </w:tabs>
            </w:pPr>
          </w:p>
          <w:p w14:paraId="707C8F97" w14:textId="77777777" w:rsidR="00506CCD" w:rsidRDefault="00506CCD" w:rsidP="00CE1215">
            <w:pPr>
              <w:tabs>
                <w:tab w:val="left" w:pos="2794"/>
              </w:tabs>
            </w:pPr>
          </w:p>
          <w:p w14:paraId="3585C064" w14:textId="77777777" w:rsidR="00506CCD" w:rsidRDefault="00506CCD" w:rsidP="00CE1215">
            <w:pPr>
              <w:tabs>
                <w:tab w:val="left" w:pos="2794"/>
              </w:tabs>
            </w:pPr>
          </w:p>
          <w:p w14:paraId="1B027DEF" w14:textId="77777777" w:rsidR="00506CCD" w:rsidRDefault="00506CCD" w:rsidP="00CE1215">
            <w:pPr>
              <w:tabs>
                <w:tab w:val="left" w:pos="2794"/>
              </w:tabs>
            </w:pPr>
          </w:p>
          <w:p w14:paraId="7EACE7B5" w14:textId="77777777" w:rsidR="00506CCD" w:rsidRDefault="00506CCD" w:rsidP="00CE1215">
            <w:pPr>
              <w:tabs>
                <w:tab w:val="left" w:pos="2794"/>
              </w:tabs>
            </w:pPr>
          </w:p>
          <w:p w14:paraId="64155A74" w14:textId="77777777" w:rsidR="00506CCD" w:rsidRDefault="00506CCD" w:rsidP="00CE1215">
            <w:pPr>
              <w:tabs>
                <w:tab w:val="left" w:pos="2794"/>
              </w:tabs>
            </w:pPr>
          </w:p>
          <w:p w14:paraId="73CBBDD2" w14:textId="77777777" w:rsidR="00506CCD" w:rsidRDefault="00506CCD" w:rsidP="00CE1215">
            <w:pPr>
              <w:tabs>
                <w:tab w:val="left" w:pos="2794"/>
              </w:tabs>
            </w:pPr>
          </w:p>
          <w:p w14:paraId="6D07CB8D" w14:textId="36B2B9CF" w:rsidR="00506CCD" w:rsidRDefault="00506CCD" w:rsidP="00CE1215">
            <w:pPr>
              <w:tabs>
                <w:tab w:val="left" w:pos="2794"/>
              </w:tabs>
            </w:pPr>
          </w:p>
          <w:p w14:paraId="018F1817" w14:textId="77777777" w:rsidR="00422216" w:rsidRDefault="00422216" w:rsidP="00CE1215">
            <w:pPr>
              <w:tabs>
                <w:tab w:val="left" w:pos="2794"/>
              </w:tabs>
            </w:pPr>
          </w:p>
          <w:p w14:paraId="3F0E1AD9" w14:textId="77777777" w:rsidR="00506CCD" w:rsidRDefault="00802D1E" w:rsidP="00CE1215">
            <w:pPr>
              <w:tabs>
                <w:tab w:val="left" w:pos="2794"/>
              </w:tabs>
            </w:pPr>
            <w:r>
              <w:t>By March 2022</w:t>
            </w:r>
          </w:p>
          <w:p w14:paraId="07644D76" w14:textId="77777777" w:rsidR="00802D1E" w:rsidRDefault="00802D1E" w:rsidP="00CE1215">
            <w:pPr>
              <w:tabs>
                <w:tab w:val="left" w:pos="2794"/>
              </w:tabs>
            </w:pPr>
          </w:p>
          <w:p w14:paraId="478AD6A5" w14:textId="77777777" w:rsidR="00802D1E" w:rsidRDefault="00802D1E" w:rsidP="00CE1215">
            <w:pPr>
              <w:tabs>
                <w:tab w:val="left" w:pos="2794"/>
              </w:tabs>
            </w:pPr>
          </w:p>
          <w:p w14:paraId="63EABD13" w14:textId="77777777" w:rsidR="00802D1E" w:rsidRDefault="00802D1E" w:rsidP="00CE1215">
            <w:pPr>
              <w:tabs>
                <w:tab w:val="left" w:pos="2794"/>
              </w:tabs>
            </w:pPr>
          </w:p>
          <w:p w14:paraId="092BADAC" w14:textId="77777777" w:rsidR="00802D1E" w:rsidRDefault="00802D1E" w:rsidP="00CE1215">
            <w:pPr>
              <w:tabs>
                <w:tab w:val="left" w:pos="2794"/>
              </w:tabs>
            </w:pPr>
          </w:p>
          <w:p w14:paraId="3322992B" w14:textId="77777777" w:rsidR="00802D1E" w:rsidRDefault="00802D1E" w:rsidP="00CE1215">
            <w:pPr>
              <w:tabs>
                <w:tab w:val="left" w:pos="2794"/>
              </w:tabs>
            </w:pPr>
          </w:p>
          <w:p w14:paraId="2AE01335" w14:textId="77777777" w:rsidR="00802D1E" w:rsidRDefault="00802D1E" w:rsidP="00CE1215">
            <w:pPr>
              <w:tabs>
                <w:tab w:val="left" w:pos="2794"/>
              </w:tabs>
            </w:pPr>
            <w:r>
              <w:t xml:space="preserve">By July </w:t>
            </w:r>
            <w:r w:rsidR="009055F6">
              <w:t>2022</w:t>
            </w:r>
          </w:p>
          <w:p w14:paraId="49E1B4FB" w14:textId="77777777" w:rsidR="00D03B3F" w:rsidRDefault="00D03B3F" w:rsidP="00CE1215">
            <w:pPr>
              <w:tabs>
                <w:tab w:val="left" w:pos="2794"/>
              </w:tabs>
            </w:pPr>
          </w:p>
          <w:p w14:paraId="6A8342B6" w14:textId="77777777" w:rsidR="00D03B3F" w:rsidRDefault="00D03B3F" w:rsidP="00CE1215">
            <w:pPr>
              <w:tabs>
                <w:tab w:val="left" w:pos="2794"/>
              </w:tabs>
            </w:pPr>
          </w:p>
          <w:p w14:paraId="2A1DCE88" w14:textId="5AFC3740" w:rsidR="00D03B3F" w:rsidRDefault="00D03B3F" w:rsidP="00CE1215">
            <w:pPr>
              <w:tabs>
                <w:tab w:val="left" w:pos="2794"/>
              </w:tabs>
            </w:pPr>
            <w:r>
              <w:t xml:space="preserve">By </w:t>
            </w:r>
            <w:r w:rsidR="001162B8">
              <w:t>March</w:t>
            </w:r>
            <w:r>
              <w:t xml:space="preserve"> 2022 (ongoing)</w:t>
            </w:r>
          </w:p>
          <w:p w14:paraId="18E079CE" w14:textId="182B65D3" w:rsidR="00205AFC" w:rsidRDefault="00205AFC" w:rsidP="00CE1215">
            <w:pPr>
              <w:tabs>
                <w:tab w:val="left" w:pos="2794"/>
              </w:tabs>
            </w:pPr>
            <w:r>
              <w:t>By July 2022 (ongoing)</w:t>
            </w:r>
          </w:p>
          <w:p w14:paraId="25681D9A" w14:textId="77777777" w:rsidR="00D03B3F" w:rsidRDefault="00D03B3F" w:rsidP="00CE1215">
            <w:pPr>
              <w:tabs>
                <w:tab w:val="left" w:pos="2794"/>
              </w:tabs>
            </w:pPr>
          </w:p>
          <w:p w14:paraId="272141A6" w14:textId="77777777" w:rsidR="00D03B3F" w:rsidRDefault="00D03B3F" w:rsidP="00CE1215">
            <w:pPr>
              <w:tabs>
                <w:tab w:val="left" w:pos="2794"/>
              </w:tabs>
            </w:pPr>
          </w:p>
          <w:p w14:paraId="528825A3" w14:textId="77777777" w:rsidR="00D03B3F" w:rsidRDefault="00D03B3F" w:rsidP="00CE1215">
            <w:pPr>
              <w:tabs>
                <w:tab w:val="left" w:pos="2794"/>
              </w:tabs>
            </w:pPr>
          </w:p>
          <w:p w14:paraId="6A348FF2" w14:textId="77777777" w:rsidR="00D03B3F" w:rsidRDefault="00D03B3F" w:rsidP="00CE1215">
            <w:pPr>
              <w:tabs>
                <w:tab w:val="left" w:pos="2794"/>
              </w:tabs>
            </w:pPr>
          </w:p>
          <w:p w14:paraId="2D95CF31" w14:textId="451AD7EA" w:rsidR="00D03B3F" w:rsidRDefault="00D03B3F" w:rsidP="00CE1215">
            <w:pPr>
              <w:tabs>
                <w:tab w:val="left" w:pos="2794"/>
              </w:tabs>
            </w:pPr>
          </w:p>
          <w:p w14:paraId="31DA08C5" w14:textId="148F4277" w:rsidR="00D03B3F" w:rsidRDefault="00D03B3F" w:rsidP="00CE1215">
            <w:pPr>
              <w:tabs>
                <w:tab w:val="left" w:pos="2794"/>
              </w:tabs>
            </w:pPr>
          </w:p>
          <w:p w14:paraId="56F57AFD" w14:textId="227C18C0" w:rsidR="00D03B3F" w:rsidRDefault="00D03B3F" w:rsidP="00CE1215">
            <w:pPr>
              <w:tabs>
                <w:tab w:val="left" w:pos="2794"/>
              </w:tabs>
            </w:pPr>
          </w:p>
          <w:p w14:paraId="64C43075" w14:textId="1CA4D532" w:rsidR="00D03B3F" w:rsidRDefault="00D03B3F" w:rsidP="00CE1215">
            <w:pPr>
              <w:tabs>
                <w:tab w:val="left" w:pos="2794"/>
              </w:tabs>
            </w:pPr>
          </w:p>
          <w:p w14:paraId="7A939DCD" w14:textId="0C19BBFC" w:rsidR="00D03B3F" w:rsidRDefault="00D03B3F" w:rsidP="00CE1215">
            <w:pPr>
              <w:tabs>
                <w:tab w:val="left" w:pos="2794"/>
              </w:tabs>
            </w:pPr>
          </w:p>
          <w:p w14:paraId="524D656C" w14:textId="7E38C6E2" w:rsidR="00D03B3F" w:rsidRDefault="00D03B3F" w:rsidP="00CE1215">
            <w:pPr>
              <w:tabs>
                <w:tab w:val="left" w:pos="2794"/>
              </w:tabs>
            </w:pPr>
          </w:p>
          <w:p w14:paraId="6332C675" w14:textId="624DD731" w:rsidR="00D03B3F" w:rsidRDefault="00D03B3F" w:rsidP="00CE1215">
            <w:pPr>
              <w:tabs>
                <w:tab w:val="left" w:pos="2794"/>
              </w:tabs>
            </w:pPr>
            <w:r>
              <w:t>By Oct 2022</w:t>
            </w:r>
          </w:p>
          <w:p w14:paraId="42AF8C03" w14:textId="639B2E2C" w:rsidR="00D03B3F" w:rsidRDefault="00D03B3F" w:rsidP="00CE1215">
            <w:pPr>
              <w:tabs>
                <w:tab w:val="left" w:pos="2794"/>
              </w:tabs>
            </w:pPr>
          </w:p>
          <w:p w14:paraId="53473B14" w14:textId="6EB25A16" w:rsidR="00D03B3F" w:rsidRDefault="00D03B3F" w:rsidP="00CE1215">
            <w:pPr>
              <w:tabs>
                <w:tab w:val="left" w:pos="2794"/>
              </w:tabs>
            </w:pPr>
          </w:p>
          <w:p w14:paraId="4B36E671" w14:textId="14335EFC" w:rsidR="00D03B3F" w:rsidRDefault="00D03B3F" w:rsidP="00CE1215">
            <w:pPr>
              <w:tabs>
                <w:tab w:val="left" w:pos="2794"/>
              </w:tabs>
            </w:pPr>
          </w:p>
          <w:p w14:paraId="73555E70" w14:textId="2B801C43" w:rsidR="00D03B3F" w:rsidRPr="00E66F71" w:rsidRDefault="00D03B3F" w:rsidP="00CE1215">
            <w:pPr>
              <w:tabs>
                <w:tab w:val="left" w:pos="2794"/>
              </w:tabs>
            </w:pPr>
          </w:p>
        </w:tc>
        <w:tc>
          <w:tcPr>
            <w:tcW w:w="6038" w:type="dxa"/>
            <w:gridSpan w:val="2"/>
            <w:shd w:val="clear" w:color="auto" w:fill="auto"/>
          </w:tcPr>
          <w:p w14:paraId="1FD3FDA8" w14:textId="77777777" w:rsidR="005C798D" w:rsidRDefault="005C798D" w:rsidP="00CE1215">
            <w:pPr>
              <w:tabs>
                <w:tab w:val="left" w:pos="2794"/>
              </w:tabs>
            </w:pPr>
          </w:p>
          <w:p w14:paraId="4DD2B7B5" w14:textId="77777777" w:rsidR="00561FE6" w:rsidRDefault="009F7081" w:rsidP="00CE1215">
            <w:pPr>
              <w:tabs>
                <w:tab w:val="left" w:pos="2794"/>
              </w:tabs>
              <w:rPr>
                <w:b/>
                <w:bCs/>
                <w:color w:val="2F5496" w:themeColor="accent5" w:themeShade="BF"/>
              </w:rPr>
            </w:pPr>
            <w:r>
              <w:rPr>
                <w:b/>
                <w:bCs/>
                <w:color w:val="2F5496" w:themeColor="accent5" w:themeShade="BF"/>
              </w:rPr>
              <w:t>Community links</w:t>
            </w:r>
          </w:p>
          <w:p w14:paraId="2CC20C57" w14:textId="70739C8C" w:rsidR="009F7081" w:rsidRDefault="009F7081" w:rsidP="00CE1215">
            <w:pPr>
              <w:tabs>
                <w:tab w:val="left" w:pos="2794"/>
              </w:tabs>
              <w:rPr>
                <w:b/>
                <w:bCs/>
                <w:color w:val="2F5496" w:themeColor="accent5" w:themeShade="BF"/>
              </w:rPr>
            </w:pPr>
            <w:r>
              <w:rPr>
                <w:b/>
                <w:bCs/>
                <w:color w:val="2F5496" w:themeColor="accent5" w:themeShade="BF"/>
              </w:rPr>
              <w:t xml:space="preserve">Life skills </w:t>
            </w:r>
            <w:r w:rsidR="00FC752D">
              <w:rPr>
                <w:b/>
                <w:bCs/>
                <w:color w:val="2F5496" w:themeColor="accent5" w:themeShade="BF"/>
              </w:rPr>
              <w:t>programme</w:t>
            </w:r>
          </w:p>
          <w:p w14:paraId="397FD5E9" w14:textId="14FA7FB7" w:rsidR="009F7081" w:rsidRDefault="009F7081" w:rsidP="00CE1215">
            <w:pPr>
              <w:tabs>
                <w:tab w:val="left" w:pos="2794"/>
              </w:tabs>
              <w:rPr>
                <w:b/>
                <w:bCs/>
                <w:color w:val="2F5496" w:themeColor="accent5" w:themeShade="BF"/>
              </w:rPr>
            </w:pPr>
            <w:r>
              <w:rPr>
                <w:b/>
                <w:bCs/>
                <w:color w:val="2F5496" w:themeColor="accent5" w:themeShade="BF"/>
              </w:rPr>
              <w:t>Engage with skills for learning, life and work in planning stages</w:t>
            </w:r>
            <w:r w:rsidR="006B6FEC">
              <w:rPr>
                <w:b/>
                <w:bCs/>
                <w:color w:val="2F5496" w:themeColor="accent5" w:themeShade="BF"/>
              </w:rPr>
              <w:t xml:space="preserve">  - </w:t>
            </w:r>
            <w:r w:rsidR="001B33CF">
              <w:rPr>
                <w:b/>
                <w:bCs/>
                <w:color w:val="2F5496" w:themeColor="accent5" w:themeShade="BF"/>
              </w:rPr>
              <w:t>planning should contain evidence of UNCRC/DYW/Benchmarks/Assessment/Creative Learning</w:t>
            </w:r>
          </w:p>
          <w:p w14:paraId="2900DE0F" w14:textId="2044DD50" w:rsidR="009F7081" w:rsidRDefault="009F7081" w:rsidP="00CE1215">
            <w:pPr>
              <w:tabs>
                <w:tab w:val="left" w:pos="2794"/>
              </w:tabs>
              <w:rPr>
                <w:b/>
                <w:bCs/>
                <w:color w:val="2F5496" w:themeColor="accent5" w:themeShade="BF"/>
              </w:rPr>
            </w:pPr>
            <w:r>
              <w:rPr>
                <w:b/>
                <w:bCs/>
                <w:color w:val="2F5496" w:themeColor="accent5" w:themeShade="BF"/>
              </w:rPr>
              <w:t>Diverse range of learning opportunities available</w:t>
            </w:r>
            <w:r w:rsidR="00931561">
              <w:rPr>
                <w:b/>
                <w:bCs/>
                <w:color w:val="2F5496" w:themeColor="accent5" w:themeShade="BF"/>
              </w:rPr>
              <w:t>, including outdoor and play</w:t>
            </w:r>
          </w:p>
          <w:p w14:paraId="39DE8DBE" w14:textId="0CEB1198" w:rsidR="00DC419D" w:rsidRDefault="00DC419D" w:rsidP="00CE1215">
            <w:pPr>
              <w:tabs>
                <w:tab w:val="left" w:pos="2794"/>
              </w:tabs>
              <w:rPr>
                <w:b/>
                <w:bCs/>
                <w:color w:val="2F5496" w:themeColor="accent5" w:themeShade="BF"/>
              </w:rPr>
            </w:pPr>
            <w:r>
              <w:rPr>
                <w:b/>
                <w:bCs/>
                <w:color w:val="2F5496" w:themeColor="accent5" w:themeShade="BF"/>
              </w:rPr>
              <w:t>Evidence from enterprise projects</w:t>
            </w:r>
          </w:p>
          <w:p w14:paraId="310EAB4B" w14:textId="3A20C3E8" w:rsidR="00931561" w:rsidRDefault="00931561" w:rsidP="00CE1215">
            <w:pPr>
              <w:tabs>
                <w:tab w:val="left" w:pos="2794"/>
              </w:tabs>
              <w:rPr>
                <w:b/>
                <w:bCs/>
                <w:color w:val="2F5496" w:themeColor="accent5" w:themeShade="BF"/>
              </w:rPr>
            </w:pPr>
            <w:r>
              <w:rPr>
                <w:b/>
                <w:bCs/>
                <w:color w:val="2F5496" w:themeColor="accent5" w:themeShade="BF"/>
              </w:rPr>
              <w:t>Meaningful and relevant links with local businesses</w:t>
            </w:r>
          </w:p>
          <w:p w14:paraId="0A976174" w14:textId="77777777" w:rsidR="00E24EBD" w:rsidRDefault="00E24EBD" w:rsidP="00CE1215">
            <w:pPr>
              <w:tabs>
                <w:tab w:val="left" w:pos="2794"/>
              </w:tabs>
              <w:rPr>
                <w:b/>
                <w:bCs/>
                <w:color w:val="2F5496" w:themeColor="accent5" w:themeShade="BF"/>
              </w:rPr>
            </w:pPr>
          </w:p>
          <w:p w14:paraId="60AAD1EB" w14:textId="77777777" w:rsidR="00E24EBD" w:rsidRDefault="00E24EBD" w:rsidP="00CE1215">
            <w:pPr>
              <w:tabs>
                <w:tab w:val="left" w:pos="2794"/>
              </w:tabs>
              <w:rPr>
                <w:b/>
                <w:bCs/>
                <w:color w:val="2F5496" w:themeColor="accent5" w:themeShade="BF"/>
              </w:rPr>
            </w:pPr>
          </w:p>
          <w:p w14:paraId="13DD3CDB" w14:textId="77777777" w:rsidR="00E24EBD" w:rsidRDefault="00E24EBD" w:rsidP="00CE1215">
            <w:pPr>
              <w:tabs>
                <w:tab w:val="left" w:pos="2794"/>
              </w:tabs>
              <w:rPr>
                <w:b/>
                <w:bCs/>
                <w:color w:val="2F5496" w:themeColor="accent5" w:themeShade="BF"/>
              </w:rPr>
            </w:pPr>
          </w:p>
          <w:p w14:paraId="6EDF91BB" w14:textId="77777777" w:rsidR="00E24EBD" w:rsidRDefault="00E24EBD" w:rsidP="00CE1215">
            <w:pPr>
              <w:tabs>
                <w:tab w:val="left" w:pos="2794"/>
              </w:tabs>
              <w:rPr>
                <w:b/>
                <w:bCs/>
                <w:color w:val="2F5496" w:themeColor="accent5" w:themeShade="BF"/>
              </w:rPr>
            </w:pPr>
          </w:p>
          <w:p w14:paraId="597BE295" w14:textId="77777777" w:rsidR="00E24EBD" w:rsidRDefault="00E24EBD" w:rsidP="00CE1215">
            <w:pPr>
              <w:tabs>
                <w:tab w:val="left" w:pos="2794"/>
              </w:tabs>
              <w:rPr>
                <w:b/>
                <w:bCs/>
                <w:color w:val="2F5496" w:themeColor="accent5" w:themeShade="BF"/>
              </w:rPr>
            </w:pPr>
          </w:p>
          <w:p w14:paraId="081E8BBD" w14:textId="77777777" w:rsidR="00E24EBD" w:rsidRDefault="00E24EBD" w:rsidP="00CE1215">
            <w:pPr>
              <w:tabs>
                <w:tab w:val="left" w:pos="2794"/>
              </w:tabs>
              <w:rPr>
                <w:b/>
                <w:bCs/>
                <w:color w:val="2F5496" w:themeColor="accent5" w:themeShade="BF"/>
              </w:rPr>
            </w:pPr>
          </w:p>
          <w:p w14:paraId="348DE953" w14:textId="77777777" w:rsidR="00E24EBD" w:rsidRDefault="00E24EBD" w:rsidP="00CE1215">
            <w:pPr>
              <w:tabs>
                <w:tab w:val="left" w:pos="2794"/>
              </w:tabs>
              <w:rPr>
                <w:b/>
                <w:bCs/>
                <w:color w:val="2F5496" w:themeColor="accent5" w:themeShade="BF"/>
              </w:rPr>
            </w:pPr>
          </w:p>
          <w:p w14:paraId="12ADD344" w14:textId="77777777" w:rsidR="00E24EBD" w:rsidRDefault="00E24EBD" w:rsidP="00CE1215">
            <w:pPr>
              <w:tabs>
                <w:tab w:val="left" w:pos="2794"/>
              </w:tabs>
              <w:rPr>
                <w:b/>
                <w:bCs/>
                <w:color w:val="2F5496" w:themeColor="accent5" w:themeShade="BF"/>
              </w:rPr>
            </w:pPr>
          </w:p>
          <w:p w14:paraId="1507B0ED" w14:textId="699BCE52" w:rsidR="00E24EBD" w:rsidRDefault="00E24EBD" w:rsidP="00CE1215">
            <w:pPr>
              <w:tabs>
                <w:tab w:val="left" w:pos="2794"/>
              </w:tabs>
              <w:rPr>
                <w:b/>
                <w:bCs/>
                <w:color w:val="2F5496" w:themeColor="accent5" w:themeShade="BF"/>
              </w:rPr>
            </w:pPr>
          </w:p>
          <w:p w14:paraId="194700D3" w14:textId="77777777" w:rsidR="00422216" w:rsidRDefault="00422216" w:rsidP="00CE1215">
            <w:pPr>
              <w:tabs>
                <w:tab w:val="left" w:pos="2794"/>
              </w:tabs>
              <w:rPr>
                <w:b/>
                <w:bCs/>
                <w:color w:val="2F5496" w:themeColor="accent5" w:themeShade="BF"/>
              </w:rPr>
            </w:pPr>
          </w:p>
          <w:p w14:paraId="79889A52" w14:textId="77777777" w:rsidR="00E24EBD" w:rsidRDefault="00E24EBD" w:rsidP="00CE1215">
            <w:pPr>
              <w:tabs>
                <w:tab w:val="left" w:pos="2794"/>
              </w:tabs>
              <w:rPr>
                <w:b/>
                <w:bCs/>
                <w:color w:val="2F5496" w:themeColor="accent5" w:themeShade="BF"/>
              </w:rPr>
            </w:pPr>
            <w:r>
              <w:rPr>
                <w:b/>
                <w:bCs/>
                <w:color w:val="2F5496" w:themeColor="accent5" w:themeShade="BF"/>
              </w:rPr>
              <w:t xml:space="preserve">Audit </w:t>
            </w:r>
            <w:r w:rsidR="007341BC">
              <w:rPr>
                <w:b/>
                <w:bCs/>
                <w:color w:val="2F5496" w:themeColor="accent5" w:themeShade="BF"/>
              </w:rPr>
              <w:t>results</w:t>
            </w:r>
          </w:p>
          <w:p w14:paraId="3562BF0E" w14:textId="068D203F" w:rsidR="007341BC" w:rsidRDefault="007341BC" w:rsidP="00CE1215">
            <w:pPr>
              <w:tabs>
                <w:tab w:val="left" w:pos="2794"/>
              </w:tabs>
              <w:rPr>
                <w:b/>
                <w:bCs/>
                <w:color w:val="2F5496" w:themeColor="accent5" w:themeShade="BF"/>
              </w:rPr>
            </w:pPr>
            <w:r>
              <w:rPr>
                <w:b/>
                <w:bCs/>
                <w:color w:val="2F5496" w:themeColor="accent5" w:themeShade="BF"/>
              </w:rPr>
              <w:t>Clan chiefs/Digital Leaders/Pupil Council</w:t>
            </w:r>
            <w:r w:rsidR="00CB18C5">
              <w:rPr>
                <w:b/>
                <w:bCs/>
                <w:color w:val="2F5496" w:themeColor="accent5" w:themeShade="BF"/>
              </w:rPr>
              <w:t>/ECO committee/Choir/Buddies</w:t>
            </w:r>
            <w:r w:rsidR="007914FC">
              <w:rPr>
                <w:b/>
                <w:bCs/>
                <w:color w:val="2F5496" w:themeColor="accent5" w:themeShade="BF"/>
              </w:rPr>
              <w:t xml:space="preserve">/Lunchtime volunteers </w:t>
            </w:r>
            <w:r w:rsidR="00CB18C5">
              <w:rPr>
                <w:b/>
                <w:bCs/>
                <w:color w:val="2F5496" w:themeColor="accent5" w:themeShade="BF"/>
              </w:rPr>
              <w:t xml:space="preserve"> – evidence of participation</w:t>
            </w:r>
          </w:p>
          <w:p w14:paraId="1732B28B" w14:textId="77777777" w:rsidR="00CB18C5" w:rsidRDefault="00CB18C5" w:rsidP="00CE1215">
            <w:pPr>
              <w:tabs>
                <w:tab w:val="left" w:pos="2794"/>
              </w:tabs>
              <w:rPr>
                <w:b/>
                <w:bCs/>
                <w:color w:val="2F5496" w:themeColor="accent5" w:themeShade="BF"/>
              </w:rPr>
            </w:pPr>
          </w:p>
          <w:p w14:paraId="4F37FFE3" w14:textId="77777777" w:rsidR="00CB18C5" w:rsidRDefault="00CB18C5" w:rsidP="00CE1215">
            <w:pPr>
              <w:tabs>
                <w:tab w:val="left" w:pos="2794"/>
              </w:tabs>
              <w:rPr>
                <w:b/>
                <w:bCs/>
                <w:color w:val="2F5496" w:themeColor="accent5" w:themeShade="BF"/>
              </w:rPr>
            </w:pPr>
          </w:p>
          <w:p w14:paraId="67DEA43D" w14:textId="77777777" w:rsidR="00CB18C5" w:rsidRDefault="00CB18C5" w:rsidP="00CE1215">
            <w:pPr>
              <w:tabs>
                <w:tab w:val="left" w:pos="2794"/>
              </w:tabs>
              <w:rPr>
                <w:b/>
                <w:bCs/>
                <w:color w:val="2F5496" w:themeColor="accent5" w:themeShade="BF"/>
              </w:rPr>
            </w:pPr>
          </w:p>
          <w:p w14:paraId="3C449156" w14:textId="77777777" w:rsidR="00002C9D" w:rsidRDefault="00002C9D" w:rsidP="00CE1215">
            <w:pPr>
              <w:tabs>
                <w:tab w:val="left" w:pos="2794"/>
              </w:tabs>
              <w:rPr>
                <w:b/>
                <w:bCs/>
                <w:color w:val="2F5496" w:themeColor="accent5" w:themeShade="BF"/>
              </w:rPr>
            </w:pPr>
            <w:r>
              <w:rPr>
                <w:b/>
                <w:bCs/>
                <w:color w:val="2F5496" w:themeColor="accent5" w:themeShade="BF"/>
              </w:rPr>
              <w:t>Assessment of digital skills</w:t>
            </w:r>
          </w:p>
          <w:p w14:paraId="58D9EF8A" w14:textId="6D16104E" w:rsidR="00002C9D" w:rsidRDefault="00002C9D" w:rsidP="00CE1215">
            <w:pPr>
              <w:tabs>
                <w:tab w:val="left" w:pos="2794"/>
              </w:tabs>
              <w:rPr>
                <w:b/>
                <w:bCs/>
                <w:color w:val="2F5496" w:themeColor="accent5" w:themeShade="BF"/>
              </w:rPr>
            </w:pPr>
            <w:r>
              <w:rPr>
                <w:b/>
                <w:bCs/>
                <w:color w:val="2F5496" w:themeColor="accent5" w:themeShade="BF"/>
              </w:rPr>
              <w:t>Digital Leader/</w:t>
            </w:r>
            <w:proofErr w:type="spellStart"/>
            <w:r>
              <w:rPr>
                <w:b/>
                <w:bCs/>
                <w:color w:val="2F5496" w:themeColor="accent5" w:themeShade="BF"/>
              </w:rPr>
              <w:t>IPad</w:t>
            </w:r>
            <w:proofErr w:type="spellEnd"/>
            <w:r>
              <w:rPr>
                <w:b/>
                <w:bCs/>
                <w:color w:val="2F5496" w:themeColor="accent5" w:themeShade="BF"/>
              </w:rPr>
              <w:t xml:space="preserve"> Influencers </w:t>
            </w:r>
            <w:r w:rsidR="00C01508">
              <w:rPr>
                <w:b/>
                <w:bCs/>
                <w:color w:val="2F5496" w:themeColor="accent5" w:themeShade="BF"/>
              </w:rPr>
              <w:t>–</w:t>
            </w:r>
            <w:r>
              <w:rPr>
                <w:b/>
                <w:bCs/>
                <w:color w:val="2F5496" w:themeColor="accent5" w:themeShade="BF"/>
              </w:rPr>
              <w:t xml:space="preserve"> evidence</w:t>
            </w:r>
          </w:p>
          <w:p w14:paraId="78F252C7" w14:textId="77777777" w:rsidR="00C01508" w:rsidRDefault="00C01508" w:rsidP="00CE1215">
            <w:pPr>
              <w:tabs>
                <w:tab w:val="left" w:pos="2794"/>
              </w:tabs>
              <w:rPr>
                <w:b/>
                <w:bCs/>
                <w:color w:val="2F5496" w:themeColor="accent5" w:themeShade="BF"/>
              </w:rPr>
            </w:pPr>
          </w:p>
          <w:p w14:paraId="5D2B5977" w14:textId="53EE1AF4" w:rsidR="00C01508" w:rsidRDefault="00205AFC" w:rsidP="00CE1215">
            <w:pPr>
              <w:tabs>
                <w:tab w:val="left" w:pos="2794"/>
              </w:tabs>
              <w:rPr>
                <w:b/>
                <w:bCs/>
                <w:color w:val="2F5496" w:themeColor="accent5" w:themeShade="BF"/>
              </w:rPr>
            </w:pPr>
            <w:r>
              <w:rPr>
                <w:b/>
                <w:bCs/>
                <w:color w:val="2F5496" w:themeColor="accent5" w:themeShade="BF"/>
              </w:rPr>
              <w:t>Theme 1 feedback</w:t>
            </w:r>
          </w:p>
          <w:p w14:paraId="708CF188" w14:textId="6A1AE803" w:rsidR="00205AFC" w:rsidRDefault="00205AFC" w:rsidP="00CE1215">
            <w:pPr>
              <w:tabs>
                <w:tab w:val="left" w:pos="2794"/>
              </w:tabs>
              <w:rPr>
                <w:b/>
                <w:bCs/>
                <w:color w:val="2F5496" w:themeColor="accent5" w:themeShade="BF"/>
              </w:rPr>
            </w:pPr>
          </w:p>
          <w:p w14:paraId="2543B3CD" w14:textId="31558ADA" w:rsidR="00205AFC" w:rsidRDefault="00205AFC" w:rsidP="00CE1215">
            <w:pPr>
              <w:tabs>
                <w:tab w:val="left" w:pos="2794"/>
              </w:tabs>
              <w:rPr>
                <w:b/>
                <w:bCs/>
                <w:color w:val="2F5496" w:themeColor="accent5" w:themeShade="BF"/>
              </w:rPr>
            </w:pPr>
          </w:p>
          <w:p w14:paraId="6F579187" w14:textId="709E30B5" w:rsidR="001162B8" w:rsidRDefault="00205AFC" w:rsidP="00205AFC">
            <w:pPr>
              <w:tabs>
                <w:tab w:val="left" w:pos="2794"/>
              </w:tabs>
              <w:rPr>
                <w:b/>
                <w:bCs/>
                <w:color w:val="2F5496" w:themeColor="accent5" w:themeShade="BF"/>
              </w:rPr>
            </w:pPr>
            <w:r>
              <w:rPr>
                <w:b/>
                <w:bCs/>
                <w:color w:val="2F5496" w:themeColor="accent5" w:themeShade="BF"/>
              </w:rPr>
              <w:t>Theme 2 feedback</w:t>
            </w:r>
          </w:p>
          <w:p w14:paraId="24BE75D0" w14:textId="77777777" w:rsidR="001162B8" w:rsidRDefault="001162B8" w:rsidP="00CE1215">
            <w:pPr>
              <w:tabs>
                <w:tab w:val="left" w:pos="2794"/>
              </w:tabs>
              <w:rPr>
                <w:b/>
                <w:bCs/>
                <w:color w:val="2F5496" w:themeColor="accent5" w:themeShade="BF"/>
              </w:rPr>
            </w:pPr>
          </w:p>
          <w:p w14:paraId="18C37EA0" w14:textId="77777777" w:rsidR="00C01508" w:rsidRDefault="00C01508" w:rsidP="00CE1215">
            <w:pPr>
              <w:tabs>
                <w:tab w:val="left" w:pos="2794"/>
              </w:tabs>
              <w:rPr>
                <w:b/>
                <w:bCs/>
                <w:color w:val="2F5496" w:themeColor="accent5" w:themeShade="BF"/>
              </w:rPr>
            </w:pPr>
            <w:r>
              <w:rPr>
                <w:b/>
                <w:bCs/>
                <w:color w:val="2F5496" w:themeColor="accent5" w:themeShade="BF"/>
              </w:rPr>
              <w:t>Result of audits</w:t>
            </w:r>
          </w:p>
          <w:p w14:paraId="0E10B601" w14:textId="77777777" w:rsidR="00C01508" w:rsidRDefault="00C01508" w:rsidP="00CE1215">
            <w:pPr>
              <w:tabs>
                <w:tab w:val="left" w:pos="2794"/>
              </w:tabs>
              <w:rPr>
                <w:b/>
                <w:bCs/>
                <w:color w:val="2F5496" w:themeColor="accent5" w:themeShade="BF"/>
              </w:rPr>
            </w:pPr>
            <w:r>
              <w:rPr>
                <w:b/>
                <w:bCs/>
                <w:color w:val="2F5496" w:themeColor="accent5" w:themeShade="BF"/>
              </w:rPr>
              <w:t>Evidence of Pupil Voice</w:t>
            </w:r>
            <w:r w:rsidR="00F669A9">
              <w:rPr>
                <w:b/>
                <w:bCs/>
                <w:color w:val="2F5496" w:themeColor="accent5" w:themeShade="BF"/>
              </w:rPr>
              <w:t>/Parent engagement</w:t>
            </w:r>
          </w:p>
          <w:p w14:paraId="293D6D7F" w14:textId="77777777" w:rsidR="00F669A9" w:rsidRDefault="00F669A9" w:rsidP="00CE1215">
            <w:pPr>
              <w:tabs>
                <w:tab w:val="left" w:pos="2794"/>
              </w:tabs>
              <w:rPr>
                <w:b/>
                <w:bCs/>
                <w:color w:val="2F5496" w:themeColor="accent5" w:themeShade="BF"/>
              </w:rPr>
            </w:pPr>
            <w:r>
              <w:rPr>
                <w:b/>
                <w:bCs/>
                <w:color w:val="2F5496" w:themeColor="accent5" w:themeShade="BF"/>
              </w:rPr>
              <w:t>‘You said, We Did’ display</w:t>
            </w:r>
          </w:p>
          <w:p w14:paraId="55AC1E8B" w14:textId="77777777" w:rsidR="00F669A9" w:rsidRDefault="00F669A9" w:rsidP="00CE1215">
            <w:pPr>
              <w:tabs>
                <w:tab w:val="left" w:pos="2794"/>
              </w:tabs>
              <w:rPr>
                <w:b/>
                <w:bCs/>
                <w:color w:val="2F5496" w:themeColor="accent5" w:themeShade="BF"/>
              </w:rPr>
            </w:pPr>
            <w:r>
              <w:rPr>
                <w:b/>
                <w:bCs/>
                <w:color w:val="2F5496" w:themeColor="accent5" w:themeShade="BF"/>
              </w:rPr>
              <w:t>Award outcomes</w:t>
            </w:r>
          </w:p>
          <w:p w14:paraId="06D3DC3F" w14:textId="77777777" w:rsidR="00784EB4" w:rsidRDefault="00784EB4" w:rsidP="00CE1215">
            <w:pPr>
              <w:tabs>
                <w:tab w:val="left" w:pos="2794"/>
              </w:tabs>
              <w:rPr>
                <w:b/>
                <w:bCs/>
                <w:color w:val="2F5496" w:themeColor="accent5" w:themeShade="BF"/>
              </w:rPr>
            </w:pPr>
            <w:r>
              <w:rPr>
                <w:b/>
                <w:bCs/>
                <w:color w:val="2F5496" w:themeColor="accent5" w:themeShade="BF"/>
              </w:rPr>
              <w:t>Action plans and outcomes</w:t>
            </w:r>
          </w:p>
          <w:p w14:paraId="25B76C28" w14:textId="77777777" w:rsidR="00784EB4" w:rsidRDefault="00784EB4" w:rsidP="00CE1215">
            <w:pPr>
              <w:tabs>
                <w:tab w:val="left" w:pos="2794"/>
              </w:tabs>
              <w:rPr>
                <w:b/>
                <w:bCs/>
                <w:color w:val="2F5496" w:themeColor="accent5" w:themeShade="BF"/>
              </w:rPr>
            </w:pPr>
          </w:p>
          <w:p w14:paraId="565F0DBB" w14:textId="77777777" w:rsidR="00784EB4" w:rsidRDefault="00784EB4" w:rsidP="00CE1215">
            <w:pPr>
              <w:tabs>
                <w:tab w:val="left" w:pos="2794"/>
              </w:tabs>
              <w:rPr>
                <w:b/>
                <w:bCs/>
                <w:color w:val="2F5496" w:themeColor="accent5" w:themeShade="BF"/>
              </w:rPr>
            </w:pPr>
          </w:p>
          <w:p w14:paraId="39971E44" w14:textId="77777777" w:rsidR="00784EB4" w:rsidRDefault="00784EB4" w:rsidP="00CE1215">
            <w:pPr>
              <w:tabs>
                <w:tab w:val="left" w:pos="2794"/>
              </w:tabs>
              <w:rPr>
                <w:b/>
                <w:bCs/>
                <w:color w:val="2F5496" w:themeColor="accent5" w:themeShade="BF"/>
              </w:rPr>
            </w:pPr>
          </w:p>
          <w:p w14:paraId="09D9E9E3" w14:textId="77777777" w:rsidR="00784EB4" w:rsidRDefault="00784EB4" w:rsidP="00CE1215">
            <w:pPr>
              <w:tabs>
                <w:tab w:val="left" w:pos="2794"/>
              </w:tabs>
              <w:rPr>
                <w:b/>
                <w:bCs/>
                <w:color w:val="2F5496" w:themeColor="accent5" w:themeShade="BF"/>
              </w:rPr>
            </w:pPr>
          </w:p>
          <w:p w14:paraId="02263C6A" w14:textId="77777777" w:rsidR="00784EB4" w:rsidRDefault="00784EB4" w:rsidP="00CE1215">
            <w:pPr>
              <w:tabs>
                <w:tab w:val="left" w:pos="2794"/>
              </w:tabs>
              <w:rPr>
                <w:b/>
                <w:bCs/>
                <w:color w:val="2F5496" w:themeColor="accent5" w:themeShade="BF"/>
              </w:rPr>
            </w:pPr>
          </w:p>
          <w:p w14:paraId="31A63E7F" w14:textId="77777777" w:rsidR="00784EB4" w:rsidRDefault="00784EB4" w:rsidP="00CE1215">
            <w:pPr>
              <w:tabs>
                <w:tab w:val="left" w:pos="2794"/>
              </w:tabs>
              <w:rPr>
                <w:b/>
                <w:bCs/>
                <w:color w:val="2F5496" w:themeColor="accent5" w:themeShade="BF"/>
              </w:rPr>
            </w:pPr>
            <w:r>
              <w:rPr>
                <w:b/>
                <w:bCs/>
                <w:color w:val="2F5496" w:themeColor="accent5" w:themeShade="BF"/>
              </w:rPr>
              <w:t>Award outcome</w:t>
            </w:r>
          </w:p>
          <w:p w14:paraId="0A66751E" w14:textId="233C0189" w:rsidR="00784EB4" w:rsidRPr="00561FE6" w:rsidRDefault="00784EB4" w:rsidP="00CE1215">
            <w:pPr>
              <w:tabs>
                <w:tab w:val="left" w:pos="2794"/>
              </w:tabs>
              <w:rPr>
                <w:b/>
                <w:bCs/>
                <w:color w:val="2F5496" w:themeColor="accent5" w:themeShade="BF"/>
              </w:rPr>
            </w:pPr>
            <w:r>
              <w:rPr>
                <w:b/>
                <w:bCs/>
                <w:color w:val="2F5496" w:themeColor="accent5" w:themeShade="BF"/>
              </w:rPr>
              <w:t>Evidence of increased engagement</w:t>
            </w:r>
          </w:p>
        </w:tc>
        <w:tc>
          <w:tcPr>
            <w:tcW w:w="1559" w:type="dxa"/>
            <w:shd w:val="clear" w:color="auto" w:fill="auto"/>
          </w:tcPr>
          <w:p w14:paraId="4A4A15DD" w14:textId="77777777" w:rsidR="005C798D" w:rsidRDefault="005C798D" w:rsidP="00CE1215">
            <w:pPr>
              <w:tabs>
                <w:tab w:val="left" w:pos="2794"/>
              </w:tabs>
              <w:rPr>
                <w:rFonts w:cstheme="minorHAnsi"/>
                <w:b/>
                <w:color w:val="000000"/>
              </w:rPr>
            </w:pPr>
          </w:p>
          <w:p w14:paraId="7FE0856C" w14:textId="77777777" w:rsidR="00276C89" w:rsidRDefault="00276C89" w:rsidP="00CE1215">
            <w:pPr>
              <w:tabs>
                <w:tab w:val="left" w:pos="2794"/>
              </w:tabs>
              <w:rPr>
                <w:rFonts w:cstheme="minorHAnsi"/>
                <w:b/>
                <w:color w:val="000000"/>
                <w:sz w:val="18"/>
                <w:szCs w:val="18"/>
              </w:rPr>
            </w:pPr>
            <w:r w:rsidRPr="00276C89">
              <w:rPr>
                <w:rFonts w:cstheme="minorHAnsi"/>
                <w:b/>
                <w:color w:val="000000"/>
                <w:sz w:val="18"/>
                <w:szCs w:val="18"/>
                <w:highlight w:val="green"/>
              </w:rPr>
              <w:t>Focus on Curriculum Rationale and design at Feb in-service</w:t>
            </w:r>
            <w:r w:rsidRPr="007F2826">
              <w:rPr>
                <w:rFonts w:cstheme="minorHAnsi"/>
                <w:b/>
                <w:color w:val="000000"/>
                <w:sz w:val="18"/>
                <w:szCs w:val="18"/>
                <w:highlight w:val="yellow"/>
              </w:rPr>
              <w:t>.  Working group established to pull together</w:t>
            </w:r>
            <w:r w:rsidR="007F2826" w:rsidRPr="007F2826">
              <w:rPr>
                <w:rFonts w:cstheme="minorHAnsi"/>
                <w:b/>
                <w:color w:val="000000"/>
                <w:sz w:val="18"/>
                <w:szCs w:val="18"/>
                <w:highlight w:val="yellow"/>
              </w:rPr>
              <w:t xml:space="preserve"> and engage with wider community and local businesses for feedback.</w:t>
            </w:r>
          </w:p>
          <w:p w14:paraId="2FB7C897" w14:textId="77777777" w:rsidR="00FA13A9" w:rsidRDefault="00FA13A9" w:rsidP="00CE1215">
            <w:pPr>
              <w:tabs>
                <w:tab w:val="left" w:pos="2794"/>
              </w:tabs>
              <w:rPr>
                <w:rFonts w:cstheme="minorHAnsi"/>
                <w:b/>
                <w:color w:val="000000"/>
                <w:sz w:val="18"/>
                <w:szCs w:val="18"/>
              </w:rPr>
            </w:pPr>
          </w:p>
          <w:p w14:paraId="1557E3AA" w14:textId="77777777" w:rsidR="00FA13A9" w:rsidRDefault="00FA13A9" w:rsidP="00CE1215">
            <w:pPr>
              <w:tabs>
                <w:tab w:val="left" w:pos="2794"/>
              </w:tabs>
              <w:rPr>
                <w:rFonts w:cstheme="minorHAnsi"/>
                <w:b/>
                <w:color w:val="000000"/>
                <w:sz w:val="18"/>
                <w:szCs w:val="18"/>
              </w:rPr>
            </w:pPr>
          </w:p>
          <w:p w14:paraId="24150527" w14:textId="77777777" w:rsidR="00FA13A9" w:rsidRDefault="00FA13A9" w:rsidP="00CE1215">
            <w:pPr>
              <w:tabs>
                <w:tab w:val="left" w:pos="2794"/>
              </w:tabs>
              <w:rPr>
                <w:rFonts w:cstheme="minorHAnsi"/>
                <w:b/>
                <w:color w:val="000000"/>
                <w:sz w:val="18"/>
                <w:szCs w:val="18"/>
              </w:rPr>
            </w:pPr>
          </w:p>
          <w:p w14:paraId="47EC3E23" w14:textId="77777777" w:rsidR="00FA13A9" w:rsidRDefault="00FA13A9" w:rsidP="00CE1215">
            <w:pPr>
              <w:tabs>
                <w:tab w:val="left" w:pos="2794"/>
              </w:tabs>
              <w:rPr>
                <w:rFonts w:cstheme="minorHAnsi"/>
                <w:b/>
                <w:color w:val="000000"/>
                <w:sz w:val="18"/>
                <w:szCs w:val="18"/>
              </w:rPr>
            </w:pPr>
          </w:p>
          <w:p w14:paraId="4387AAC5" w14:textId="77777777" w:rsidR="00FA13A9" w:rsidRDefault="00FA13A9" w:rsidP="00CE1215">
            <w:pPr>
              <w:tabs>
                <w:tab w:val="left" w:pos="2794"/>
              </w:tabs>
              <w:rPr>
                <w:rFonts w:cstheme="minorHAnsi"/>
                <w:b/>
                <w:color w:val="000000"/>
                <w:sz w:val="18"/>
                <w:szCs w:val="18"/>
              </w:rPr>
            </w:pPr>
          </w:p>
          <w:p w14:paraId="45096254" w14:textId="77777777" w:rsidR="00FA13A9" w:rsidRDefault="00FA13A9" w:rsidP="00CE1215">
            <w:pPr>
              <w:tabs>
                <w:tab w:val="left" w:pos="2794"/>
              </w:tabs>
              <w:rPr>
                <w:rFonts w:cstheme="minorHAnsi"/>
                <w:b/>
                <w:color w:val="000000"/>
                <w:sz w:val="18"/>
                <w:szCs w:val="18"/>
              </w:rPr>
            </w:pPr>
          </w:p>
          <w:p w14:paraId="788DC3CA" w14:textId="77777777" w:rsidR="00FA13A9" w:rsidRDefault="00FA13A9" w:rsidP="00CE1215">
            <w:pPr>
              <w:tabs>
                <w:tab w:val="left" w:pos="2794"/>
              </w:tabs>
              <w:rPr>
                <w:rFonts w:cstheme="minorHAnsi"/>
                <w:b/>
                <w:color w:val="000000"/>
                <w:sz w:val="18"/>
                <w:szCs w:val="18"/>
              </w:rPr>
            </w:pPr>
          </w:p>
          <w:p w14:paraId="326FE2E6" w14:textId="77777777" w:rsidR="00FA13A9" w:rsidRDefault="00FA13A9" w:rsidP="00CE1215">
            <w:pPr>
              <w:tabs>
                <w:tab w:val="left" w:pos="2794"/>
              </w:tabs>
              <w:rPr>
                <w:rFonts w:cstheme="minorHAnsi"/>
                <w:b/>
                <w:color w:val="000000"/>
                <w:sz w:val="18"/>
                <w:szCs w:val="18"/>
              </w:rPr>
            </w:pPr>
          </w:p>
          <w:p w14:paraId="527AD992" w14:textId="77777777" w:rsidR="00FA13A9" w:rsidRDefault="00FA13A9" w:rsidP="00CE1215">
            <w:pPr>
              <w:tabs>
                <w:tab w:val="left" w:pos="2794"/>
              </w:tabs>
              <w:rPr>
                <w:rFonts w:cstheme="minorHAnsi"/>
                <w:b/>
                <w:color w:val="000000"/>
                <w:sz w:val="18"/>
                <w:szCs w:val="18"/>
              </w:rPr>
            </w:pPr>
          </w:p>
          <w:p w14:paraId="7AE632D6" w14:textId="77777777" w:rsidR="00FA13A9" w:rsidRDefault="00FA13A9" w:rsidP="00CE1215">
            <w:pPr>
              <w:tabs>
                <w:tab w:val="left" w:pos="2794"/>
              </w:tabs>
              <w:rPr>
                <w:rFonts w:cstheme="minorHAnsi"/>
                <w:b/>
                <w:color w:val="000000"/>
                <w:sz w:val="18"/>
                <w:szCs w:val="18"/>
              </w:rPr>
            </w:pPr>
          </w:p>
          <w:p w14:paraId="6AF70212" w14:textId="77777777" w:rsidR="00FA13A9" w:rsidRDefault="00FA13A9" w:rsidP="00CE1215">
            <w:pPr>
              <w:tabs>
                <w:tab w:val="left" w:pos="2794"/>
              </w:tabs>
              <w:rPr>
                <w:rFonts w:cstheme="minorHAnsi"/>
                <w:b/>
                <w:color w:val="000000"/>
                <w:sz w:val="18"/>
                <w:szCs w:val="18"/>
              </w:rPr>
            </w:pPr>
          </w:p>
          <w:p w14:paraId="1AD60539" w14:textId="77777777" w:rsidR="00FA13A9" w:rsidRDefault="00FA13A9" w:rsidP="00CE1215">
            <w:pPr>
              <w:tabs>
                <w:tab w:val="left" w:pos="2794"/>
              </w:tabs>
              <w:rPr>
                <w:rFonts w:cstheme="minorHAnsi"/>
                <w:b/>
                <w:color w:val="000000"/>
                <w:sz w:val="18"/>
                <w:szCs w:val="18"/>
              </w:rPr>
            </w:pPr>
          </w:p>
          <w:p w14:paraId="0D2D0071" w14:textId="77777777" w:rsidR="00FA13A9" w:rsidRDefault="00FA13A9" w:rsidP="00CE1215">
            <w:pPr>
              <w:tabs>
                <w:tab w:val="left" w:pos="2794"/>
              </w:tabs>
              <w:rPr>
                <w:rFonts w:cstheme="minorHAnsi"/>
                <w:b/>
                <w:color w:val="000000"/>
                <w:sz w:val="18"/>
                <w:szCs w:val="18"/>
              </w:rPr>
            </w:pPr>
            <w:r w:rsidRPr="00E34FA9">
              <w:rPr>
                <w:rFonts w:cstheme="minorHAnsi"/>
                <w:b/>
                <w:color w:val="000000"/>
                <w:sz w:val="18"/>
                <w:szCs w:val="18"/>
                <w:highlight w:val="green"/>
              </w:rPr>
              <w:t>Increased responsibility at 2</w:t>
            </w:r>
            <w:r w:rsidRPr="00E34FA9">
              <w:rPr>
                <w:rFonts w:cstheme="minorHAnsi"/>
                <w:b/>
                <w:color w:val="000000"/>
                <w:sz w:val="18"/>
                <w:szCs w:val="18"/>
                <w:highlight w:val="green"/>
                <w:vertAlign w:val="superscript"/>
              </w:rPr>
              <w:t>nd</w:t>
            </w:r>
            <w:r w:rsidRPr="00E34FA9">
              <w:rPr>
                <w:rFonts w:cstheme="minorHAnsi"/>
                <w:b/>
                <w:color w:val="000000"/>
                <w:sz w:val="18"/>
                <w:szCs w:val="18"/>
                <w:highlight w:val="green"/>
              </w:rPr>
              <w:t xml:space="preserve"> level – P6 and P7 buddies established, learning</w:t>
            </w:r>
            <w:r w:rsidR="00E34FA9" w:rsidRPr="00E34FA9">
              <w:rPr>
                <w:rFonts w:cstheme="minorHAnsi"/>
                <w:b/>
                <w:color w:val="000000"/>
                <w:sz w:val="18"/>
                <w:szCs w:val="18"/>
                <w:highlight w:val="green"/>
              </w:rPr>
              <w:t xml:space="preserve"> support, lunchtime clubs,</w:t>
            </w:r>
            <w:r w:rsidR="00E34FA9">
              <w:rPr>
                <w:rFonts w:cstheme="minorHAnsi"/>
                <w:b/>
                <w:color w:val="000000"/>
                <w:sz w:val="18"/>
                <w:szCs w:val="18"/>
              </w:rPr>
              <w:t xml:space="preserve"> </w:t>
            </w:r>
            <w:r w:rsidR="00E34FA9" w:rsidRPr="00E34FA9">
              <w:rPr>
                <w:rFonts w:cstheme="minorHAnsi"/>
                <w:b/>
                <w:color w:val="000000"/>
                <w:sz w:val="18"/>
                <w:szCs w:val="18"/>
                <w:highlight w:val="green"/>
              </w:rPr>
              <w:t>Pupil participation groups established across 1</w:t>
            </w:r>
            <w:r w:rsidR="00E34FA9" w:rsidRPr="00E34FA9">
              <w:rPr>
                <w:rFonts w:cstheme="minorHAnsi"/>
                <w:b/>
                <w:color w:val="000000"/>
                <w:sz w:val="18"/>
                <w:szCs w:val="18"/>
                <w:highlight w:val="green"/>
                <w:vertAlign w:val="superscript"/>
              </w:rPr>
              <w:t>st</w:t>
            </w:r>
            <w:r w:rsidR="00E34FA9" w:rsidRPr="00E34FA9">
              <w:rPr>
                <w:rFonts w:cstheme="minorHAnsi"/>
                <w:b/>
                <w:color w:val="000000"/>
                <w:sz w:val="18"/>
                <w:szCs w:val="18"/>
                <w:highlight w:val="green"/>
              </w:rPr>
              <w:t xml:space="preserve"> and 2</w:t>
            </w:r>
            <w:r w:rsidR="00E34FA9" w:rsidRPr="00E34FA9">
              <w:rPr>
                <w:rFonts w:cstheme="minorHAnsi"/>
                <w:b/>
                <w:color w:val="000000"/>
                <w:sz w:val="18"/>
                <w:szCs w:val="18"/>
                <w:highlight w:val="green"/>
                <w:vertAlign w:val="superscript"/>
              </w:rPr>
              <w:t>nd</w:t>
            </w:r>
            <w:r w:rsidR="00E34FA9" w:rsidRPr="00E34FA9">
              <w:rPr>
                <w:rFonts w:cstheme="minorHAnsi"/>
                <w:b/>
                <w:color w:val="000000"/>
                <w:sz w:val="18"/>
                <w:szCs w:val="18"/>
                <w:highlight w:val="green"/>
              </w:rPr>
              <w:t xml:space="preserve"> level</w:t>
            </w:r>
          </w:p>
          <w:p w14:paraId="6C4E8653" w14:textId="77777777" w:rsidR="00E34FA9" w:rsidRDefault="00E34FA9" w:rsidP="00CE1215">
            <w:pPr>
              <w:tabs>
                <w:tab w:val="left" w:pos="2794"/>
              </w:tabs>
              <w:rPr>
                <w:rFonts w:cstheme="minorHAnsi"/>
                <w:b/>
                <w:color w:val="000000"/>
                <w:sz w:val="18"/>
                <w:szCs w:val="18"/>
              </w:rPr>
            </w:pPr>
          </w:p>
          <w:p w14:paraId="12AB00D3" w14:textId="77777777" w:rsidR="00B87BF4" w:rsidRDefault="007F52D7" w:rsidP="00CE1215">
            <w:pPr>
              <w:tabs>
                <w:tab w:val="left" w:pos="2794"/>
              </w:tabs>
              <w:rPr>
                <w:rFonts w:cstheme="minorHAnsi"/>
                <w:b/>
                <w:color w:val="000000"/>
                <w:sz w:val="18"/>
                <w:szCs w:val="18"/>
              </w:rPr>
            </w:pPr>
            <w:r w:rsidRPr="00B87BF4">
              <w:rPr>
                <w:rFonts w:cstheme="minorHAnsi"/>
                <w:b/>
                <w:color w:val="000000"/>
                <w:sz w:val="18"/>
                <w:szCs w:val="18"/>
                <w:highlight w:val="green"/>
              </w:rPr>
              <w:t xml:space="preserve">Nearly all classes have engaged with </w:t>
            </w:r>
            <w:proofErr w:type="spellStart"/>
            <w:r w:rsidRPr="00B87BF4">
              <w:rPr>
                <w:rFonts w:cstheme="minorHAnsi"/>
                <w:b/>
                <w:color w:val="000000"/>
                <w:sz w:val="18"/>
                <w:szCs w:val="18"/>
                <w:highlight w:val="green"/>
              </w:rPr>
              <w:t>HGIOurS</w:t>
            </w:r>
            <w:proofErr w:type="spellEnd"/>
            <w:r w:rsidRPr="00B87BF4">
              <w:rPr>
                <w:rFonts w:cstheme="minorHAnsi"/>
                <w:b/>
                <w:color w:val="000000"/>
                <w:sz w:val="18"/>
                <w:szCs w:val="18"/>
                <w:highlight w:val="green"/>
              </w:rPr>
              <w:t xml:space="preserve"> theme 1.</w:t>
            </w:r>
            <w:r>
              <w:rPr>
                <w:rFonts w:cstheme="minorHAnsi"/>
                <w:b/>
                <w:color w:val="000000"/>
                <w:sz w:val="18"/>
                <w:szCs w:val="18"/>
              </w:rPr>
              <w:t xml:space="preserve">  </w:t>
            </w:r>
          </w:p>
          <w:p w14:paraId="783B2F65" w14:textId="77777777" w:rsidR="00E34FA9" w:rsidRDefault="007F52D7" w:rsidP="00CE1215">
            <w:pPr>
              <w:tabs>
                <w:tab w:val="left" w:pos="2794"/>
              </w:tabs>
              <w:rPr>
                <w:rFonts w:cstheme="minorHAnsi"/>
                <w:b/>
                <w:color w:val="000000"/>
                <w:sz w:val="18"/>
                <w:szCs w:val="18"/>
              </w:rPr>
            </w:pPr>
            <w:r w:rsidRPr="00B87BF4">
              <w:rPr>
                <w:rFonts w:cstheme="minorHAnsi"/>
                <w:b/>
                <w:color w:val="000000"/>
                <w:sz w:val="18"/>
                <w:szCs w:val="18"/>
                <w:highlight w:val="yellow"/>
              </w:rPr>
              <w:t xml:space="preserve">Theme 2 to be </w:t>
            </w:r>
            <w:r w:rsidR="00B87BF4" w:rsidRPr="00B87BF4">
              <w:rPr>
                <w:rFonts w:cstheme="minorHAnsi"/>
                <w:b/>
                <w:color w:val="000000"/>
                <w:sz w:val="18"/>
                <w:szCs w:val="18"/>
                <w:highlight w:val="yellow"/>
              </w:rPr>
              <w:t>implemented in T4</w:t>
            </w:r>
          </w:p>
          <w:p w14:paraId="49C3EDC4" w14:textId="77777777" w:rsidR="00B87BF4" w:rsidRDefault="00B87BF4" w:rsidP="00CE1215">
            <w:pPr>
              <w:tabs>
                <w:tab w:val="left" w:pos="2794"/>
              </w:tabs>
              <w:rPr>
                <w:rFonts w:cstheme="minorHAnsi"/>
                <w:b/>
                <w:color w:val="000000"/>
                <w:sz w:val="18"/>
                <w:szCs w:val="18"/>
              </w:rPr>
            </w:pPr>
          </w:p>
          <w:p w14:paraId="2394CB8E" w14:textId="77777777" w:rsidR="00B87BF4" w:rsidRDefault="00B87BF4" w:rsidP="00CE1215">
            <w:pPr>
              <w:tabs>
                <w:tab w:val="left" w:pos="2794"/>
              </w:tabs>
              <w:rPr>
                <w:rFonts w:cstheme="minorHAnsi"/>
                <w:b/>
                <w:color w:val="000000"/>
                <w:sz w:val="18"/>
                <w:szCs w:val="18"/>
              </w:rPr>
            </w:pPr>
          </w:p>
          <w:p w14:paraId="43EDE05C" w14:textId="77777777" w:rsidR="00B87BF4" w:rsidRDefault="00B87BF4" w:rsidP="00CE1215">
            <w:pPr>
              <w:tabs>
                <w:tab w:val="left" w:pos="2794"/>
              </w:tabs>
              <w:rPr>
                <w:rFonts w:cstheme="minorHAnsi"/>
                <w:b/>
                <w:color w:val="000000"/>
                <w:sz w:val="18"/>
                <w:szCs w:val="18"/>
              </w:rPr>
            </w:pPr>
          </w:p>
          <w:p w14:paraId="7B1DFE64" w14:textId="77777777" w:rsidR="00B87BF4" w:rsidRDefault="00B87BF4" w:rsidP="00CE1215">
            <w:pPr>
              <w:tabs>
                <w:tab w:val="left" w:pos="2794"/>
              </w:tabs>
              <w:rPr>
                <w:rFonts w:cstheme="minorHAnsi"/>
                <w:b/>
                <w:color w:val="000000"/>
                <w:sz w:val="18"/>
                <w:szCs w:val="18"/>
              </w:rPr>
            </w:pPr>
          </w:p>
          <w:p w14:paraId="69901223" w14:textId="77777777" w:rsidR="00B87BF4" w:rsidRDefault="00B87BF4" w:rsidP="00CE1215">
            <w:pPr>
              <w:tabs>
                <w:tab w:val="left" w:pos="2794"/>
              </w:tabs>
              <w:rPr>
                <w:rFonts w:cstheme="minorHAnsi"/>
                <w:b/>
                <w:color w:val="000000"/>
                <w:sz w:val="18"/>
                <w:szCs w:val="18"/>
              </w:rPr>
            </w:pPr>
          </w:p>
          <w:p w14:paraId="52CE9828" w14:textId="77777777" w:rsidR="00B87BF4" w:rsidRDefault="00B87BF4" w:rsidP="00CE1215">
            <w:pPr>
              <w:tabs>
                <w:tab w:val="left" w:pos="2794"/>
              </w:tabs>
              <w:rPr>
                <w:rFonts w:cstheme="minorHAnsi"/>
                <w:b/>
                <w:color w:val="000000"/>
                <w:sz w:val="18"/>
                <w:szCs w:val="18"/>
              </w:rPr>
            </w:pPr>
          </w:p>
          <w:p w14:paraId="2ED8850A" w14:textId="77777777" w:rsidR="00B87BF4" w:rsidRDefault="00B87BF4" w:rsidP="00CE1215">
            <w:pPr>
              <w:tabs>
                <w:tab w:val="left" w:pos="2794"/>
              </w:tabs>
              <w:rPr>
                <w:rFonts w:cstheme="minorHAnsi"/>
                <w:b/>
                <w:color w:val="000000"/>
                <w:sz w:val="18"/>
                <w:szCs w:val="18"/>
              </w:rPr>
            </w:pPr>
          </w:p>
          <w:p w14:paraId="6BE82AB5" w14:textId="77777777" w:rsidR="00B87BF4" w:rsidRDefault="00B87BF4" w:rsidP="00CE1215">
            <w:pPr>
              <w:tabs>
                <w:tab w:val="left" w:pos="2794"/>
              </w:tabs>
              <w:rPr>
                <w:rFonts w:cstheme="minorHAnsi"/>
                <w:b/>
                <w:color w:val="000000"/>
                <w:sz w:val="18"/>
                <w:szCs w:val="18"/>
              </w:rPr>
            </w:pPr>
          </w:p>
          <w:p w14:paraId="42F7474A" w14:textId="77777777" w:rsidR="00B87BF4" w:rsidRDefault="00B87BF4" w:rsidP="00CE1215">
            <w:pPr>
              <w:tabs>
                <w:tab w:val="left" w:pos="2794"/>
              </w:tabs>
              <w:rPr>
                <w:rFonts w:cstheme="minorHAnsi"/>
                <w:b/>
                <w:color w:val="000000"/>
                <w:sz w:val="18"/>
                <w:szCs w:val="18"/>
              </w:rPr>
            </w:pPr>
          </w:p>
          <w:p w14:paraId="1AEA0D86" w14:textId="77777777" w:rsidR="003C31F8" w:rsidRPr="003C31F8" w:rsidRDefault="003C31F8" w:rsidP="00CE1215">
            <w:pPr>
              <w:tabs>
                <w:tab w:val="left" w:pos="2794"/>
              </w:tabs>
              <w:rPr>
                <w:rFonts w:cstheme="minorHAnsi"/>
                <w:b/>
                <w:color w:val="000000"/>
                <w:sz w:val="18"/>
                <w:szCs w:val="18"/>
                <w:highlight w:val="green"/>
              </w:rPr>
            </w:pPr>
            <w:r w:rsidRPr="003C31F8">
              <w:rPr>
                <w:rFonts w:cstheme="minorHAnsi"/>
                <w:b/>
                <w:color w:val="000000"/>
                <w:sz w:val="18"/>
                <w:szCs w:val="18"/>
                <w:highlight w:val="green"/>
              </w:rPr>
              <w:t xml:space="preserve">Action Plan created </w:t>
            </w:r>
          </w:p>
          <w:p w14:paraId="2AE72819" w14:textId="77777777" w:rsidR="003C31F8" w:rsidRDefault="003C31F8" w:rsidP="00CE1215">
            <w:pPr>
              <w:tabs>
                <w:tab w:val="left" w:pos="2794"/>
              </w:tabs>
              <w:rPr>
                <w:rFonts w:cstheme="minorHAnsi"/>
                <w:b/>
                <w:color w:val="000000"/>
                <w:sz w:val="18"/>
                <w:szCs w:val="18"/>
              </w:rPr>
            </w:pPr>
            <w:r w:rsidRPr="003C31F8">
              <w:rPr>
                <w:rFonts w:cstheme="minorHAnsi"/>
                <w:b/>
                <w:color w:val="000000"/>
                <w:sz w:val="18"/>
                <w:szCs w:val="18"/>
                <w:highlight w:val="green"/>
              </w:rPr>
              <w:t>Family Learning Tab included on school website</w:t>
            </w:r>
          </w:p>
          <w:p w14:paraId="1B1370BF" w14:textId="068FEC2A" w:rsidR="003C31F8" w:rsidRPr="00276C89" w:rsidRDefault="003C31F8" w:rsidP="00CE1215">
            <w:pPr>
              <w:tabs>
                <w:tab w:val="left" w:pos="2794"/>
              </w:tabs>
              <w:rPr>
                <w:rFonts w:cstheme="minorHAnsi"/>
                <w:b/>
                <w:color w:val="000000"/>
                <w:sz w:val="18"/>
                <w:szCs w:val="18"/>
              </w:rPr>
            </w:pPr>
            <w:r w:rsidRPr="003C31F8">
              <w:rPr>
                <w:rFonts w:cstheme="minorHAnsi"/>
                <w:b/>
                <w:color w:val="000000"/>
                <w:sz w:val="18"/>
                <w:szCs w:val="18"/>
                <w:highlight w:val="yellow"/>
              </w:rPr>
              <w:t xml:space="preserve">Initial working group meeting </w:t>
            </w:r>
            <w:r w:rsidRPr="003C31F8">
              <w:rPr>
                <w:rFonts w:cstheme="minorHAnsi"/>
                <w:b/>
                <w:color w:val="000000"/>
                <w:sz w:val="18"/>
                <w:szCs w:val="18"/>
                <w:highlight w:val="yellow"/>
              </w:rPr>
              <w:lastRenderedPageBreak/>
              <w:t>scheduled for March 2022</w:t>
            </w:r>
          </w:p>
        </w:tc>
      </w:tr>
    </w:tbl>
    <w:p w14:paraId="4377B00F" w14:textId="4A0FEA46" w:rsidR="00DC700F" w:rsidRPr="00902BBE" w:rsidRDefault="00DC700F" w:rsidP="005C798D">
      <w:pPr>
        <w:tabs>
          <w:tab w:val="left" w:pos="1030"/>
        </w:tabs>
        <w:rPr>
          <w:rFonts w:cstheme="minorHAnsi"/>
          <w:sz w:val="24"/>
          <w:szCs w:val="24"/>
        </w:rPr>
      </w:pPr>
    </w:p>
    <w:sectPr w:rsidR="00DC700F" w:rsidRPr="00902BBE" w:rsidSect="00162032">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6C"/>
    <w:multiLevelType w:val="hybridMultilevel"/>
    <w:tmpl w:val="06DEB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D0F91"/>
    <w:multiLevelType w:val="hybridMultilevel"/>
    <w:tmpl w:val="CF883E6A"/>
    <w:lvl w:ilvl="0" w:tplc="A8A09244">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30C3"/>
    <w:multiLevelType w:val="hybridMultilevel"/>
    <w:tmpl w:val="B32C2E7E"/>
    <w:lvl w:ilvl="0" w:tplc="E4C640AC">
      <w:start w:val="1"/>
      <w:numFmt w:val="bullet"/>
      <w:lvlText w:val=""/>
      <w:lvlJc w:val="left"/>
      <w:pPr>
        <w:ind w:left="720" w:hanging="360"/>
      </w:pPr>
      <w:rPr>
        <w:rFonts w:ascii="Symbol" w:hAnsi="Symbol" w:hint="default"/>
      </w:rPr>
    </w:lvl>
    <w:lvl w:ilvl="1" w:tplc="9AB20D04">
      <w:start w:val="1"/>
      <w:numFmt w:val="bullet"/>
      <w:lvlText w:val="o"/>
      <w:lvlJc w:val="left"/>
      <w:pPr>
        <w:ind w:left="1440" w:hanging="360"/>
      </w:pPr>
      <w:rPr>
        <w:rFonts w:ascii="Courier New" w:hAnsi="Courier New" w:hint="default"/>
      </w:rPr>
    </w:lvl>
    <w:lvl w:ilvl="2" w:tplc="9C560896">
      <w:start w:val="1"/>
      <w:numFmt w:val="bullet"/>
      <w:lvlText w:val=""/>
      <w:lvlJc w:val="left"/>
      <w:pPr>
        <w:ind w:left="2160" w:hanging="360"/>
      </w:pPr>
      <w:rPr>
        <w:rFonts w:ascii="Wingdings" w:hAnsi="Wingdings" w:hint="default"/>
      </w:rPr>
    </w:lvl>
    <w:lvl w:ilvl="3" w:tplc="DC1A5A34">
      <w:start w:val="1"/>
      <w:numFmt w:val="bullet"/>
      <w:lvlText w:val=""/>
      <w:lvlJc w:val="left"/>
      <w:pPr>
        <w:ind w:left="2880" w:hanging="360"/>
      </w:pPr>
      <w:rPr>
        <w:rFonts w:ascii="Symbol" w:hAnsi="Symbol" w:hint="default"/>
      </w:rPr>
    </w:lvl>
    <w:lvl w:ilvl="4" w:tplc="0D5AB2BA">
      <w:start w:val="1"/>
      <w:numFmt w:val="bullet"/>
      <w:lvlText w:val="o"/>
      <w:lvlJc w:val="left"/>
      <w:pPr>
        <w:ind w:left="3600" w:hanging="360"/>
      </w:pPr>
      <w:rPr>
        <w:rFonts w:ascii="Courier New" w:hAnsi="Courier New" w:hint="default"/>
      </w:rPr>
    </w:lvl>
    <w:lvl w:ilvl="5" w:tplc="3EAA618E">
      <w:start w:val="1"/>
      <w:numFmt w:val="bullet"/>
      <w:lvlText w:val=""/>
      <w:lvlJc w:val="left"/>
      <w:pPr>
        <w:ind w:left="4320" w:hanging="360"/>
      </w:pPr>
      <w:rPr>
        <w:rFonts w:ascii="Wingdings" w:hAnsi="Wingdings" w:hint="default"/>
      </w:rPr>
    </w:lvl>
    <w:lvl w:ilvl="6" w:tplc="FA0C4CF4">
      <w:start w:val="1"/>
      <w:numFmt w:val="bullet"/>
      <w:lvlText w:val=""/>
      <w:lvlJc w:val="left"/>
      <w:pPr>
        <w:ind w:left="5040" w:hanging="360"/>
      </w:pPr>
      <w:rPr>
        <w:rFonts w:ascii="Symbol" w:hAnsi="Symbol" w:hint="default"/>
      </w:rPr>
    </w:lvl>
    <w:lvl w:ilvl="7" w:tplc="B59CBF38">
      <w:start w:val="1"/>
      <w:numFmt w:val="bullet"/>
      <w:lvlText w:val="o"/>
      <w:lvlJc w:val="left"/>
      <w:pPr>
        <w:ind w:left="5760" w:hanging="360"/>
      </w:pPr>
      <w:rPr>
        <w:rFonts w:ascii="Courier New" w:hAnsi="Courier New" w:hint="default"/>
      </w:rPr>
    </w:lvl>
    <w:lvl w:ilvl="8" w:tplc="55EE0242">
      <w:start w:val="1"/>
      <w:numFmt w:val="bullet"/>
      <w:lvlText w:val=""/>
      <w:lvlJc w:val="left"/>
      <w:pPr>
        <w:ind w:left="6480" w:hanging="360"/>
      </w:pPr>
      <w:rPr>
        <w:rFonts w:ascii="Wingdings" w:hAnsi="Wingdings" w:hint="default"/>
      </w:rPr>
    </w:lvl>
  </w:abstractNum>
  <w:abstractNum w:abstractNumId="3" w15:restartNumberingAfterBreak="0">
    <w:nsid w:val="0D9F3680"/>
    <w:multiLevelType w:val="hybridMultilevel"/>
    <w:tmpl w:val="0C2A16A6"/>
    <w:lvl w:ilvl="0" w:tplc="534A9864">
      <w:start w:val="1"/>
      <w:numFmt w:val="bullet"/>
      <w:lvlText w:val=""/>
      <w:lvlJc w:val="left"/>
      <w:pPr>
        <w:ind w:left="720" w:hanging="360"/>
      </w:pPr>
      <w:rPr>
        <w:rFonts w:ascii="Symbol" w:hAnsi="Symbol" w:hint="default"/>
      </w:rPr>
    </w:lvl>
    <w:lvl w:ilvl="1" w:tplc="AE22BA46">
      <w:start w:val="1"/>
      <w:numFmt w:val="bullet"/>
      <w:lvlText w:val="o"/>
      <w:lvlJc w:val="left"/>
      <w:pPr>
        <w:ind w:left="1440" w:hanging="360"/>
      </w:pPr>
      <w:rPr>
        <w:rFonts w:ascii="Courier New" w:hAnsi="Courier New" w:hint="default"/>
      </w:rPr>
    </w:lvl>
    <w:lvl w:ilvl="2" w:tplc="A962BC9C">
      <w:start w:val="1"/>
      <w:numFmt w:val="bullet"/>
      <w:lvlText w:val=""/>
      <w:lvlJc w:val="left"/>
      <w:pPr>
        <w:ind w:left="2160" w:hanging="360"/>
      </w:pPr>
      <w:rPr>
        <w:rFonts w:ascii="Wingdings" w:hAnsi="Wingdings" w:hint="default"/>
      </w:rPr>
    </w:lvl>
    <w:lvl w:ilvl="3" w:tplc="41140A58">
      <w:start w:val="1"/>
      <w:numFmt w:val="bullet"/>
      <w:lvlText w:val=""/>
      <w:lvlJc w:val="left"/>
      <w:pPr>
        <w:ind w:left="2880" w:hanging="360"/>
      </w:pPr>
      <w:rPr>
        <w:rFonts w:ascii="Symbol" w:hAnsi="Symbol" w:hint="default"/>
      </w:rPr>
    </w:lvl>
    <w:lvl w:ilvl="4" w:tplc="40C64E96">
      <w:start w:val="1"/>
      <w:numFmt w:val="bullet"/>
      <w:lvlText w:val="o"/>
      <w:lvlJc w:val="left"/>
      <w:pPr>
        <w:ind w:left="3600" w:hanging="360"/>
      </w:pPr>
      <w:rPr>
        <w:rFonts w:ascii="Courier New" w:hAnsi="Courier New" w:hint="default"/>
      </w:rPr>
    </w:lvl>
    <w:lvl w:ilvl="5" w:tplc="505C2A8A">
      <w:start w:val="1"/>
      <w:numFmt w:val="bullet"/>
      <w:lvlText w:val=""/>
      <w:lvlJc w:val="left"/>
      <w:pPr>
        <w:ind w:left="4320" w:hanging="360"/>
      </w:pPr>
      <w:rPr>
        <w:rFonts w:ascii="Wingdings" w:hAnsi="Wingdings" w:hint="default"/>
      </w:rPr>
    </w:lvl>
    <w:lvl w:ilvl="6" w:tplc="4F12D184">
      <w:start w:val="1"/>
      <w:numFmt w:val="bullet"/>
      <w:lvlText w:val=""/>
      <w:lvlJc w:val="left"/>
      <w:pPr>
        <w:ind w:left="5040" w:hanging="360"/>
      </w:pPr>
      <w:rPr>
        <w:rFonts w:ascii="Symbol" w:hAnsi="Symbol" w:hint="default"/>
      </w:rPr>
    </w:lvl>
    <w:lvl w:ilvl="7" w:tplc="712C451C">
      <w:start w:val="1"/>
      <w:numFmt w:val="bullet"/>
      <w:lvlText w:val="o"/>
      <w:lvlJc w:val="left"/>
      <w:pPr>
        <w:ind w:left="5760" w:hanging="360"/>
      </w:pPr>
      <w:rPr>
        <w:rFonts w:ascii="Courier New" w:hAnsi="Courier New" w:hint="default"/>
      </w:rPr>
    </w:lvl>
    <w:lvl w:ilvl="8" w:tplc="C178C23E">
      <w:start w:val="1"/>
      <w:numFmt w:val="bullet"/>
      <w:lvlText w:val=""/>
      <w:lvlJc w:val="left"/>
      <w:pPr>
        <w:ind w:left="6480" w:hanging="360"/>
      </w:pPr>
      <w:rPr>
        <w:rFonts w:ascii="Wingdings" w:hAnsi="Wingdings" w:hint="default"/>
      </w:rPr>
    </w:lvl>
  </w:abstractNum>
  <w:abstractNum w:abstractNumId="4" w15:restartNumberingAfterBreak="0">
    <w:nsid w:val="133F190C"/>
    <w:multiLevelType w:val="hybridMultilevel"/>
    <w:tmpl w:val="1B142D2C"/>
    <w:lvl w:ilvl="0" w:tplc="40705EEE">
      <w:start w:val="1"/>
      <w:numFmt w:val="bullet"/>
      <w:lvlText w:val=""/>
      <w:lvlJc w:val="left"/>
      <w:pPr>
        <w:ind w:left="720" w:hanging="360"/>
      </w:pPr>
      <w:rPr>
        <w:rFonts w:ascii="Symbol" w:hAnsi="Symbol" w:hint="default"/>
      </w:rPr>
    </w:lvl>
    <w:lvl w:ilvl="1" w:tplc="4C5E4BCE">
      <w:start w:val="1"/>
      <w:numFmt w:val="bullet"/>
      <w:lvlText w:val="o"/>
      <w:lvlJc w:val="left"/>
      <w:pPr>
        <w:ind w:left="1440" w:hanging="360"/>
      </w:pPr>
      <w:rPr>
        <w:rFonts w:ascii="Courier New" w:hAnsi="Courier New" w:hint="default"/>
      </w:rPr>
    </w:lvl>
    <w:lvl w:ilvl="2" w:tplc="B24ED412">
      <w:start w:val="1"/>
      <w:numFmt w:val="bullet"/>
      <w:lvlText w:val=""/>
      <w:lvlJc w:val="left"/>
      <w:pPr>
        <w:ind w:left="2160" w:hanging="360"/>
      </w:pPr>
      <w:rPr>
        <w:rFonts w:ascii="Wingdings" w:hAnsi="Wingdings" w:hint="default"/>
      </w:rPr>
    </w:lvl>
    <w:lvl w:ilvl="3" w:tplc="4650F9B2">
      <w:start w:val="1"/>
      <w:numFmt w:val="bullet"/>
      <w:lvlText w:val=""/>
      <w:lvlJc w:val="left"/>
      <w:pPr>
        <w:ind w:left="2880" w:hanging="360"/>
      </w:pPr>
      <w:rPr>
        <w:rFonts w:ascii="Symbol" w:hAnsi="Symbol" w:hint="default"/>
      </w:rPr>
    </w:lvl>
    <w:lvl w:ilvl="4" w:tplc="DFB271DA">
      <w:start w:val="1"/>
      <w:numFmt w:val="bullet"/>
      <w:lvlText w:val="o"/>
      <w:lvlJc w:val="left"/>
      <w:pPr>
        <w:ind w:left="3600" w:hanging="360"/>
      </w:pPr>
      <w:rPr>
        <w:rFonts w:ascii="Courier New" w:hAnsi="Courier New" w:hint="default"/>
      </w:rPr>
    </w:lvl>
    <w:lvl w:ilvl="5" w:tplc="2760EAE0">
      <w:start w:val="1"/>
      <w:numFmt w:val="bullet"/>
      <w:lvlText w:val=""/>
      <w:lvlJc w:val="left"/>
      <w:pPr>
        <w:ind w:left="4320" w:hanging="360"/>
      </w:pPr>
      <w:rPr>
        <w:rFonts w:ascii="Wingdings" w:hAnsi="Wingdings" w:hint="default"/>
      </w:rPr>
    </w:lvl>
    <w:lvl w:ilvl="6" w:tplc="1F16180C">
      <w:start w:val="1"/>
      <w:numFmt w:val="bullet"/>
      <w:lvlText w:val=""/>
      <w:lvlJc w:val="left"/>
      <w:pPr>
        <w:ind w:left="5040" w:hanging="360"/>
      </w:pPr>
      <w:rPr>
        <w:rFonts w:ascii="Symbol" w:hAnsi="Symbol" w:hint="default"/>
      </w:rPr>
    </w:lvl>
    <w:lvl w:ilvl="7" w:tplc="E3E8FC66">
      <w:start w:val="1"/>
      <w:numFmt w:val="bullet"/>
      <w:lvlText w:val="o"/>
      <w:lvlJc w:val="left"/>
      <w:pPr>
        <w:ind w:left="5760" w:hanging="360"/>
      </w:pPr>
      <w:rPr>
        <w:rFonts w:ascii="Courier New" w:hAnsi="Courier New" w:hint="default"/>
      </w:rPr>
    </w:lvl>
    <w:lvl w:ilvl="8" w:tplc="7ACEC620">
      <w:start w:val="1"/>
      <w:numFmt w:val="bullet"/>
      <w:lvlText w:val=""/>
      <w:lvlJc w:val="left"/>
      <w:pPr>
        <w:ind w:left="6480" w:hanging="360"/>
      </w:pPr>
      <w:rPr>
        <w:rFonts w:ascii="Wingdings" w:hAnsi="Wingdings" w:hint="default"/>
      </w:rPr>
    </w:lvl>
  </w:abstractNum>
  <w:abstractNum w:abstractNumId="5" w15:restartNumberingAfterBreak="0">
    <w:nsid w:val="24C025C2"/>
    <w:multiLevelType w:val="hybridMultilevel"/>
    <w:tmpl w:val="E89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F6B8F"/>
    <w:multiLevelType w:val="hybridMultilevel"/>
    <w:tmpl w:val="48F08816"/>
    <w:lvl w:ilvl="0" w:tplc="32067240">
      <w:start w:val="1"/>
      <w:numFmt w:val="bullet"/>
      <w:lvlText w:val="·"/>
      <w:lvlJc w:val="left"/>
      <w:pPr>
        <w:ind w:left="720" w:hanging="360"/>
      </w:pPr>
      <w:rPr>
        <w:rFonts w:ascii="Symbol" w:hAnsi="Symbol" w:hint="default"/>
      </w:rPr>
    </w:lvl>
    <w:lvl w:ilvl="1" w:tplc="84D2D980">
      <w:start w:val="1"/>
      <w:numFmt w:val="bullet"/>
      <w:lvlText w:val="o"/>
      <w:lvlJc w:val="left"/>
      <w:pPr>
        <w:ind w:left="1440" w:hanging="360"/>
      </w:pPr>
      <w:rPr>
        <w:rFonts w:ascii="Courier New" w:hAnsi="Courier New" w:hint="default"/>
      </w:rPr>
    </w:lvl>
    <w:lvl w:ilvl="2" w:tplc="C20A72AE">
      <w:start w:val="1"/>
      <w:numFmt w:val="bullet"/>
      <w:lvlText w:val=""/>
      <w:lvlJc w:val="left"/>
      <w:pPr>
        <w:ind w:left="2160" w:hanging="360"/>
      </w:pPr>
      <w:rPr>
        <w:rFonts w:ascii="Wingdings" w:hAnsi="Wingdings" w:hint="default"/>
      </w:rPr>
    </w:lvl>
    <w:lvl w:ilvl="3" w:tplc="D5D87E48">
      <w:start w:val="1"/>
      <w:numFmt w:val="bullet"/>
      <w:lvlText w:val=""/>
      <w:lvlJc w:val="left"/>
      <w:pPr>
        <w:ind w:left="2880" w:hanging="360"/>
      </w:pPr>
      <w:rPr>
        <w:rFonts w:ascii="Symbol" w:hAnsi="Symbol" w:hint="default"/>
      </w:rPr>
    </w:lvl>
    <w:lvl w:ilvl="4" w:tplc="2728ABAC">
      <w:start w:val="1"/>
      <w:numFmt w:val="bullet"/>
      <w:lvlText w:val="o"/>
      <w:lvlJc w:val="left"/>
      <w:pPr>
        <w:ind w:left="3600" w:hanging="360"/>
      </w:pPr>
      <w:rPr>
        <w:rFonts w:ascii="Courier New" w:hAnsi="Courier New" w:hint="default"/>
      </w:rPr>
    </w:lvl>
    <w:lvl w:ilvl="5" w:tplc="98CEC47E">
      <w:start w:val="1"/>
      <w:numFmt w:val="bullet"/>
      <w:lvlText w:val=""/>
      <w:lvlJc w:val="left"/>
      <w:pPr>
        <w:ind w:left="4320" w:hanging="360"/>
      </w:pPr>
      <w:rPr>
        <w:rFonts w:ascii="Wingdings" w:hAnsi="Wingdings" w:hint="default"/>
      </w:rPr>
    </w:lvl>
    <w:lvl w:ilvl="6" w:tplc="CC045AB4">
      <w:start w:val="1"/>
      <w:numFmt w:val="bullet"/>
      <w:lvlText w:val=""/>
      <w:lvlJc w:val="left"/>
      <w:pPr>
        <w:ind w:left="5040" w:hanging="360"/>
      </w:pPr>
      <w:rPr>
        <w:rFonts w:ascii="Symbol" w:hAnsi="Symbol" w:hint="default"/>
      </w:rPr>
    </w:lvl>
    <w:lvl w:ilvl="7" w:tplc="34E8FB3A">
      <w:start w:val="1"/>
      <w:numFmt w:val="bullet"/>
      <w:lvlText w:val="o"/>
      <w:lvlJc w:val="left"/>
      <w:pPr>
        <w:ind w:left="5760" w:hanging="360"/>
      </w:pPr>
      <w:rPr>
        <w:rFonts w:ascii="Courier New" w:hAnsi="Courier New" w:hint="default"/>
      </w:rPr>
    </w:lvl>
    <w:lvl w:ilvl="8" w:tplc="63CE3B40">
      <w:start w:val="1"/>
      <w:numFmt w:val="bullet"/>
      <w:lvlText w:val=""/>
      <w:lvlJc w:val="left"/>
      <w:pPr>
        <w:ind w:left="6480" w:hanging="360"/>
      </w:pPr>
      <w:rPr>
        <w:rFonts w:ascii="Wingdings" w:hAnsi="Wingdings" w:hint="default"/>
      </w:rPr>
    </w:lvl>
  </w:abstractNum>
  <w:abstractNum w:abstractNumId="7" w15:restartNumberingAfterBreak="0">
    <w:nsid w:val="304B7107"/>
    <w:multiLevelType w:val="hybridMultilevel"/>
    <w:tmpl w:val="BA7A8E80"/>
    <w:lvl w:ilvl="0" w:tplc="460454DE">
      <w:start w:val="1"/>
      <w:numFmt w:val="bullet"/>
      <w:lvlText w:val=""/>
      <w:lvlJc w:val="left"/>
      <w:pPr>
        <w:ind w:left="720" w:hanging="360"/>
      </w:pPr>
      <w:rPr>
        <w:rFonts w:ascii="Symbol" w:hAnsi="Symbol" w:hint="default"/>
      </w:rPr>
    </w:lvl>
    <w:lvl w:ilvl="1" w:tplc="5952F7D2">
      <w:start w:val="1"/>
      <w:numFmt w:val="bullet"/>
      <w:lvlText w:val="o"/>
      <w:lvlJc w:val="left"/>
      <w:pPr>
        <w:ind w:left="1440" w:hanging="360"/>
      </w:pPr>
      <w:rPr>
        <w:rFonts w:ascii="Courier New" w:hAnsi="Courier New" w:hint="default"/>
      </w:rPr>
    </w:lvl>
    <w:lvl w:ilvl="2" w:tplc="C86204AE">
      <w:start w:val="1"/>
      <w:numFmt w:val="bullet"/>
      <w:lvlText w:val=""/>
      <w:lvlJc w:val="left"/>
      <w:pPr>
        <w:ind w:left="2160" w:hanging="360"/>
      </w:pPr>
      <w:rPr>
        <w:rFonts w:ascii="Wingdings" w:hAnsi="Wingdings" w:hint="default"/>
      </w:rPr>
    </w:lvl>
    <w:lvl w:ilvl="3" w:tplc="CB7E5278">
      <w:start w:val="1"/>
      <w:numFmt w:val="bullet"/>
      <w:lvlText w:val=""/>
      <w:lvlJc w:val="left"/>
      <w:pPr>
        <w:ind w:left="2880" w:hanging="360"/>
      </w:pPr>
      <w:rPr>
        <w:rFonts w:ascii="Symbol" w:hAnsi="Symbol" w:hint="default"/>
      </w:rPr>
    </w:lvl>
    <w:lvl w:ilvl="4" w:tplc="5D96A04E">
      <w:start w:val="1"/>
      <w:numFmt w:val="bullet"/>
      <w:lvlText w:val="o"/>
      <w:lvlJc w:val="left"/>
      <w:pPr>
        <w:ind w:left="3600" w:hanging="360"/>
      </w:pPr>
      <w:rPr>
        <w:rFonts w:ascii="Courier New" w:hAnsi="Courier New" w:hint="default"/>
      </w:rPr>
    </w:lvl>
    <w:lvl w:ilvl="5" w:tplc="7B18BBB6">
      <w:start w:val="1"/>
      <w:numFmt w:val="bullet"/>
      <w:lvlText w:val=""/>
      <w:lvlJc w:val="left"/>
      <w:pPr>
        <w:ind w:left="4320" w:hanging="360"/>
      </w:pPr>
      <w:rPr>
        <w:rFonts w:ascii="Wingdings" w:hAnsi="Wingdings" w:hint="default"/>
      </w:rPr>
    </w:lvl>
    <w:lvl w:ilvl="6" w:tplc="B0E863FE">
      <w:start w:val="1"/>
      <w:numFmt w:val="bullet"/>
      <w:lvlText w:val=""/>
      <w:lvlJc w:val="left"/>
      <w:pPr>
        <w:ind w:left="5040" w:hanging="360"/>
      </w:pPr>
      <w:rPr>
        <w:rFonts w:ascii="Symbol" w:hAnsi="Symbol" w:hint="default"/>
      </w:rPr>
    </w:lvl>
    <w:lvl w:ilvl="7" w:tplc="8A02D84A">
      <w:start w:val="1"/>
      <w:numFmt w:val="bullet"/>
      <w:lvlText w:val="o"/>
      <w:lvlJc w:val="left"/>
      <w:pPr>
        <w:ind w:left="5760" w:hanging="360"/>
      </w:pPr>
      <w:rPr>
        <w:rFonts w:ascii="Courier New" w:hAnsi="Courier New" w:hint="default"/>
      </w:rPr>
    </w:lvl>
    <w:lvl w:ilvl="8" w:tplc="0B587A14">
      <w:start w:val="1"/>
      <w:numFmt w:val="bullet"/>
      <w:lvlText w:val=""/>
      <w:lvlJc w:val="left"/>
      <w:pPr>
        <w:ind w:left="6480" w:hanging="360"/>
      </w:pPr>
      <w:rPr>
        <w:rFonts w:ascii="Wingdings" w:hAnsi="Wingdings" w:hint="default"/>
      </w:rPr>
    </w:lvl>
  </w:abstractNum>
  <w:abstractNum w:abstractNumId="8" w15:restartNumberingAfterBreak="0">
    <w:nsid w:val="3DDF5A44"/>
    <w:multiLevelType w:val="hybridMultilevel"/>
    <w:tmpl w:val="3FECC894"/>
    <w:lvl w:ilvl="0" w:tplc="740A4778">
      <w:start w:val="1"/>
      <w:numFmt w:val="bullet"/>
      <w:lvlText w:val=""/>
      <w:lvlJc w:val="left"/>
      <w:pPr>
        <w:tabs>
          <w:tab w:val="num" w:pos="720"/>
        </w:tabs>
        <w:ind w:left="720" w:hanging="360"/>
      </w:pPr>
      <w:rPr>
        <w:rFonts w:ascii="Wingdings" w:hAnsi="Wingdings" w:hint="default"/>
      </w:rPr>
    </w:lvl>
    <w:lvl w:ilvl="1" w:tplc="2A8ED2F0" w:tentative="1">
      <w:start w:val="1"/>
      <w:numFmt w:val="bullet"/>
      <w:lvlText w:val=""/>
      <w:lvlJc w:val="left"/>
      <w:pPr>
        <w:tabs>
          <w:tab w:val="num" w:pos="1440"/>
        </w:tabs>
        <w:ind w:left="1440" w:hanging="360"/>
      </w:pPr>
      <w:rPr>
        <w:rFonts w:ascii="Wingdings" w:hAnsi="Wingdings" w:hint="default"/>
      </w:rPr>
    </w:lvl>
    <w:lvl w:ilvl="2" w:tplc="D4487112" w:tentative="1">
      <w:start w:val="1"/>
      <w:numFmt w:val="bullet"/>
      <w:lvlText w:val=""/>
      <w:lvlJc w:val="left"/>
      <w:pPr>
        <w:tabs>
          <w:tab w:val="num" w:pos="2160"/>
        </w:tabs>
        <w:ind w:left="2160" w:hanging="360"/>
      </w:pPr>
      <w:rPr>
        <w:rFonts w:ascii="Wingdings" w:hAnsi="Wingdings" w:hint="default"/>
      </w:rPr>
    </w:lvl>
    <w:lvl w:ilvl="3" w:tplc="43B85528" w:tentative="1">
      <w:start w:val="1"/>
      <w:numFmt w:val="bullet"/>
      <w:lvlText w:val=""/>
      <w:lvlJc w:val="left"/>
      <w:pPr>
        <w:tabs>
          <w:tab w:val="num" w:pos="2880"/>
        </w:tabs>
        <w:ind w:left="2880" w:hanging="360"/>
      </w:pPr>
      <w:rPr>
        <w:rFonts w:ascii="Wingdings" w:hAnsi="Wingdings" w:hint="default"/>
      </w:rPr>
    </w:lvl>
    <w:lvl w:ilvl="4" w:tplc="5E066720" w:tentative="1">
      <w:start w:val="1"/>
      <w:numFmt w:val="bullet"/>
      <w:lvlText w:val=""/>
      <w:lvlJc w:val="left"/>
      <w:pPr>
        <w:tabs>
          <w:tab w:val="num" w:pos="3600"/>
        </w:tabs>
        <w:ind w:left="3600" w:hanging="360"/>
      </w:pPr>
      <w:rPr>
        <w:rFonts w:ascii="Wingdings" w:hAnsi="Wingdings" w:hint="default"/>
      </w:rPr>
    </w:lvl>
    <w:lvl w:ilvl="5" w:tplc="99B64F20" w:tentative="1">
      <w:start w:val="1"/>
      <w:numFmt w:val="bullet"/>
      <w:lvlText w:val=""/>
      <w:lvlJc w:val="left"/>
      <w:pPr>
        <w:tabs>
          <w:tab w:val="num" w:pos="4320"/>
        </w:tabs>
        <w:ind w:left="4320" w:hanging="360"/>
      </w:pPr>
      <w:rPr>
        <w:rFonts w:ascii="Wingdings" w:hAnsi="Wingdings" w:hint="default"/>
      </w:rPr>
    </w:lvl>
    <w:lvl w:ilvl="6" w:tplc="E0001108" w:tentative="1">
      <w:start w:val="1"/>
      <w:numFmt w:val="bullet"/>
      <w:lvlText w:val=""/>
      <w:lvlJc w:val="left"/>
      <w:pPr>
        <w:tabs>
          <w:tab w:val="num" w:pos="5040"/>
        </w:tabs>
        <w:ind w:left="5040" w:hanging="360"/>
      </w:pPr>
      <w:rPr>
        <w:rFonts w:ascii="Wingdings" w:hAnsi="Wingdings" w:hint="default"/>
      </w:rPr>
    </w:lvl>
    <w:lvl w:ilvl="7" w:tplc="DDB02904" w:tentative="1">
      <w:start w:val="1"/>
      <w:numFmt w:val="bullet"/>
      <w:lvlText w:val=""/>
      <w:lvlJc w:val="left"/>
      <w:pPr>
        <w:tabs>
          <w:tab w:val="num" w:pos="5760"/>
        </w:tabs>
        <w:ind w:left="5760" w:hanging="360"/>
      </w:pPr>
      <w:rPr>
        <w:rFonts w:ascii="Wingdings" w:hAnsi="Wingdings" w:hint="default"/>
      </w:rPr>
    </w:lvl>
    <w:lvl w:ilvl="8" w:tplc="FCCA60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06D63"/>
    <w:multiLevelType w:val="hybridMultilevel"/>
    <w:tmpl w:val="9F0AC094"/>
    <w:lvl w:ilvl="0" w:tplc="95FC5776">
      <w:start w:val="1"/>
      <w:numFmt w:val="bullet"/>
      <w:lvlText w:val=""/>
      <w:lvlJc w:val="left"/>
      <w:pPr>
        <w:ind w:left="720" w:hanging="360"/>
      </w:pPr>
      <w:rPr>
        <w:rFonts w:ascii="Symbol" w:hAnsi="Symbol" w:hint="default"/>
      </w:rPr>
    </w:lvl>
    <w:lvl w:ilvl="1" w:tplc="E056C9B2">
      <w:start w:val="1"/>
      <w:numFmt w:val="bullet"/>
      <w:lvlText w:val="o"/>
      <w:lvlJc w:val="left"/>
      <w:pPr>
        <w:ind w:left="1440" w:hanging="360"/>
      </w:pPr>
      <w:rPr>
        <w:rFonts w:ascii="Courier New" w:hAnsi="Courier New" w:hint="default"/>
      </w:rPr>
    </w:lvl>
    <w:lvl w:ilvl="2" w:tplc="36A23F8E">
      <w:start w:val="1"/>
      <w:numFmt w:val="bullet"/>
      <w:lvlText w:val=""/>
      <w:lvlJc w:val="left"/>
      <w:pPr>
        <w:ind w:left="2160" w:hanging="360"/>
      </w:pPr>
      <w:rPr>
        <w:rFonts w:ascii="Wingdings" w:hAnsi="Wingdings" w:hint="default"/>
      </w:rPr>
    </w:lvl>
    <w:lvl w:ilvl="3" w:tplc="A32C74A4">
      <w:start w:val="1"/>
      <w:numFmt w:val="bullet"/>
      <w:lvlText w:val=""/>
      <w:lvlJc w:val="left"/>
      <w:pPr>
        <w:ind w:left="2880" w:hanging="360"/>
      </w:pPr>
      <w:rPr>
        <w:rFonts w:ascii="Symbol" w:hAnsi="Symbol" w:hint="default"/>
      </w:rPr>
    </w:lvl>
    <w:lvl w:ilvl="4" w:tplc="1E421F60">
      <w:start w:val="1"/>
      <w:numFmt w:val="bullet"/>
      <w:lvlText w:val="o"/>
      <w:lvlJc w:val="left"/>
      <w:pPr>
        <w:ind w:left="3600" w:hanging="360"/>
      </w:pPr>
      <w:rPr>
        <w:rFonts w:ascii="Courier New" w:hAnsi="Courier New" w:hint="default"/>
      </w:rPr>
    </w:lvl>
    <w:lvl w:ilvl="5" w:tplc="E9027CC8">
      <w:start w:val="1"/>
      <w:numFmt w:val="bullet"/>
      <w:lvlText w:val=""/>
      <w:lvlJc w:val="left"/>
      <w:pPr>
        <w:ind w:left="4320" w:hanging="360"/>
      </w:pPr>
      <w:rPr>
        <w:rFonts w:ascii="Wingdings" w:hAnsi="Wingdings" w:hint="default"/>
      </w:rPr>
    </w:lvl>
    <w:lvl w:ilvl="6" w:tplc="86D2C066">
      <w:start w:val="1"/>
      <w:numFmt w:val="bullet"/>
      <w:lvlText w:val=""/>
      <w:lvlJc w:val="left"/>
      <w:pPr>
        <w:ind w:left="5040" w:hanging="360"/>
      </w:pPr>
      <w:rPr>
        <w:rFonts w:ascii="Symbol" w:hAnsi="Symbol" w:hint="default"/>
      </w:rPr>
    </w:lvl>
    <w:lvl w:ilvl="7" w:tplc="91723F24">
      <w:start w:val="1"/>
      <w:numFmt w:val="bullet"/>
      <w:lvlText w:val="o"/>
      <w:lvlJc w:val="left"/>
      <w:pPr>
        <w:ind w:left="5760" w:hanging="360"/>
      </w:pPr>
      <w:rPr>
        <w:rFonts w:ascii="Courier New" w:hAnsi="Courier New" w:hint="default"/>
      </w:rPr>
    </w:lvl>
    <w:lvl w:ilvl="8" w:tplc="C090FD3C">
      <w:start w:val="1"/>
      <w:numFmt w:val="bullet"/>
      <w:lvlText w:val=""/>
      <w:lvlJc w:val="left"/>
      <w:pPr>
        <w:ind w:left="6480" w:hanging="360"/>
      </w:pPr>
      <w:rPr>
        <w:rFonts w:ascii="Wingdings" w:hAnsi="Wingdings" w:hint="default"/>
      </w:rPr>
    </w:lvl>
  </w:abstractNum>
  <w:abstractNum w:abstractNumId="10" w15:restartNumberingAfterBreak="0">
    <w:nsid w:val="42E57F1D"/>
    <w:multiLevelType w:val="hybridMultilevel"/>
    <w:tmpl w:val="BE32156C"/>
    <w:lvl w:ilvl="0" w:tplc="42A62AB2">
      <w:start w:val="1"/>
      <w:numFmt w:val="bullet"/>
      <w:lvlText w:val=""/>
      <w:lvlJc w:val="left"/>
      <w:pPr>
        <w:tabs>
          <w:tab w:val="num" w:pos="720"/>
        </w:tabs>
        <w:ind w:left="720" w:hanging="360"/>
      </w:pPr>
      <w:rPr>
        <w:rFonts w:ascii="Wingdings" w:hAnsi="Wingdings" w:hint="default"/>
      </w:rPr>
    </w:lvl>
    <w:lvl w:ilvl="1" w:tplc="6E9CC492" w:tentative="1">
      <w:start w:val="1"/>
      <w:numFmt w:val="bullet"/>
      <w:lvlText w:val=""/>
      <w:lvlJc w:val="left"/>
      <w:pPr>
        <w:tabs>
          <w:tab w:val="num" w:pos="1440"/>
        </w:tabs>
        <w:ind w:left="1440" w:hanging="360"/>
      </w:pPr>
      <w:rPr>
        <w:rFonts w:ascii="Wingdings" w:hAnsi="Wingdings" w:hint="default"/>
      </w:rPr>
    </w:lvl>
    <w:lvl w:ilvl="2" w:tplc="C7CA2666" w:tentative="1">
      <w:start w:val="1"/>
      <w:numFmt w:val="bullet"/>
      <w:lvlText w:val=""/>
      <w:lvlJc w:val="left"/>
      <w:pPr>
        <w:tabs>
          <w:tab w:val="num" w:pos="2160"/>
        </w:tabs>
        <w:ind w:left="2160" w:hanging="360"/>
      </w:pPr>
      <w:rPr>
        <w:rFonts w:ascii="Wingdings" w:hAnsi="Wingdings" w:hint="default"/>
      </w:rPr>
    </w:lvl>
    <w:lvl w:ilvl="3" w:tplc="6614A3D8" w:tentative="1">
      <w:start w:val="1"/>
      <w:numFmt w:val="bullet"/>
      <w:lvlText w:val=""/>
      <w:lvlJc w:val="left"/>
      <w:pPr>
        <w:tabs>
          <w:tab w:val="num" w:pos="2880"/>
        </w:tabs>
        <w:ind w:left="2880" w:hanging="360"/>
      </w:pPr>
      <w:rPr>
        <w:rFonts w:ascii="Wingdings" w:hAnsi="Wingdings" w:hint="default"/>
      </w:rPr>
    </w:lvl>
    <w:lvl w:ilvl="4" w:tplc="366414FE" w:tentative="1">
      <w:start w:val="1"/>
      <w:numFmt w:val="bullet"/>
      <w:lvlText w:val=""/>
      <w:lvlJc w:val="left"/>
      <w:pPr>
        <w:tabs>
          <w:tab w:val="num" w:pos="3600"/>
        </w:tabs>
        <w:ind w:left="3600" w:hanging="360"/>
      </w:pPr>
      <w:rPr>
        <w:rFonts w:ascii="Wingdings" w:hAnsi="Wingdings" w:hint="default"/>
      </w:rPr>
    </w:lvl>
    <w:lvl w:ilvl="5" w:tplc="96C44CC6" w:tentative="1">
      <w:start w:val="1"/>
      <w:numFmt w:val="bullet"/>
      <w:lvlText w:val=""/>
      <w:lvlJc w:val="left"/>
      <w:pPr>
        <w:tabs>
          <w:tab w:val="num" w:pos="4320"/>
        </w:tabs>
        <w:ind w:left="4320" w:hanging="360"/>
      </w:pPr>
      <w:rPr>
        <w:rFonts w:ascii="Wingdings" w:hAnsi="Wingdings" w:hint="default"/>
      </w:rPr>
    </w:lvl>
    <w:lvl w:ilvl="6" w:tplc="DF2E9154" w:tentative="1">
      <w:start w:val="1"/>
      <w:numFmt w:val="bullet"/>
      <w:lvlText w:val=""/>
      <w:lvlJc w:val="left"/>
      <w:pPr>
        <w:tabs>
          <w:tab w:val="num" w:pos="5040"/>
        </w:tabs>
        <w:ind w:left="5040" w:hanging="360"/>
      </w:pPr>
      <w:rPr>
        <w:rFonts w:ascii="Wingdings" w:hAnsi="Wingdings" w:hint="default"/>
      </w:rPr>
    </w:lvl>
    <w:lvl w:ilvl="7" w:tplc="E40E6862" w:tentative="1">
      <w:start w:val="1"/>
      <w:numFmt w:val="bullet"/>
      <w:lvlText w:val=""/>
      <w:lvlJc w:val="left"/>
      <w:pPr>
        <w:tabs>
          <w:tab w:val="num" w:pos="5760"/>
        </w:tabs>
        <w:ind w:left="5760" w:hanging="360"/>
      </w:pPr>
      <w:rPr>
        <w:rFonts w:ascii="Wingdings" w:hAnsi="Wingdings" w:hint="default"/>
      </w:rPr>
    </w:lvl>
    <w:lvl w:ilvl="8" w:tplc="EE9A2A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65E3"/>
    <w:multiLevelType w:val="hybridMultilevel"/>
    <w:tmpl w:val="F15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9766A"/>
    <w:multiLevelType w:val="hybridMultilevel"/>
    <w:tmpl w:val="C8D402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C3A95"/>
    <w:multiLevelType w:val="hybridMultilevel"/>
    <w:tmpl w:val="3A7026F0"/>
    <w:lvl w:ilvl="0" w:tplc="11F0797A">
      <w:start w:val="1"/>
      <w:numFmt w:val="bullet"/>
      <w:lvlText w:val=""/>
      <w:lvlJc w:val="left"/>
      <w:pPr>
        <w:ind w:left="720" w:hanging="360"/>
      </w:pPr>
      <w:rPr>
        <w:rFonts w:ascii="Symbol" w:hAnsi="Symbol" w:hint="default"/>
      </w:rPr>
    </w:lvl>
    <w:lvl w:ilvl="1" w:tplc="DCF66460">
      <w:start w:val="1"/>
      <w:numFmt w:val="bullet"/>
      <w:lvlText w:val="o"/>
      <w:lvlJc w:val="left"/>
      <w:pPr>
        <w:ind w:left="1440" w:hanging="360"/>
      </w:pPr>
      <w:rPr>
        <w:rFonts w:ascii="Courier New" w:hAnsi="Courier New" w:hint="default"/>
      </w:rPr>
    </w:lvl>
    <w:lvl w:ilvl="2" w:tplc="264C83F4">
      <w:start w:val="1"/>
      <w:numFmt w:val="bullet"/>
      <w:lvlText w:val=""/>
      <w:lvlJc w:val="left"/>
      <w:pPr>
        <w:ind w:left="2160" w:hanging="360"/>
      </w:pPr>
      <w:rPr>
        <w:rFonts w:ascii="Wingdings" w:hAnsi="Wingdings" w:hint="default"/>
      </w:rPr>
    </w:lvl>
    <w:lvl w:ilvl="3" w:tplc="9EF0D084">
      <w:start w:val="1"/>
      <w:numFmt w:val="bullet"/>
      <w:lvlText w:val=""/>
      <w:lvlJc w:val="left"/>
      <w:pPr>
        <w:ind w:left="2880" w:hanging="360"/>
      </w:pPr>
      <w:rPr>
        <w:rFonts w:ascii="Symbol" w:hAnsi="Symbol" w:hint="default"/>
      </w:rPr>
    </w:lvl>
    <w:lvl w:ilvl="4" w:tplc="DEF4BCBA">
      <w:start w:val="1"/>
      <w:numFmt w:val="bullet"/>
      <w:lvlText w:val="o"/>
      <w:lvlJc w:val="left"/>
      <w:pPr>
        <w:ind w:left="3600" w:hanging="360"/>
      </w:pPr>
      <w:rPr>
        <w:rFonts w:ascii="Courier New" w:hAnsi="Courier New" w:hint="default"/>
      </w:rPr>
    </w:lvl>
    <w:lvl w:ilvl="5" w:tplc="B882FFD8">
      <w:start w:val="1"/>
      <w:numFmt w:val="bullet"/>
      <w:lvlText w:val=""/>
      <w:lvlJc w:val="left"/>
      <w:pPr>
        <w:ind w:left="4320" w:hanging="360"/>
      </w:pPr>
      <w:rPr>
        <w:rFonts w:ascii="Wingdings" w:hAnsi="Wingdings" w:hint="default"/>
      </w:rPr>
    </w:lvl>
    <w:lvl w:ilvl="6" w:tplc="84F6392C">
      <w:start w:val="1"/>
      <w:numFmt w:val="bullet"/>
      <w:lvlText w:val=""/>
      <w:lvlJc w:val="left"/>
      <w:pPr>
        <w:ind w:left="5040" w:hanging="360"/>
      </w:pPr>
      <w:rPr>
        <w:rFonts w:ascii="Symbol" w:hAnsi="Symbol" w:hint="default"/>
      </w:rPr>
    </w:lvl>
    <w:lvl w:ilvl="7" w:tplc="D28284F2">
      <w:start w:val="1"/>
      <w:numFmt w:val="bullet"/>
      <w:lvlText w:val="o"/>
      <w:lvlJc w:val="left"/>
      <w:pPr>
        <w:ind w:left="5760" w:hanging="360"/>
      </w:pPr>
      <w:rPr>
        <w:rFonts w:ascii="Courier New" w:hAnsi="Courier New" w:hint="default"/>
      </w:rPr>
    </w:lvl>
    <w:lvl w:ilvl="8" w:tplc="DB3AD5F4">
      <w:start w:val="1"/>
      <w:numFmt w:val="bullet"/>
      <w:lvlText w:val=""/>
      <w:lvlJc w:val="left"/>
      <w:pPr>
        <w:ind w:left="6480" w:hanging="360"/>
      </w:pPr>
      <w:rPr>
        <w:rFonts w:ascii="Wingdings" w:hAnsi="Wingdings" w:hint="default"/>
      </w:rPr>
    </w:lvl>
  </w:abstractNum>
  <w:abstractNum w:abstractNumId="14" w15:restartNumberingAfterBreak="0">
    <w:nsid w:val="561E084D"/>
    <w:multiLevelType w:val="hybridMultilevel"/>
    <w:tmpl w:val="25660260"/>
    <w:lvl w:ilvl="0" w:tplc="62D64096">
      <w:start w:val="1"/>
      <w:numFmt w:val="bullet"/>
      <w:lvlText w:val=""/>
      <w:lvlJc w:val="left"/>
      <w:pPr>
        <w:tabs>
          <w:tab w:val="num" w:pos="720"/>
        </w:tabs>
        <w:ind w:left="720" w:hanging="360"/>
      </w:pPr>
      <w:rPr>
        <w:rFonts w:ascii="Wingdings" w:hAnsi="Wingdings" w:hint="default"/>
      </w:rPr>
    </w:lvl>
    <w:lvl w:ilvl="1" w:tplc="0A606F56" w:tentative="1">
      <w:start w:val="1"/>
      <w:numFmt w:val="bullet"/>
      <w:lvlText w:val=""/>
      <w:lvlJc w:val="left"/>
      <w:pPr>
        <w:tabs>
          <w:tab w:val="num" w:pos="1440"/>
        </w:tabs>
        <w:ind w:left="1440" w:hanging="360"/>
      </w:pPr>
      <w:rPr>
        <w:rFonts w:ascii="Wingdings" w:hAnsi="Wingdings" w:hint="default"/>
      </w:rPr>
    </w:lvl>
    <w:lvl w:ilvl="2" w:tplc="D2FA5680" w:tentative="1">
      <w:start w:val="1"/>
      <w:numFmt w:val="bullet"/>
      <w:lvlText w:val=""/>
      <w:lvlJc w:val="left"/>
      <w:pPr>
        <w:tabs>
          <w:tab w:val="num" w:pos="2160"/>
        </w:tabs>
        <w:ind w:left="2160" w:hanging="360"/>
      </w:pPr>
      <w:rPr>
        <w:rFonts w:ascii="Wingdings" w:hAnsi="Wingdings" w:hint="default"/>
      </w:rPr>
    </w:lvl>
    <w:lvl w:ilvl="3" w:tplc="EF48416E" w:tentative="1">
      <w:start w:val="1"/>
      <w:numFmt w:val="bullet"/>
      <w:lvlText w:val=""/>
      <w:lvlJc w:val="left"/>
      <w:pPr>
        <w:tabs>
          <w:tab w:val="num" w:pos="2880"/>
        </w:tabs>
        <w:ind w:left="2880" w:hanging="360"/>
      </w:pPr>
      <w:rPr>
        <w:rFonts w:ascii="Wingdings" w:hAnsi="Wingdings" w:hint="default"/>
      </w:rPr>
    </w:lvl>
    <w:lvl w:ilvl="4" w:tplc="9B0A54C6" w:tentative="1">
      <w:start w:val="1"/>
      <w:numFmt w:val="bullet"/>
      <w:lvlText w:val=""/>
      <w:lvlJc w:val="left"/>
      <w:pPr>
        <w:tabs>
          <w:tab w:val="num" w:pos="3600"/>
        </w:tabs>
        <w:ind w:left="3600" w:hanging="360"/>
      </w:pPr>
      <w:rPr>
        <w:rFonts w:ascii="Wingdings" w:hAnsi="Wingdings" w:hint="default"/>
      </w:rPr>
    </w:lvl>
    <w:lvl w:ilvl="5" w:tplc="8CFC4BC0" w:tentative="1">
      <w:start w:val="1"/>
      <w:numFmt w:val="bullet"/>
      <w:lvlText w:val=""/>
      <w:lvlJc w:val="left"/>
      <w:pPr>
        <w:tabs>
          <w:tab w:val="num" w:pos="4320"/>
        </w:tabs>
        <w:ind w:left="4320" w:hanging="360"/>
      </w:pPr>
      <w:rPr>
        <w:rFonts w:ascii="Wingdings" w:hAnsi="Wingdings" w:hint="default"/>
      </w:rPr>
    </w:lvl>
    <w:lvl w:ilvl="6" w:tplc="7F648186" w:tentative="1">
      <w:start w:val="1"/>
      <w:numFmt w:val="bullet"/>
      <w:lvlText w:val=""/>
      <w:lvlJc w:val="left"/>
      <w:pPr>
        <w:tabs>
          <w:tab w:val="num" w:pos="5040"/>
        </w:tabs>
        <w:ind w:left="5040" w:hanging="360"/>
      </w:pPr>
      <w:rPr>
        <w:rFonts w:ascii="Wingdings" w:hAnsi="Wingdings" w:hint="default"/>
      </w:rPr>
    </w:lvl>
    <w:lvl w:ilvl="7" w:tplc="71BC9A1A" w:tentative="1">
      <w:start w:val="1"/>
      <w:numFmt w:val="bullet"/>
      <w:lvlText w:val=""/>
      <w:lvlJc w:val="left"/>
      <w:pPr>
        <w:tabs>
          <w:tab w:val="num" w:pos="5760"/>
        </w:tabs>
        <w:ind w:left="5760" w:hanging="360"/>
      </w:pPr>
      <w:rPr>
        <w:rFonts w:ascii="Wingdings" w:hAnsi="Wingdings" w:hint="default"/>
      </w:rPr>
    </w:lvl>
    <w:lvl w:ilvl="8" w:tplc="3DEAC5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83620"/>
    <w:multiLevelType w:val="hybridMultilevel"/>
    <w:tmpl w:val="6778FFF8"/>
    <w:lvl w:ilvl="0" w:tplc="97F291F0">
      <w:start w:val="1"/>
      <w:numFmt w:val="bullet"/>
      <w:lvlText w:val="-"/>
      <w:lvlJc w:val="left"/>
      <w:pPr>
        <w:tabs>
          <w:tab w:val="num" w:pos="720"/>
        </w:tabs>
        <w:ind w:left="720" w:hanging="360"/>
      </w:pPr>
      <w:rPr>
        <w:rFonts w:ascii="Times New Roman" w:hAnsi="Times New Roman" w:hint="default"/>
      </w:rPr>
    </w:lvl>
    <w:lvl w:ilvl="1" w:tplc="0D6C5048" w:tentative="1">
      <w:start w:val="1"/>
      <w:numFmt w:val="bullet"/>
      <w:lvlText w:val="-"/>
      <w:lvlJc w:val="left"/>
      <w:pPr>
        <w:tabs>
          <w:tab w:val="num" w:pos="1440"/>
        </w:tabs>
        <w:ind w:left="1440" w:hanging="360"/>
      </w:pPr>
      <w:rPr>
        <w:rFonts w:ascii="Times New Roman" w:hAnsi="Times New Roman" w:hint="default"/>
      </w:rPr>
    </w:lvl>
    <w:lvl w:ilvl="2" w:tplc="5B0C55EA" w:tentative="1">
      <w:start w:val="1"/>
      <w:numFmt w:val="bullet"/>
      <w:lvlText w:val="-"/>
      <w:lvlJc w:val="left"/>
      <w:pPr>
        <w:tabs>
          <w:tab w:val="num" w:pos="2160"/>
        </w:tabs>
        <w:ind w:left="2160" w:hanging="360"/>
      </w:pPr>
      <w:rPr>
        <w:rFonts w:ascii="Times New Roman" w:hAnsi="Times New Roman" w:hint="default"/>
      </w:rPr>
    </w:lvl>
    <w:lvl w:ilvl="3" w:tplc="746CC0F6" w:tentative="1">
      <w:start w:val="1"/>
      <w:numFmt w:val="bullet"/>
      <w:lvlText w:val="-"/>
      <w:lvlJc w:val="left"/>
      <w:pPr>
        <w:tabs>
          <w:tab w:val="num" w:pos="2880"/>
        </w:tabs>
        <w:ind w:left="2880" w:hanging="360"/>
      </w:pPr>
      <w:rPr>
        <w:rFonts w:ascii="Times New Roman" w:hAnsi="Times New Roman" w:hint="default"/>
      </w:rPr>
    </w:lvl>
    <w:lvl w:ilvl="4" w:tplc="43CC58B0" w:tentative="1">
      <w:start w:val="1"/>
      <w:numFmt w:val="bullet"/>
      <w:lvlText w:val="-"/>
      <w:lvlJc w:val="left"/>
      <w:pPr>
        <w:tabs>
          <w:tab w:val="num" w:pos="3600"/>
        </w:tabs>
        <w:ind w:left="3600" w:hanging="360"/>
      </w:pPr>
      <w:rPr>
        <w:rFonts w:ascii="Times New Roman" w:hAnsi="Times New Roman" w:hint="default"/>
      </w:rPr>
    </w:lvl>
    <w:lvl w:ilvl="5" w:tplc="F4620948" w:tentative="1">
      <w:start w:val="1"/>
      <w:numFmt w:val="bullet"/>
      <w:lvlText w:val="-"/>
      <w:lvlJc w:val="left"/>
      <w:pPr>
        <w:tabs>
          <w:tab w:val="num" w:pos="4320"/>
        </w:tabs>
        <w:ind w:left="4320" w:hanging="360"/>
      </w:pPr>
      <w:rPr>
        <w:rFonts w:ascii="Times New Roman" w:hAnsi="Times New Roman" w:hint="default"/>
      </w:rPr>
    </w:lvl>
    <w:lvl w:ilvl="6" w:tplc="5E8460C4" w:tentative="1">
      <w:start w:val="1"/>
      <w:numFmt w:val="bullet"/>
      <w:lvlText w:val="-"/>
      <w:lvlJc w:val="left"/>
      <w:pPr>
        <w:tabs>
          <w:tab w:val="num" w:pos="5040"/>
        </w:tabs>
        <w:ind w:left="5040" w:hanging="360"/>
      </w:pPr>
      <w:rPr>
        <w:rFonts w:ascii="Times New Roman" w:hAnsi="Times New Roman" w:hint="default"/>
      </w:rPr>
    </w:lvl>
    <w:lvl w:ilvl="7" w:tplc="B6D6A386" w:tentative="1">
      <w:start w:val="1"/>
      <w:numFmt w:val="bullet"/>
      <w:lvlText w:val="-"/>
      <w:lvlJc w:val="left"/>
      <w:pPr>
        <w:tabs>
          <w:tab w:val="num" w:pos="5760"/>
        </w:tabs>
        <w:ind w:left="5760" w:hanging="360"/>
      </w:pPr>
      <w:rPr>
        <w:rFonts w:ascii="Times New Roman" w:hAnsi="Times New Roman" w:hint="default"/>
      </w:rPr>
    </w:lvl>
    <w:lvl w:ilvl="8" w:tplc="D45EA8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F93A5F"/>
    <w:multiLevelType w:val="hybridMultilevel"/>
    <w:tmpl w:val="1E307756"/>
    <w:lvl w:ilvl="0" w:tplc="9C0A9584">
      <w:start w:val="1"/>
      <w:numFmt w:val="bullet"/>
      <w:lvlText w:val=""/>
      <w:lvlJc w:val="left"/>
      <w:pPr>
        <w:ind w:left="720" w:hanging="360"/>
      </w:pPr>
      <w:rPr>
        <w:rFonts w:ascii="Symbol" w:hAnsi="Symbol" w:hint="default"/>
      </w:rPr>
    </w:lvl>
    <w:lvl w:ilvl="1" w:tplc="87B0E32C">
      <w:start w:val="1"/>
      <w:numFmt w:val="bullet"/>
      <w:lvlText w:val="o"/>
      <w:lvlJc w:val="left"/>
      <w:pPr>
        <w:ind w:left="1440" w:hanging="360"/>
      </w:pPr>
      <w:rPr>
        <w:rFonts w:ascii="Courier New" w:hAnsi="Courier New" w:hint="default"/>
      </w:rPr>
    </w:lvl>
    <w:lvl w:ilvl="2" w:tplc="9168A692">
      <w:start w:val="1"/>
      <w:numFmt w:val="bullet"/>
      <w:lvlText w:val=""/>
      <w:lvlJc w:val="left"/>
      <w:pPr>
        <w:ind w:left="2160" w:hanging="360"/>
      </w:pPr>
      <w:rPr>
        <w:rFonts w:ascii="Wingdings" w:hAnsi="Wingdings" w:hint="default"/>
      </w:rPr>
    </w:lvl>
    <w:lvl w:ilvl="3" w:tplc="C21ADAAA">
      <w:start w:val="1"/>
      <w:numFmt w:val="bullet"/>
      <w:lvlText w:val=""/>
      <w:lvlJc w:val="left"/>
      <w:pPr>
        <w:ind w:left="2880" w:hanging="360"/>
      </w:pPr>
      <w:rPr>
        <w:rFonts w:ascii="Symbol" w:hAnsi="Symbol" w:hint="default"/>
      </w:rPr>
    </w:lvl>
    <w:lvl w:ilvl="4" w:tplc="338A9CB2">
      <w:start w:val="1"/>
      <w:numFmt w:val="bullet"/>
      <w:lvlText w:val="o"/>
      <w:lvlJc w:val="left"/>
      <w:pPr>
        <w:ind w:left="3600" w:hanging="360"/>
      </w:pPr>
      <w:rPr>
        <w:rFonts w:ascii="Courier New" w:hAnsi="Courier New" w:hint="default"/>
      </w:rPr>
    </w:lvl>
    <w:lvl w:ilvl="5" w:tplc="0910E774">
      <w:start w:val="1"/>
      <w:numFmt w:val="bullet"/>
      <w:lvlText w:val=""/>
      <w:lvlJc w:val="left"/>
      <w:pPr>
        <w:ind w:left="4320" w:hanging="360"/>
      </w:pPr>
      <w:rPr>
        <w:rFonts w:ascii="Wingdings" w:hAnsi="Wingdings" w:hint="default"/>
      </w:rPr>
    </w:lvl>
    <w:lvl w:ilvl="6" w:tplc="11EE59E2">
      <w:start w:val="1"/>
      <w:numFmt w:val="bullet"/>
      <w:lvlText w:val=""/>
      <w:lvlJc w:val="left"/>
      <w:pPr>
        <w:ind w:left="5040" w:hanging="360"/>
      </w:pPr>
      <w:rPr>
        <w:rFonts w:ascii="Symbol" w:hAnsi="Symbol" w:hint="default"/>
      </w:rPr>
    </w:lvl>
    <w:lvl w:ilvl="7" w:tplc="C4AEE18E">
      <w:start w:val="1"/>
      <w:numFmt w:val="bullet"/>
      <w:lvlText w:val="o"/>
      <w:lvlJc w:val="left"/>
      <w:pPr>
        <w:ind w:left="5760" w:hanging="360"/>
      </w:pPr>
      <w:rPr>
        <w:rFonts w:ascii="Courier New" w:hAnsi="Courier New" w:hint="default"/>
      </w:rPr>
    </w:lvl>
    <w:lvl w:ilvl="8" w:tplc="9EB28B4A">
      <w:start w:val="1"/>
      <w:numFmt w:val="bullet"/>
      <w:lvlText w:val=""/>
      <w:lvlJc w:val="left"/>
      <w:pPr>
        <w:ind w:left="6480" w:hanging="360"/>
      </w:pPr>
      <w:rPr>
        <w:rFonts w:ascii="Wingdings" w:hAnsi="Wingdings" w:hint="default"/>
      </w:rPr>
    </w:lvl>
  </w:abstractNum>
  <w:abstractNum w:abstractNumId="17" w15:restartNumberingAfterBreak="0">
    <w:nsid w:val="5E953F94"/>
    <w:multiLevelType w:val="hybridMultilevel"/>
    <w:tmpl w:val="93B6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86978"/>
    <w:multiLevelType w:val="hybridMultilevel"/>
    <w:tmpl w:val="CF962846"/>
    <w:lvl w:ilvl="0" w:tplc="74962954">
      <w:start w:val="1"/>
      <w:numFmt w:val="bullet"/>
      <w:lvlText w:val="·"/>
      <w:lvlJc w:val="left"/>
      <w:pPr>
        <w:ind w:left="720" w:hanging="360"/>
      </w:pPr>
      <w:rPr>
        <w:rFonts w:ascii="Symbol" w:hAnsi="Symbol" w:hint="default"/>
      </w:rPr>
    </w:lvl>
    <w:lvl w:ilvl="1" w:tplc="CF5EF606">
      <w:start w:val="1"/>
      <w:numFmt w:val="bullet"/>
      <w:lvlText w:val="o"/>
      <w:lvlJc w:val="left"/>
      <w:pPr>
        <w:ind w:left="1440" w:hanging="360"/>
      </w:pPr>
      <w:rPr>
        <w:rFonts w:ascii="Courier New" w:hAnsi="Courier New" w:hint="default"/>
      </w:rPr>
    </w:lvl>
    <w:lvl w:ilvl="2" w:tplc="FEAA8218">
      <w:start w:val="1"/>
      <w:numFmt w:val="bullet"/>
      <w:lvlText w:val=""/>
      <w:lvlJc w:val="left"/>
      <w:pPr>
        <w:ind w:left="2160" w:hanging="360"/>
      </w:pPr>
      <w:rPr>
        <w:rFonts w:ascii="Wingdings" w:hAnsi="Wingdings" w:hint="default"/>
      </w:rPr>
    </w:lvl>
    <w:lvl w:ilvl="3" w:tplc="36526894">
      <w:start w:val="1"/>
      <w:numFmt w:val="bullet"/>
      <w:lvlText w:val=""/>
      <w:lvlJc w:val="left"/>
      <w:pPr>
        <w:ind w:left="2880" w:hanging="360"/>
      </w:pPr>
      <w:rPr>
        <w:rFonts w:ascii="Symbol" w:hAnsi="Symbol" w:hint="default"/>
      </w:rPr>
    </w:lvl>
    <w:lvl w:ilvl="4" w:tplc="8AAEBEE8">
      <w:start w:val="1"/>
      <w:numFmt w:val="bullet"/>
      <w:lvlText w:val="o"/>
      <w:lvlJc w:val="left"/>
      <w:pPr>
        <w:ind w:left="3600" w:hanging="360"/>
      </w:pPr>
      <w:rPr>
        <w:rFonts w:ascii="Courier New" w:hAnsi="Courier New" w:hint="default"/>
      </w:rPr>
    </w:lvl>
    <w:lvl w:ilvl="5" w:tplc="645A5A58">
      <w:start w:val="1"/>
      <w:numFmt w:val="bullet"/>
      <w:lvlText w:val=""/>
      <w:lvlJc w:val="left"/>
      <w:pPr>
        <w:ind w:left="4320" w:hanging="360"/>
      </w:pPr>
      <w:rPr>
        <w:rFonts w:ascii="Wingdings" w:hAnsi="Wingdings" w:hint="default"/>
      </w:rPr>
    </w:lvl>
    <w:lvl w:ilvl="6" w:tplc="5CE8AB12">
      <w:start w:val="1"/>
      <w:numFmt w:val="bullet"/>
      <w:lvlText w:val=""/>
      <w:lvlJc w:val="left"/>
      <w:pPr>
        <w:ind w:left="5040" w:hanging="360"/>
      </w:pPr>
      <w:rPr>
        <w:rFonts w:ascii="Symbol" w:hAnsi="Symbol" w:hint="default"/>
      </w:rPr>
    </w:lvl>
    <w:lvl w:ilvl="7" w:tplc="59F229F6">
      <w:start w:val="1"/>
      <w:numFmt w:val="bullet"/>
      <w:lvlText w:val="o"/>
      <w:lvlJc w:val="left"/>
      <w:pPr>
        <w:ind w:left="5760" w:hanging="360"/>
      </w:pPr>
      <w:rPr>
        <w:rFonts w:ascii="Courier New" w:hAnsi="Courier New" w:hint="default"/>
      </w:rPr>
    </w:lvl>
    <w:lvl w:ilvl="8" w:tplc="2EA8290A">
      <w:start w:val="1"/>
      <w:numFmt w:val="bullet"/>
      <w:lvlText w:val=""/>
      <w:lvlJc w:val="left"/>
      <w:pPr>
        <w:ind w:left="6480" w:hanging="360"/>
      </w:pPr>
      <w:rPr>
        <w:rFonts w:ascii="Wingdings" w:hAnsi="Wingdings" w:hint="default"/>
      </w:rPr>
    </w:lvl>
  </w:abstractNum>
  <w:abstractNum w:abstractNumId="19" w15:restartNumberingAfterBreak="0">
    <w:nsid w:val="6E4936E5"/>
    <w:multiLevelType w:val="hybridMultilevel"/>
    <w:tmpl w:val="57801FB0"/>
    <w:lvl w:ilvl="0" w:tplc="F04C1A68">
      <w:start w:val="1"/>
      <w:numFmt w:val="bullet"/>
      <w:lvlText w:val=""/>
      <w:lvlJc w:val="left"/>
      <w:pPr>
        <w:tabs>
          <w:tab w:val="num" w:pos="720"/>
        </w:tabs>
        <w:ind w:left="720" w:hanging="360"/>
      </w:pPr>
      <w:rPr>
        <w:rFonts w:ascii="Wingdings" w:hAnsi="Wingdings" w:hint="default"/>
      </w:rPr>
    </w:lvl>
    <w:lvl w:ilvl="1" w:tplc="51CA20D2" w:tentative="1">
      <w:start w:val="1"/>
      <w:numFmt w:val="bullet"/>
      <w:lvlText w:val=""/>
      <w:lvlJc w:val="left"/>
      <w:pPr>
        <w:tabs>
          <w:tab w:val="num" w:pos="1440"/>
        </w:tabs>
        <w:ind w:left="1440" w:hanging="360"/>
      </w:pPr>
      <w:rPr>
        <w:rFonts w:ascii="Wingdings" w:hAnsi="Wingdings" w:hint="default"/>
      </w:rPr>
    </w:lvl>
    <w:lvl w:ilvl="2" w:tplc="9BD48AD4" w:tentative="1">
      <w:start w:val="1"/>
      <w:numFmt w:val="bullet"/>
      <w:lvlText w:val=""/>
      <w:lvlJc w:val="left"/>
      <w:pPr>
        <w:tabs>
          <w:tab w:val="num" w:pos="2160"/>
        </w:tabs>
        <w:ind w:left="2160" w:hanging="360"/>
      </w:pPr>
      <w:rPr>
        <w:rFonts w:ascii="Wingdings" w:hAnsi="Wingdings" w:hint="default"/>
      </w:rPr>
    </w:lvl>
    <w:lvl w:ilvl="3" w:tplc="840896D0" w:tentative="1">
      <w:start w:val="1"/>
      <w:numFmt w:val="bullet"/>
      <w:lvlText w:val=""/>
      <w:lvlJc w:val="left"/>
      <w:pPr>
        <w:tabs>
          <w:tab w:val="num" w:pos="2880"/>
        </w:tabs>
        <w:ind w:left="2880" w:hanging="360"/>
      </w:pPr>
      <w:rPr>
        <w:rFonts w:ascii="Wingdings" w:hAnsi="Wingdings" w:hint="default"/>
      </w:rPr>
    </w:lvl>
    <w:lvl w:ilvl="4" w:tplc="1B363096" w:tentative="1">
      <w:start w:val="1"/>
      <w:numFmt w:val="bullet"/>
      <w:lvlText w:val=""/>
      <w:lvlJc w:val="left"/>
      <w:pPr>
        <w:tabs>
          <w:tab w:val="num" w:pos="3600"/>
        </w:tabs>
        <w:ind w:left="3600" w:hanging="360"/>
      </w:pPr>
      <w:rPr>
        <w:rFonts w:ascii="Wingdings" w:hAnsi="Wingdings" w:hint="default"/>
      </w:rPr>
    </w:lvl>
    <w:lvl w:ilvl="5" w:tplc="3DB6FBA6" w:tentative="1">
      <w:start w:val="1"/>
      <w:numFmt w:val="bullet"/>
      <w:lvlText w:val=""/>
      <w:lvlJc w:val="left"/>
      <w:pPr>
        <w:tabs>
          <w:tab w:val="num" w:pos="4320"/>
        </w:tabs>
        <w:ind w:left="4320" w:hanging="360"/>
      </w:pPr>
      <w:rPr>
        <w:rFonts w:ascii="Wingdings" w:hAnsi="Wingdings" w:hint="default"/>
      </w:rPr>
    </w:lvl>
    <w:lvl w:ilvl="6" w:tplc="AF9229C0" w:tentative="1">
      <w:start w:val="1"/>
      <w:numFmt w:val="bullet"/>
      <w:lvlText w:val=""/>
      <w:lvlJc w:val="left"/>
      <w:pPr>
        <w:tabs>
          <w:tab w:val="num" w:pos="5040"/>
        </w:tabs>
        <w:ind w:left="5040" w:hanging="360"/>
      </w:pPr>
      <w:rPr>
        <w:rFonts w:ascii="Wingdings" w:hAnsi="Wingdings" w:hint="default"/>
      </w:rPr>
    </w:lvl>
    <w:lvl w:ilvl="7" w:tplc="02C6AAC6" w:tentative="1">
      <w:start w:val="1"/>
      <w:numFmt w:val="bullet"/>
      <w:lvlText w:val=""/>
      <w:lvlJc w:val="left"/>
      <w:pPr>
        <w:tabs>
          <w:tab w:val="num" w:pos="5760"/>
        </w:tabs>
        <w:ind w:left="5760" w:hanging="360"/>
      </w:pPr>
      <w:rPr>
        <w:rFonts w:ascii="Wingdings" w:hAnsi="Wingdings" w:hint="default"/>
      </w:rPr>
    </w:lvl>
    <w:lvl w:ilvl="8" w:tplc="0E3ED1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32DB3"/>
    <w:multiLevelType w:val="hybridMultilevel"/>
    <w:tmpl w:val="C6A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218F6"/>
    <w:multiLevelType w:val="hybridMultilevel"/>
    <w:tmpl w:val="B8ECAC46"/>
    <w:lvl w:ilvl="0" w:tplc="81505458">
      <w:start w:val="1"/>
      <w:numFmt w:val="bullet"/>
      <w:lvlText w:val="·"/>
      <w:lvlJc w:val="left"/>
      <w:pPr>
        <w:ind w:left="720" w:hanging="360"/>
      </w:pPr>
      <w:rPr>
        <w:rFonts w:ascii="Symbol" w:hAnsi="Symbol" w:hint="default"/>
      </w:rPr>
    </w:lvl>
    <w:lvl w:ilvl="1" w:tplc="18E0B32A">
      <w:start w:val="1"/>
      <w:numFmt w:val="bullet"/>
      <w:lvlText w:val="o"/>
      <w:lvlJc w:val="left"/>
      <w:pPr>
        <w:ind w:left="1440" w:hanging="360"/>
      </w:pPr>
      <w:rPr>
        <w:rFonts w:ascii="Courier New" w:hAnsi="Courier New" w:hint="default"/>
      </w:rPr>
    </w:lvl>
    <w:lvl w:ilvl="2" w:tplc="D600584E">
      <w:start w:val="1"/>
      <w:numFmt w:val="bullet"/>
      <w:lvlText w:val=""/>
      <w:lvlJc w:val="left"/>
      <w:pPr>
        <w:ind w:left="2160" w:hanging="360"/>
      </w:pPr>
      <w:rPr>
        <w:rFonts w:ascii="Wingdings" w:hAnsi="Wingdings" w:hint="default"/>
      </w:rPr>
    </w:lvl>
    <w:lvl w:ilvl="3" w:tplc="37FC1014">
      <w:start w:val="1"/>
      <w:numFmt w:val="bullet"/>
      <w:lvlText w:val=""/>
      <w:lvlJc w:val="left"/>
      <w:pPr>
        <w:ind w:left="2880" w:hanging="360"/>
      </w:pPr>
      <w:rPr>
        <w:rFonts w:ascii="Symbol" w:hAnsi="Symbol" w:hint="default"/>
      </w:rPr>
    </w:lvl>
    <w:lvl w:ilvl="4" w:tplc="0FEAE2D6">
      <w:start w:val="1"/>
      <w:numFmt w:val="bullet"/>
      <w:lvlText w:val="o"/>
      <w:lvlJc w:val="left"/>
      <w:pPr>
        <w:ind w:left="3600" w:hanging="360"/>
      </w:pPr>
      <w:rPr>
        <w:rFonts w:ascii="Courier New" w:hAnsi="Courier New" w:hint="default"/>
      </w:rPr>
    </w:lvl>
    <w:lvl w:ilvl="5" w:tplc="EFFC4D46">
      <w:start w:val="1"/>
      <w:numFmt w:val="bullet"/>
      <w:lvlText w:val=""/>
      <w:lvlJc w:val="left"/>
      <w:pPr>
        <w:ind w:left="4320" w:hanging="360"/>
      </w:pPr>
      <w:rPr>
        <w:rFonts w:ascii="Wingdings" w:hAnsi="Wingdings" w:hint="default"/>
      </w:rPr>
    </w:lvl>
    <w:lvl w:ilvl="6" w:tplc="F63C11E0">
      <w:start w:val="1"/>
      <w:numFmt w:val="bullet"/>
      <w:lvlText w:val=""/>
      <w:lvlJc w:val="left"/>
      <w:pPr>
        <w:ind w:left="5040" w:hanging="360"/>
      </w:pPr>
      <w:rPr>
        <w:rFonts w:ascii="Symbol" w:hAnsi="Symbol" w:hint="default"/>
      </w:rPr>
    </w:lvl>
    <w:lvl w:ilvl="7" w:tplc="29BA21E4">
      <w:start w:val="1"/>
      <w:numFmt w:val="bullet"/>
      <w:lvlText w:val="o"/>
      <w:lvlJc w:val="left"/>
      <w:pPr>
        <w:ind w:left="5760" w:hanging="360"/>
      </w:pPr>
      <w:rPr>
        <w:rFonts w:ascii="Courier New" w:hAnsi="Courier New" w:hint="default"/>
      </w:rPr>
    </w:lvl>
    <w:lvl w:ilvl="8" w:tplc="9EDE1CA0">
      <w:start w:val="1"/>
      <w:numFmt w:val="bullet"/>
      <w:lvlText w:val=""/>
      <w:lvlJc w:val="left"/>
      <w:pPr>
        <w:ind w:left="6480" w:hanging="360"/>
      </w:pPr>
      <w:rPr>
        <w:rFonts w:ascii="Wingdings" w:hAnsi="Wingdings" w:hint="default"/>
      </w:rPr>
    </w:lvl>
  </w:abstractNum>
  <w:abstractNum w:abstractNumId="22" w15:restartNumberingAfterBreak="0">
    <w:nsid w:val="73C772FD"/>
    <w:multiLevelType w:val="hybridMultilevel"/>
    <w:tmpl w:val="30F6B03A"/>
    <w:lvl w:ilvl="0" w:tplc="4A669E08">
      <w:start w:val="1"/>
      <w:numFmt w:val="bullet"/>
      <w:lvlText w:val=""/>
      <w:lvlJc w:val="left"/>
      <w:pPr>
        <w:ind w:left="720" w:hanging="360"/>
      </w:pPr>
      <w:rPr>
        <w:rFonts w:ascii="Symbol" w:hAnsi="Symbol" w:hint="default"/>
      </w:rPr>
    </w:lvl>
    <w:lvl w:ilvl="1" w:tplc="28440D72">
      <w:start w:val="1"/>
      <w:numFmt w:val="bullet"/>
      <w:lvlText w:val="o"/>
      <w:lvlJc w:val="left"/>
      <w:pPr>
        <w:ind w:left="1440" w:hanging="360"/>
      </w:pPr>
      <w:rPr>
        <w:rFonts w:ascii="Courier New" w:hAnsi="Courier New" w:hint="default"/>
      </w:rPr>
    </w:lvl>
    <w:lvl w:ilvl="2" w:tplc="420C193C">
      <w:start w:val="1"/>
      <w:numFmt w:val="bullet"/>
      <w:lvlText w:val=""/>
      <w:lvlJc w:val="left"/>
      <w:pPr>
        <w:ind w:left="2160" w:hanging="360"/>
      </w:pPr>
      <w:rPr>
        <w:rFonts w:ascii="Wingdings" w:hAnsi="Wingdings" w:hint="default"/>
      </w:rPr>
    </w:lvl>
    <w:lvl w:ilvl="3" w:tplc="5484BC68">
      <w:start w:val="1"/>
      <w:numFmt w:val="bullet"/>
      <w:lvlText w:val=""/>
      <w:lvlJc w:val="left"/>
      <w:pPr>
        <w:ind w:left="2880" w:hanging="360"/>
      </w:pPr>
      <w:rPr>
        <w:rFonts w:ascii="Symbol" w:hAnsi="Symbol" w:hint="default"/>
      </w:rPr>
    </w:lvl>
    <w:lvl w:ilvl="4" w:tplc="942AAD8A">
      <w:start w:val="1"/>
      <w:numFmt w:val="bullet"/>
      <w:lvlText w:val="o"/>
      <w:lvlJc w:val="left"/>
      <w:pPr>
        <w:ind w:left="3600" w:hanging="360"/>
      </w:pPr>
      <w:rPr>
        <w:rFonts w:ascii="Courier New" w:hAnsi="Courier New" w:hint="default"/>
      </w:rPr>
    </w:lvl>
    <w:lvl w:ilvl="5" w:tplc="F796FD8C">
      <w:start w:val="1"/>
      <w:numFmt w:val="bullet"/>
      <w:lvlText w:val=""/>
      <w:lvlJc w:val="left"/>
      <w:pPr>
        <w:ind w:left="4320" w:hanging="360"/>
      </w:pPr>
      <w:rPr>
        <w:rFonts w:ascii="Wingdings" w:hAnsi="Wingdings" w:hint="default"/>
      </w:rPr>
    </w:lvl>
    <w:lvl w:ilvl="6" w:tplc="7982ECD8">
      <w:start w:val="1"/>
      <w:numFmt w:val="bullet"/>
      <w:lvlText w:val=""/>
      <w:lvlJc w:val="left"/>
      <w:pPr>
        <w:ind w:left="5040" w:hanging="360"/>
      </w:pPr>
      <w:rPr>
        <w:rFonts w:ascii="Symbol" w:hAnsi="Symbol" w:hint="default"/>
      </w:rPr>
    </w:lvl>
    <w:lvl w:ilvl="7" w:tplc="A544C132">
      <w:start w:val="1"/>
      <w:numFmt w:val="bullet"/>
      <w:lvlText w:val="o"/>
      <w:lvlJc w:val="left"/>
      <w:pPr>
        <w:ind w:left="5760" w:hanging="360"/>
      </w:pPr>
      <w:rPr>
        <w:rFonts w:ascii="Courier New" w:hAnsi="Courier New" w:hint="default"/>
      </w:rPr>
    </w:lvl>
    <w:lvl w:ilvl="8" w:tplc="12A810CE">
      <w:start w:val="1"/>
      <w:numFmt w:val="bullet"/>
      <w:lvlText w:val=""/>
      <w:lvlJc w:val="left"/>
      <w:pPr>
        <w:ind w:left="6480" w:hanging="360"/>
      </w:pPr>
      <w:rPr>
        <w:rFonts w:ascii="Wingdings" w:hAnsi="Wingdings" w:hint="default"/>
      </w:rPr>
    </w:lvl>
  </w:abstractNum>
  <w:abstractNum w:abstractNumId="23" w15:restartNumberingAfterBreak="0">
    <w:nsid w:val="76920520"/>
    <w:multiLevelType w:val="hybridMultilevel"/>
    <w:tmpl w:val="A9B4CECC"/>
    <w:lvl w:ilvl="0" w:tplc="F1FE4674">
      <w:start w:val="1"/>
      <w:numFmt w:val="bullet"/>
      <w:lvlText w:val=""/>
      <w:lvlJc w:val="left"/>
      <w:pPr>
        <w:ind w:left="720" w:hanging="360"/>
      </w:pPr>
      <w:rPr>
        <w:rFonts w:ascii="Symbol" w:hAnsi="Symbol" w:hint="default"/>
      </w:rPr>
    </w:lvl>
    <w:lvl w:ilvl="1" w:tplc="28CA2DB2">
      <w:start w:val="1"/>
      <w:numFmt w:val="bullet"/>
      <w:lvlText w:val="o"/>
      <w:lvlJc w:val="left"/>
      <w:pPr>
        <w:ind w:left="1440" w:hanging="360"/>
      </w:pPr>
      <w:rPr>
        <w:rFonts w:ascii="Courier New" w:hAnsi="Courier New" w:hint="default"/>
      </w:rPr>
    </w:lvl>
    <w:lvl w:ilvl="2" w:tplc="7A0EDD52">
      <w:start w:val="1"/>
      <w:numFmt w:val="bullet"/>
      <w:lvlText w:val=""/>
      <w:lvlJc w:val="left"/>
      <w:pPr>
        <w:ind w:left="2160" w:hanging="360"/>
      </w:pPr>
      <w:rPr>
        <w:rFonts w:ascii="Wingdings" w:hAnsi="Wingdings" w:hint="default"/>
      </w:rPr>
    </w:lvl>
    <w:lvl w:ilvl="3" w:tplc="21120D66">
      <w:start w:val="1"/>
      <w:numFmt w:val="bullet"/>
      <w:lvlText w:val=""/>
      <w:lvlJc w:val="left"/>
      <w:pPr>
        <w:ind w:left="2880" w:hanging="360"/>
      </w:pPr>
      <w:rPr>
        <w:rFonts w:ascii="Symbol" w:hAnsi="Symbol" w:hint="default"/>
      </w:rPr>
    </w:lvl>
    <w:lvl w:ilvl="4" w:tplc="57943D74">
      <w:start w:val="1"/>
      <w:numFmt w:val="bullet"/>
      <w:lvlText w:val="o"/>
      <w:lvlJc w:val="left"/>
      <w:pPr>
        <w:ind w:left="3600" w:hanging="360"/>
      </w:pPr>
      <w:rPr>
        <w:rFonts w:ascii="Courier New" w:hAnsi="Courier New" w:hint="default"/>
      </w:rPr>
    </w:lvl>
    <w:lvl w:ilvl="5" w:tplc="DE24A22A">
      <w:start w:val="1"/>
      <w:numFmt w:val="bullet"/>
      <w:lvlText w:val=""/>
      <w:lvlJc w:val="left"/>
      <w:pPr>
        <w:ind w:left="4320" w:hanging="360"/>
      </w:pPr>
      <w:rPr>
        <w:rFonts w:ascii="Wingdings" w:hAnsi="Wingdings" w:hint="default"/>
      </w:rPr>
    </w:lvl>
    <w:lvl w:ilvl="6" w:tplc="9C8627FC">
      <w:start w:val="1"/>
      <w:numFmt w:val="bullet"/>
      <w:lvlText w:val=""/>
      <w:lvlJc w:val="left"/>
      <w:pPr>
        <w:ind w:left="5040" w:hanging="360"/>
      </w:pPr>
      <w:rPr>
        <w:rFonts w:ascii="Symbol" w:hAnsi="Symbol" w:hint="default"/>
      </w:rPr>
    </w:lvl>
    <w:lvl w:ilvl="7" w:tplc="4966319E">
      <w:start w:val="1"/>
      <w:numFmt w:val="bullet"/>
      <w:lvlText w:val="o"/>
      <w:lvlJc w:val="left"/>
      <w:pPr>
        <w:ind w:left="5760" w:hanging="360"/>
      </w:pPr>
      <w:rPr>
        <w:rFonts w:ascii="Courier New" w:hAnsi="Courier New" w:hint="default"/>
      </w:rPr>
    </w:lvl>
    <w:lvl w:ilvl="8" w:tplc="EAA8E0DA">
      <w:start w:val="1"/>
      <w:numFmt w:val="bullet"/>
      <w:lvlText w:val=""/>
      <w:lvlJc w:val="left"/>
      <w:pPr>
        <w:ind w:left="6480" w:hanging="360"/>
      </w:pPr>
      <w:rPr>
        <w:rFonts w:ascii="Wingdings" w:hAnsi="Wingdings" w:hint="default"/>
      </w:rPr>
    </w:lvl>
  </w:abstractNum>
  <w:abstractNum w:abstractNumId="24" w15:restartNumberingAfterBreak="0">
    <w:nsid w:val="7DEB7F72"/>
    <w:multiLevelType w:val="hybridMultilevel"/>
    <w:tmpl w:val="38DA8D88"/>
    <w:lvl w:ilvl="0" w:tplc="365CE1CE">
      <w:start w:val="1"/>
      <w:numFmt w:val="bullet"/>
      <w:lvlText w:val=""/>
      <w:lvlJc w:val="left"/>
      <w:pPr>
        <w:ind w:left="720" w:hanging="360"/>
      </w:pPr>
      <w:rPr>
        <w:rFonts w:ascii="Symbol" w:hAnsi="Symbol" w:hint="default"/>
      </w:rPr>
    </w:lvl>
    <w:lvl w:ilvl="1" w:tplc="2A3A49FA">
      <w:start w:val="1"/>
      <w:numFmt w:val="bullet"/>
      <w:lvlText w:val="o"/>
      <w:lvlJc w:val="left"/>
      <w:pPr>
        <w:ind w:left="1440" w:hanging="360"/>
      </w:pPr>
      <w:rPr>
        <w:rFonts w:ascii="Courier New" w:hAnsi="Courier New" w:hint="default"/>
      </w:rPr>
    </w:lvl>
    <w:lvl w:ilvl="2" w:tplc="80BC2656">
      <w:start w:val="1"/>
      <w:numFmt w:val="bullet"/>
      <w:lvlText w:val=""/>
      <w:lvlJc w:val="left"/>
      <w:pPr>
        <w:ind w:left="2160" w:hanging="360"/>
      </w:pPr>
      <w:rPr>
        <w:rFonts w:ascii="Wingdings" w:hAnsi="Wingdings" w:hint="default"/>
      </w:rPr>
    </w:lvl>
    <w:lvl w:ilvl="3" w:tplc="03A2DE74">
      <w:start w:val="1"/>
      <w:numFmt w:val="bullet"/>
      <w:lvlText w:val=""/>
      <w:lvlJc w:val="left"/>
      <w:pPr>
        <w:ind w:left="2880" w:hanging="360"/>
      </w:pPr>
      <w:rPr>
        <w:rFonts w:ascii="Symbol" w:hAnsi="Symbol" w:hint="default"/>
      </w:rPr>
    </w:lvl>
    <w:lvl w:ilvl="4" w:tplc="89A4CDFE">
      <w:start w:val="1"/>
      <w:numFmt w:val="bullet"/>
      <w:lvlText w:val="o"/>
      <w:lvlJc w:val="left"/>
      <w:pPr>
        <w:ind w:left="3600" w:hanging="360"/>
      </w:pPr>
      <w:rPr>
        <w:rFonts w:ascii="Courier New" w:hAnsi="Courier New" w:hint="default"/>
      </w:rPr>
    </w:lvl>
    <w:lvl w:ilvl="5" w:tplc="24DC9778">
      <w:start w:val="1"/>
      <w:numFmt w:val="bullet"/>
      <w:lvlText w:val=""/>
      <w:lvlJc w:val="left"/>
      <w:pPr>
        <w:ind w:left="4320" w:hanging="360"/>
      </w:pPr>
      <w:rPr>
        <w:rFonts w:ascii="Wingdings" w:hAnsi="Wingdings" w:hint="default"/>
      </w:rPr>
    </w:lvl>
    <w:lvl w:ilvl="6" w:tplc="50B48266">
      <w:start w:val="1"/>
      <w:numFmt w:val="bullet"/>
      <w:lvlText w:val=""/>
      <w:lvlJc w:val="left"/>
      <w:pPr>
        <w:ind w:left="5040" w:hanging="360"/>
      </w:pPr>
      <w:rPr>
        <w:rFonts w:ascii="Symbol" w:hAnsi="Symbol" w:hint="default"/>
      </w:rPr>
    </w:lvl>
    <w:lvl w:ilvl="7" w:tplc="018A5910">
      <w:start w:val="1"/>
      <w:numFmt w:val="bullet"/>
      <w:lvlText w:val="o"/>
      <w:lvlJc w:val="left"/>
      <w:pPr>
        <w:ind w:left="5760" w:hanging="360"/>
      </w:pPr>
      <w:rPr>
        <w:rFonts w:ascii="Courier New" w:hAnsi="Courier New" w:hint="default"/>
      </w:rPr>
    </w:lvl>
    <w:lvl w:ilvl="8" w:tplc="45B23A56">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3"/>
  </w:num>
  <w:num w:numId="4">
    <w:abstractNumId w:val="16"/>
  </w:num>
  <w:num w:numId="5">
    <w:abstractNumId w:val="2"/>
  </w:num>
  <w:num w:numId="6">
    <w:abstractNumId w:val="12"/>
  </w:num>
  <w:num w:numId="7">
    <w:abstractNumId w:val="1"/>
  </w:num>
  <w:num w:numId="8">
    <w:abstractNumId w:val="20"/>
  </w:num>
  <w:num w:numId="9">
    <w:abstractNumId w:val="5"/>
  </w:num>
  <w:num w:numId="10">
    <w:abstractNumId w:val="11"/>
  </w:num>
  <w:num w:numId="11">
    <w:abstractNumId w:val="17"/>
  </w:num>
  <w:num w:numId="12">
    <w:abstractNumId w:val="0"/>
  </w:num>
  <w:num w:numId="13">
    <w:abstractNumId w:val="3"/>
  </w:num>
  <w:num w:numId="14">
    <w:abstractNumId w:val="9"/>
  </w:num>
  <w:num w:numId="15">
    <w:abstractNumId w:val="13"/>
  </w:num>
  <w:num w:numId="16">
    <w:abstractNumId w:val="18"/>
  </w:num>
  <w:num w:numId="17">
    <w:abstractNumId w:val="22"/>
  </w:num>
  <w:num w:numId="18">
    <w:abstractNumId w:val="4"/>
  </w:num>
  <w:num w:numId="19">
    <w:abstractNumId w:val="6"/>
  </w:num>
  <w:num w:numId="20">
    <w:abstractNumId w:val="21"/>
  </w:num>
  <w:num w:numId="21">
    <w:abstractNumId w:val="19"/>
  </w:num>
  <w:num w:numId="22">
    <w:abstractNumId w:val="14"/>
  </w:num>
  <w:num w:numId="23">
    <w:abstractNumId w:val="15"/>
  </w:num>
  <w:num w:numId="24">
    <w:abstractNumId w:val="10"/>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4F3"/>
    <w:rsid w:val="00002C9D"/>
    <w:rsid w:val="00002F32"/>
    <w:rsid w:val="000058D0"/>
    <w:rsid w:val="000071C8"/>
    <w:rsid w:val="00010C7A"/>
    <w:rsid w:val="00016559"/>
    <w:rsid w:val="000241C8"/>
    <w:rsid w:val="000304A4"/>
    <w:rsid w:val="00030FD3"/>
    <w:rsid w:val="00035617"/>
    <w:rsid w:val="0003587C"/>
    <w:rsid w:val="00035FA1"/>
    <w:rsid w:val="000364A1"/>
    <w:rsid w:val="00041CAB"/>
    <w:rsid w:val="0004235D"/>
    <w:rsid w:val="00042BDF"/>
    <w:rsid w:val="00045C1F"/>
    <w:rsid w:val="00046863"/>
    <w:rsid w:val="00051C2B"/>
    <w:rsid w:val="00057614"/>
    <w:rsid w:val="0007359E"/>
    <w:rsid w:val="000748E9"/>
    <w:rsid w:val="0008149C"/>
    <w:rsid w:val="00087201"/>
    <w:rsid w:val="000874DB"/>
    <w:rsid w:val="000947FE"/>
    <w:rsid w:val="00096C21"/>
    <w:rsid w:val="000A18DD"/>
    <w:rsid w:val="000A2613"/>
    <w:rsid w:val="000B4704"/>
    <w:rsid w:val="000B5F2A"/>
    <w:rsid w:val="000C0832"/>
    <w:rsid w:val="000C0B50"/>
    <w:rsid w:val="000C0BC9"/>
    <w:rsid w:val="000C7E53"/>
    <w:rsid w:val="000D0E81"/>
    <w:rsid w:val="000D1600"/>
    <w:rsid w:val="000D16E1"/>
    <w:rsid w:val="000D3CFF"/>
    <w:rsid w:val="000D4339"/>
    <w:rsid w:val="000D6260"/>
    <w:rsid w:val="000E50C0"/>
    <w:rsid w:val="00103028"/>
    <w:rsid w:val="0010423E"/>
    <w:rsid w:val="001113AB"/>
    <w:rsid w:val="001159F9"/>
    <w:rsid w:val="001162B8"/>
    <w:rsid w:val="00122724"/>
    <w:rsid w:val="00134F23"/>
    <w:rsid w:val="001369FD"/>
    <w:rsid w:val="00140429"/>
    <w:rsid w:val="00140F26"/>
    <w:rsid w:val="00141244"/>
    <w:rsid w:val="00142C6A"/>
    <w:rsid w:val="001441F7"/>
    <w:rsid w:val="00144A4E"/>
    <w:rsid w:val="001470D2"/>
    <w:rsid w:val="001504FF"/>
    <w:rsid w:val="001515C9"/>
    <w:rsid w:val="0015383D"/>
    <w:rsid w:val="00156760"/>
    <w:rsid w:val="00157963"/>
    <w:rsid w:val="00157A98"/>
    <w:rsid w:val="00162032"/>
    <w:rsid w:val="001631F5"/>
    <w:rsid w:val="00165C06"/>
    <w:rsid w:val="00180CB5"/>
    <w:rsid w:val="00183387"/>
    <w:rsid w:val="001834A8"/>
    <w:rsid w:val="001A1625"/>
    <w:rsid w:val="001A2F53"/>
    <w:rsid w:val="001B1526"/>
    <w:rsid w:val="001B33CF"/>
    <w:rsid w:val="001B68A7"/>
    <w:rsid w:val="001C0F2C"/>
    <w:rsid w:val="001C18FA"/>
    <w:rsid w:val="001C294F"/>
    <w:rsid w:val="001D0C47"/>
    <w:rsid w:val="001D2377"/>
    <w:rsid w:val="001D35FB"/>
    <w:rsid w:val="001E21F4"/>
    <w:rsid w:val="001F6E23"/>
    <w:rsid w:val="001F70FA"/>
    <w:rsid w:val="001F758B"/>
    <w:rsid w:val="001F7B70"/>
    <w:rsid w:val="00205AFC"/>
    <w:rsid w:val="00206298"/>
    <w:rsid w:val="00206483"/>
    <w:rsid w:val="0020658F"/>
    <w:rsid w:val="0020F7A6"/>
    <w:rsid w:val="002100FA"/>
    <w:rsid w:val="00212D13"/>
    <w:rsid w:val="0022087B"/>
    <w:rsid w:val="0022358C"/>
    <w:rsid w:val="00226AC7"/>
    <w:rsid w:val="002412D3"/>
    <w:rsid w:val="002626BB"/>
    <w:rsid w:val="0026D37B"/>
    <w:rsid w:val="0027136C"/>
    <w:rsid w:val="00274194"/>
    <w:rsid w:val="002749B6"/>
    <w:rsid w:val="00276C89"/>
    <w:rsid w:val="002840F9"/>
    <w:rsid w:val="00285CA9"/>
    <w:rsid w:val="00291B11"/>
    <w:rsid w:val="00292BF8"/>
    <w:rsid w:val="00292ECD"/>
    <w:rsid w:val="00294118"/>
    <w:rsid w:val="002A3C6B"/>
    <w:rsid w:val="002A59AF"/>
    <w:rsid w:val="002B2DB5"/>
    <w:rsid w:val="002B578B"/>
    <w:rsid w:val="002C0908"/>
    <w:rsid w:val="002C1E4A"/>
    <w:rsid w:val="002C2C28"/>
    <w:rsid w:val="002C374F"/>
    <w:rsid w:val="002D798B"/>
    <w:rsid w:val="002F05E8"/>
    <w:rsid w:val="002F334D"/>
    <w:rsid w:val="00303056"/>
    <w:rsid w:val="00303CD5"/>
    <w:rsid w:val="00313264"/>
    <w:rsid w:val="0031326A"/>
    <w:rsid w:val="003133A9"/>
    <w:rsid w:val="003151AB"/>
    <w:rsid w:val="003210B2"/>
    <w:rsid w:val="00325A5F"/>
    <w:rsid w:val="00327E5B"/>
    <w:rsid w:val="0034381E"/>
    <w:rsid w:val="003444ED"/>
    <w:rsid w:val="00344C5A"/>
    <w:rsid w:val="00352883"/>
    <w:rsid w:val="003541F0"/>
    <w:rsid w:val="00362BEB"/>
    <w:rsid w:val="00363267"/>
    <w:rsid w:val="00366AEC"/>
    <w:rsid w:val="0037517B"/>
    <w:rsid w:val="00376DA7"/>
    <w:rsid w:val="00380C48"/>
    <w:rsid w:val="00381422"/>
    <w:rsid w:val="00382275"/>
    <w:rsid w:val="003849F1"/>
    <w:rsid w:val="00387D6F"/>
    <w:rsid w:val="0039306C"/>
    <w:rsid w:val="003941F4"/>
    <w:rsid w:val="00394424"/>
    <w:rsid w:val="0039642E"/>
    <w:rsid w:val="003A3022"/>
    <w:rsid w:val="003A7157"/>
    <w:rsid w:val="003B55D6"/>
    <w:rsid w:val="003B69FC"/>
    <w:rsid w:val="003C02C5"/>
    <w:rsid w:val="003C03A8"/>
    <w:rsid w:val="003C0A99"/>
    <w:rsid w:val="003C31F8"/>
    <w:rsid w:val="003C71F2"/>
    <w:rsid w:val="003C733D"/>
    <w:rsid w:val="003D1357"/>
    <w:rsid w:val="003D562B"/>
    <w:rsid w:val="003D588F"/>
    <w:rsid w:val="003E1682"/>
    <w:rsid w:val="003E1F8B"/>
    <w:rsid w:val="003F0A3D"/>
    <w:rsid w:val="003F1E96"/>
    <w:rsid w:val="003F3956"/>
    <w:rsid w:val="0040233B"/>
    <w:rsid w:val="00412A1A"/>
    <w:rsid w:val="00422216"/>
    <w:rsid w:val="004303F5"/>
    <w:rsid w:val="004351C0"/>
    <w:rsid w:val="00436D53"/>
    <w:rsid w:val="00437D4E"/>
    <w:rsid w:val="004449E2"/>
    <w:rsid w:val="00444AA3"/>
    <w:rsid w:val="00455A4C"/>
    <w:rsid w:val="00455AB9"/>
    <w:rsid w:val="00466056"/>
    <w:rsid w:val="00466DB0"/>
    <w:rsid w:val="00470DC5"/>
    <w:rsid w:val="004755D5"/>
    <w:rsid w:val="00476643"/>
    <w:rsid w:val="00487D03"/>
    <w:rsid w:val="004908B8"/>
    <w:rsid w:val="004B1967"/>
    <w:rsid w:val="004B24D3"/>
    <w:rsid w:val="004B4E41"/>
    <w:rsid w:val="004C3DAA"/>
    <w:rsid w:val="004C64A9"/>
    <w:rsid w:val="004C67D1"/>
    <w:rsid w:val="004D4B75"/>
    <w:rsid w:val="004D74D0"/>
    <w:rsid w:val="004E2066"/>
    <w:rsid w:val="004E4779"/>
    <w:rsid w:val="004E69ED"/>
    <w:rsid w:val="004F4DB0"/>
    <w:rsid w:val="00502ABD"/>
    <w:rsid w:val="00504C09"/>
    <w:rsid w:val="00506CCD"/>
    <w:rsid w:val="00509E35"/>
    <w:rsid w:val="00511B03"/>
    <w:rsid w:val="00514253"/>
    <w:rsid w:val="00514E3D"/>
    <w:rsid w:val="005212CE"/>
    <w:rsid w:val="00522DE8"/>
    <w:rsid w:val="005269C1"/>
    <w:rsid w:val="00531447"/>
    <w:rsid w:val="00533442"/>
    <w:rsid w:val="005423A3"/>
    <w:rsid w:val="0054272F"/>
    <w:rsid w:val="00545969"/>
    <w:rsid w:val="0055133B"/>
    <w:rsid w:val="00561426"/>
    <w:rsid w:val="00561FE6"/>
    <w:rsid w:val="005647F0"/>
    <w:rsid w:val="00571ADD"/>
    <w:rsid w:val="00583CA4"/>
    <w:rsid w:val="005A2024"/>
    <w:rsid w:val="005A2E34"/>
    <w:rsid w:val="005A3343"/>
    <w:rsid w:val="005A401E"/>
    <w:rsid w:val="005A5E63"/>
    <w:rsid w:val="005A64A3"/>
    <w:rsid w:val="005A6999"/>
    <w:rsid w:val="005C2033"/>
    <w:rsid w:val="005C34F7"/>
    <w:rsid w:val="005C798D"/>
    <w:rsid w:val="005D36BD"/>
    <w:rsid w:val="005D41CD"/>
    <w:rsid w:val="005D73AE"/>
    <w:rsid w:val="005E3787"/>
    <w:rsid w:val="005E7C77"/>
    <w:rsid w:val="0060092D"/>
    <w:rsid w:val="00600BB8"/>
    <w:rsid w:val="0060417B"/>
    <w:rsid w:val="0060440C"/>
    <w:rsid w:val="00611656"/>
    <w:rsid w:val="006200F3"/>
    <w:rsid w:val="006210F5"/>
    <w:rsid w:val="006226A5"/>
    <w:rsid w:val="00632004"/>
    <w:rsid w:val="0063225D"/>
    <w:rsid w:val="00632D7E"/>
    <w:rsid w:val="00635E1E"/>
    <w:rsid w:val="006376E8"/>
    <w:rsid w:val="00643562"/>
    <w:rsid w:val="00646F5E"/>
    <w:rsid w:val="006508C3"/>
    <w:rsid w:val="00657ADA"/>
    <w:rsid w:val="00667A61"/>
    <w:rsid w:val="00671D37"/>
    <w:rsid w:val="00675879"/>
    <w:rsid w:val="0067632D"/>
    <w:rsid w:val="00676F8F"/>
    <w:rsid w:val="0068013A"/>
    <w:rsid w:val="00684F75"/>
    <w:rsid w:val="0068549A"/>
    <w:rsid w:val="00692CC6"/>
    <w:rsid w:val="00694010"/>
    <w:rsid w:val="0069552E"/>
    <w:rsid w:val="0069613F"/>
    <w:rsid w:val="00696856"/>
    <w:rsid w:val="006A0A2C"/>
    <w:rsid w:val="006A1320"/>
    <w:rsid w:val="006B422F"/>
    <w:rsid w:val="006B5A90"/>
    <w:rsid w:val="006B6FEC"/>
    <w:rsid w:val="006C4D6C"/>
    <w:rsid w:val="006C6BEB"/>
    <w:rsid w:val="006D1E40"/>
    <w:rsid w:val="006D26D5"/>
    <w:rsid w:val="006D3E53"/>
    <w:rsid w:val="006D6B5B"/>
    <w:rsid w:val="006E446D"/>
    <w:rsid w:val="006E7F23"/>
    <w:rsid w:val="006F544C"/>
    <w:rsid w:val="006F5F70"/>
    <w:rsid w:val="00700602"/>
    <w:rsid w:val="00701317"/>
    <w:rsid w:val="0071414B"/>
    <w:rsid w:val="00721225"/>
    <w:rsid w:val="007247FB"/>
    <w:rsid w:val="00727178"/>
    <w:rsid w:val="00730424"/>
    <w:rsid w:val="00730602"/>
    <w:rsid w:val="0073073D"/>
    <w:rsid w:val="007341BC"/>
    <w:rsid w:val="007362E0"/>
    <w:rsid w:val="00741776"/>
    <w:rsid w:val="0074537C"/>
    <w:rsid w:val="007531E5"/>
    <w:rsid w:val="007563EF"/>
    <w:rsid w:val="007621FF"/>
    <w:rsid w:val="00762ED8"/>
    <w:rsid w:val="00763735"/>
    <w:rsid w:val="007642FD"/>
    <w:rsid w:val="007644B9"/>
    <w:rsid w:val="00766526"/>
    <w:rsid w:val="00774C88"/>
    <w:rsid w:val="00780E92"/>
    <w:rsid w:val="00784EB4"/>
    <w:rsid w:val="007914FC"/>
    <w:rsid w:val="00792AA7"/>
    <w:rsid w:val="007964F2"/>
    <w:rsid w:val="007A1090"/>
    <w:rsid w:val="007A4214"/>
    <w:rsid w:val="007B2091"/>
    <w:rsid w:val="007B28B4"/>
    <w:rsid w:val="007B418B"/>
    <w:rsid w:val="007B682D"/>
    <w:rsid w:val="007C2808"/>
    <w:rsid w:val="007C442B"/>
    <w:rsid w:val="007C469D"/>
    <w:rsid w:val="007C5871"/>
    <w:rsid w:val="007D56BF"/>
    <w:rsid w:val="007E7491"/>
    <w:rsid w:val="007F03DE"/>
    <w:rsid w:val="007F2826"/>
    <w:rsid w:val="007F52D7"/>
    <w:rsid w:val="00800B46"/>
    <w:rsid w:val="00802D1E"/>
    <w:rsid w:val="00804778"/>
    <w:rsid w:val="00805E58"/>
    <w:rsid w:val="00806AFA"/>
    <w:rsid w:val="00810AA4"/>
    <w:rsid w:val="00815131"/>
    <w:rsid w:val="00815A21"/>
    <w:rsid w:val="008160E4"/>
    <w:rsid w:val="008305F4"/>
    <w:rsid w:val="00832BD4"/>
    <w:rsid w:val="00833EEB"/>
    <w:rsid w:val="00836B57"/>
    <w:rsid w:val="00842744"/>
    <w:rsid w:val="008440EC"/>
    <w:rsid w:val="008501ED"/>
    <w:rsid w:val="00852D7F"/>
    <w:rsid w:val="00857050"/>
    <w:rsid w:val="0086289E"/>
    <w:rsid w:val="00866B36"/>
    <w:rsid w:val="00870AEC"/>
    <w:rsid w:val="00871BC7"/>
    <w:rsid w:val="00872E39"/>
    <w:rsid w:val="008855EF"/>
    <w:rsid w:val="00887159"/>
    <w:rsid w:val="008938C2"/>
    <w:rsid w:val="00894A76"/>
    <w:rsid w:val="008C124C"/>
    <w:rsid w:val="008C29E2"/>
    <w:rsid w:val="008C5E9B"/>
    <w:rsid w:val="008D35E3"/>
    <w:rsid w:val="008D4FD4"/>
    <w:rsid w:val="008D735F"/>
    <w:rsid w:val="008E107B"/>
    <w:rsid w:val="00901630"/>
    <w:rsid w:val="00902BBE"/>
    <w:rsid w:val="0090320E"/>
    <w:rsid w:val="009052DA"/>
    <w:rsid w:val="009055F6"/>
    <w:rsid w:val="009111ED"/>
    <w:rsid w:val="00913AB0"/>
    <w:rsid w:val="009219BB"/>
    <w:rsid w:val="00927374"/>
    <w:rsid w:val="00931561"/>
    <w:rsid w:val="00931D21"/>
    <w:rsid w:val="00941C72"/>
    <w:rsid w:val="009465B6"/>
    <w:rsid w:val="009500A6"/>
    <w:rsid w:val="009539A0"/>
    <w:rsid w:val="00954CE9"/>
    <w:rsid w:val="00957DD1"/>
    <w:rsid w:val="009640EF"/>
    <w:rsid w:val="00964EE8"/>
    <w:rsid w:val="00966155"/>
    <w:rsid w:val="00972027"/>
    <w:rsid w:val="009809F6"/>
    <w:rsid w:val="009814F7"/>
    <w:rsid w:val="00982B74"/>
    <w:rsid w:val="00984D0C"/>
    <w:rsid w:val="009914F0"/>
    <w:rsid w:val="00995CEE"/>
    <w:rsid w:val="009A3BCE"/>
    <w:rsid w:val="009A6504"/>
    <w:rsid w:val="009B359D"/>
    <w:rsid w:val="009B6BF2"/>
    <w:rsid w:val="009B6C2F"/>
    <w:rsid w:val="009C0063"/>
    <w:rsid w:val="009D2835"/>
    <w:rsid w:val="009D3866"/>
    <w:rsid w:val="009D4797"/>
    <w:rsid w:val="009D5CFE"/>
    <w:rsid w:val="009D633F"/>
    <w:rsid w:val="009D760E"/>
    <w:rsid w:val="009E000A"/>
    <w:rsid w:val="009E618D"/>
    <w:rsid w:val="009F7081"/>
    <w:rsid w:val="00A00507"/>
    <w:rsid w:val="00A028CD"/>
    <w:rsid w:val="00A02961"/>
    <w:rsid w:val="00A0694F"/>
    <w:rsid w:val="00A11115"/>
    <w:rsid w:val="00A2019D"/>
    <w:rsid w:val="00A20834"/>
    <w:rsid w:val="00A22B7F"/>
    <w:rsid w:val="00A22CA2"/>
    <w:rsid w:val="00A23B57"/>
    <w:rsid w:val="00A25707"/>
    <w:rsid w:val="00A25B49"/>
    <w:rsid w:val="00A319A3"/>
    <w:rsid w:val="00A332E6"/>
    <w:rsid w:val="00A3403F"/>
    <w:rsid w:val="00A3706F"/>
    <w:rsid w:val="00A37B39"/>
    <w:rsid w:val="00A37EFC"/>
    <w:rsid w:val="00A37F5B"/>
    <w:rsid w:val="00A500CD"/>
    <w:rsid w:val="00A510E0"/>
    <w:rsid w:val="00A61CE9"/>
    <w:rsid w:val="00A62CC2"/>
    <w:rsid w:val="00A700E8"/>
    <w:rsid w:val="00A825AE"/>
    <w:rsid w:val="00A85F1C"/>
    <w:rsid w:val="00A9542A"/>
    <w:rsid w:val="00A966B4"/>
    <w:rsid w:val="00AA1553"/>
    <w:rsid w:val="00AA2AEF"/>
    <w:rsid w:val="00AA490C"/>
    <w:rsid w:val="00AA673D"/>
    <w:rsid w:val="00AB2D7A"/>
    <w:rsid w:val="00AB4D9A"/>
    <w:rsid w:val="00AC7744"/>
    <w:rsid w:val="00AD0521"/>
    <w:rsid w:val="00AD1E56"/>
    <w:rsid w:val="00AD3C1D"/>
    <w:rsid w:val="00AE0420"/>
    <w:rsid w:val="00AE0BD3"/>
    <w:rsid w:val="00AE3D88"/>
    <w:rsid w:val="00AE4159"/>
    <w:rsid w:val="00AE456B"/>
    <w:rsid w:val="00AE7339"/>
    <w:rsid w:val="00AF01DB"/>
    <w:rsid w:val="00AF3604"/>
    <w:rsid w:val="00B0270E"/>
    <w:rsid w:val="00B068B5"/>
    <w:rsid w:val="00B07B95"/>
    <w:rsid w:val="00B1004C"/>
    <w:rsid w:val="00B117C3"/>
    <w:rsid w:val="00B12492"/>
    <w:rsid w:val="00B15FB7"/>
    <w:rsid w:val="00B16951"/>
    <w:rsid w:val="00B260B6"/>
    <w:rsid w:val="00B342EB"/>
    <w:rsid w:val="00B43CEC"/>
    <w:rsid w:val="00B4690D"/>
    <w:rsid w:val="00B46A45"/>
    <w:rsid w:val="00B561BA"/>
    <w:rsid w:val="00B63433"/>
    <w:rsid w:val="00B677DA"/>
    <w:rsid w:val="00B72424"/>
    <w:rsid w:val="00B75586"/>
    <w:rsid w:val="00B8309C"/>
    <w:rsid w:val="00B834E7"/>
    <w:rsid w:val="00B83602"/>
    <w:rsid w:val="00B87BF4"/>
    <w:rsid w:val="00B87E82"/>
    <w:rsid w:val="00B90005"/>
    <w:rsid w:val="00B9131A"/>
    <w:rsid w:val="00B93304"/>
    <w:rsid w:val="00B96BB4"/>
    <w:rsid w:val="00B96FC2"/>
    <w:rsid w:val="00BA1C81"/>
    <w:rsid w:val="00BA46A3"/>
    <w:rsid w:val="00BB05CA"/>
    <w:rsid w:val="00BB1449"/>
    <w:rsid w:val="00BB26A5"/>
    <w:rsid w:val="00BB4DB4"/>
    <w:rsid w:val="00BB5215"/>
    <w:rsid w:val="00BC73AF"/>
    <w:rsid w:val="00BD2056"/>
    <w:rsid w:val="00BD4B5A"/>
    <w:rsid w:val="00BD4F3C"/>
    <w:rsid w:val="00BE5BD0"/>
    <w:rsid w:val="00C01508"/>
    <w:rsid w:val="00C0202C"/>
    <w:rsid w:val="00C14951"/>
    <w:rsid w:val="00C230BD"/>
    <w:rsid w:val="00C246F2"/>
    <w:rsid w:val="00C25959"/>
    <w:rsid w:val="00C27B62"/>
    <w:rsid w:val="00C30915"/>
    <w:rsid w:val="00C3322B"/>
    <w:rsid w:val="00C358A6"/>
    <w:rsid w:val="00C44346"/>
    <w:rsid w:val="00C47DB1"/>
    <w:rsid w:val="00C519F5"/>
    <w:rsid w:val="00C52C2B"/>
    <w:rsid w:val="00C6215C"/>
    <w:rsid w:val="00C62C91"/>
    <w:rsid w:val="00C648CA"/>
    <w:rsid w:val="00C66CF3"/>
    <w:rsid w:val="00C73178"/>
    <w:rsid w:val="00C751C7"/>
    <w:rsid w:val="00C77839"/>
    <w:rsid w:val="00C80033"/>
    <w:rsid w:val="00C819A9"/>
    <w:rsid w:val="00C83A83"/>
    <w:rsid w:val="00C95992"/>
    <w:rsid w:val="00C96B85"/>
    <w:rsid w:val="00C96E88"/>
    <w:rsid w:val="00CA0C36"/>
    <w:rsid w:val="00CA66D3"/>
    <w:rsid w:val="00CB13C3"/>
    <w:rsid w:val="00CB18C5"/>
    <w:rsid w:val="00CC12E9"/>
    <w:rsid w:val="00CC42CE"/>
    <w:rsid w:val="00CC5D6E"/>
    <w:rsid w:val="00CC7B19"/>
    <w:rsid w:val="00CE06ED"/>
    <w:rsid w:val="00CE0F01"/>
    <w:rsid w:val="00CE225C"/>
    <w:rsid w:val="00CE27BD"/>
    <w:rsid w:val="00CE3053"/>
    <w:rsid w:val="00CE406E"/>
    <w:rsid w:val="00CE57F3"/>
    <w:rsid w:val="00CF1709"/>
    <w:rsid w:val="00CF6419"/>
    <w:rsid w:val="00D03B3F"/>
    <w:rsid w:val="00D164D3"/>
    <w:rsid w:val="00D2549F"/>
    <w:rsid w:val="00D310EE"/>
    <w:rsid w:val="00D35113"/>
    <w:rsid w:val="00D35437"/>
    <w:rsid w:val="00D40461"/>
    <w:rsid w:val="00D4421F"/>
    <w:rsid w:val="00D51995"/>
    <w:rsid w:val="00D53259"/>
    <w:rsid w:val="00D53FF1"/>
    <w:rsid w:val="00D61901"/>
    <w:rsid w:val="00D63D1A"/>
    <w:rsid w:val="00D643B3"/>
    <w:rsid w:val="00D658ED"/>
    <w:rsid w:val="00D73539"/>
    <w:rsid w:val="00D81B45"/>
    <w:rsid w:val="00D8312D"/>
    <w:rsid w:val="00D84D43"/>
    <w:rsid w:val="00D85231"/>
    <w:rsid w:val="00D95C56"/>
    <w:rsid w:val="00DA08B7"/>
    <w:rsid w:val="00DB0D27"/>
    <w:rsid w:val="00DB0E9A"/>
    <w:rsid w:val="00DB66BD"/>
    <w:rsid w:val="00DB7AFD"/>
    <w:rsid w:val="00DC0B86"/>
    <w:rsid w:val="00DC2A31"/>
    <w:rsid w:val="00DC34D0"/>
    <w:rsid w:val="00DC419D"/>
    <w:rsid w:val="00DC63D5"/>
    <w:rsid w:val="00DC68EC"/>
    <w:rsid w:val="00DC700F"/>
    <w:rsid w:val="00DE35E1"/>
    <w:rsid w:val="00DE6656"/>
    <w:rsid w:val="00DF2D7B"/>
    <w:rsid w:val="00DF3F8C"/>
    <w:rsid w:val="00DF7682"/>
    <w:rsid w:val="00E0240E"/>
    <w:rsid w:val="00E10509"/>
    <w:rsid w:val="00E17D2B"/>
    <w:rsid w:val="00E21417"/>
    <w:rsid w:val="00E24EBD"/>
    <w:rsid w:val="00E32E26"/>
    <w:rsid w:val="00E34FA9"/>
    <w:rsid w:val="00E3628D"/>
    <w:rsid w:val="00E366CD"/>
    <w:rsid w:val="00E40BAA"/>
    <w:rsid w:val="00E468FB"/>
    <w:rsid w:val="00E47F1E"/>
    <w:rsid w:val="00E47FC0"/>
    <w:rsid w:val="00E520B8"/>
    <w:rsid w:val="00E530D6"/>
    <w:rsid w:val="00E53D33"/>
    <w:rsid w:val="00E541C6"/>
    <w:rsid w:val="00E66F71"/>
    <w:rsid w:val="00E708FE"/>
    <w:rsid w:val="00E7320E"/>
    <w:rsid w:val="00E76AD1"/>
    <w:rsid w:val="00E817C1"/>
    <w:rsid w:val="00E90434"/>
    <w:rsid w:val="00E91A14"/>
    <w:rsid w:val="00E925EA"/>
    <w:rsid w:val="00E96123"/>
    <w:rsid w:val="00EB3B1F"/>
    <w:rsid w:val="00EB40B7"/>
    <w:rsid w:val="00EB5595"/>
    <w:rsid w:val="00EB8EF0"/>
    <w:rsid w:val="00EC1689"/>
    <w:rsid w:val="00EC3E8B"/>
    <w:rsid w:val="00ED20AF"/>
    <w:rsid w:val="00ED38F0"/>
    <w:rsid w:val="00ED4556"/>
    <w:rsid w:val="00ED5A79"/>
    <w:rsid w:val="00EE1A23"/>
    <w:rsid w:val="00EE2DF0"/>
    <w:rsid w:val="00EE39F2"/>
    <w:rsid w:val="00EE5B6C"/>
    <w:rsid w:val="00EF1F77"/>
    <w:rsid w:val="00EF762F"/>
    <w:rsid w:val="00F00E0D"/>
    <w:rsid w:val="00F05CD2"/>
    <w:rsid w:val="00F13547"/>
    <w:rsid w:val="00F1736E"/>
    <w:rsid w:val="00F17F26"/>
    <w:rsid w:val="00F215E7"/>
    <w:rsid w:val="00F428AC"/>
    <w:rsid w:val="00F4391F"/>
    <w:rsid w:val="00F44216"/>
    <w:rsid w:val="00F56B9F"/>
    <w:rsid w:val="00F60997"/>
    <w:rsid w:val="00F613CD"/>
    <w:rsid w:val="00F669A9"/>
    <w:rsid w:val="00F71DD8"/>
    <w:rsid w:val="00F73BDE"/>
    <w:rsid w:val="00F907A0"/>
    <w:rsid w:val="00F96B11"/>
    <w:rsid w:val="00F9719C"/>
    <w:rsid w:val="00FA13A9"/>
    <w:rsid w:val="00FA32B1"/>
    <w:rsid w:val="00FC12B5"/>
    <w:rsid w:val="00FC4A7B"/>
    <w:rsid w:val="00FC752D"/>
    <w:rsid w:val="00FD30CA"/>
    <w:rsid w:val="00FD5682"/>
    <w:rsid w:val="00FD6076"/>
    <w:rsid w:val="00FD7FD8"/>
    <w:rsid w:val="00FE23D5"/>
    <w:rsid w:val="00FE2ED9"/>
    <w:rsid w:val="00FE5231"/>
    <w:rsid w:val="00FE57BD"/>
    <w:rsid w:val="00FE680C"/>
    <w:rsid w:val="00FE6F6D"/>
    <w:rsid w:val="00FE78FE"/>
    <w:rsid w:val="00FF274F"/>
    <w:rsid w:val="010B62E6"/>
    <w:rsid w:val="01C3EB98"/>
    <w:rsid w:val="01DCE9A4"/>
    <w:rsid w:val="0263F8FB"/>
    <w:rsid w:val="027CFF4D"/>
    <w:rsid w:val="02AB4A48"/>
    <w:rsid w:val="03551F34"/>
    <w:rsid w:val="036E288C"/>
    <w:rsid w:val="0371D77F"/>
    <w:rsid w:val="041EBE33"/>
    <w:rsid w:val="044407EE"/>
    <w:rsid w:val="04442240"/>
    <w:rsid w:val="046FFB08"/>
    <w:rsid w:val="0470FAD7"/>
    <w:rsid w:val="04A29534"/>
    <w:rsid w:val="04C9DA8B"/>
    <w:rsid w:val="04D3A1E8"/>
    <w:rsid w:val="04D3D1AE"/>
    <w:rsid w:val="04E43D23"/>
    <w:rsid w:val="04FA4F4F"/>
    <w:rsid w:val="0540239C"/>
    <w:rsid w:val="05482979"/>
    <w:rsid w:val="05635859"/>
    <w:rsid w:val="05773A63"/>
    <w:rsid w:val="05907326"/>
    <w:rsid w:val="05A52C03"/>
    <w:rsid w:val="05C42DF1"/>
    <w:rsid w:val="05DB157C"/>
    <w:rsid w:val="06112BE8"/>
    <w:rsid w:val="06139DC8"/>
    <w:rsid w:val="064E712F"/>
    <w:rsid w:val="066D22F6"/>
    <w:rsid w:val="068D5988"/>
    <w:rsid w:val="06C9447A"/>
    <w:rsid w:val="07190535"/>
    <w:rsid w:val="07253E3C"/>
    <w:rsid w:val="074DCE26"/>
    <w:rsid w:val="078D3CC5"/>
    <w:rsid w:val="07BC69C4"/>
    <w:rsid w:val="07D09DF3"/>
    <w:rsid w:val="07D2BF9E"/>
    <w:rsid w:val="080CA31B"/>
    <w:rsid w:val="084D6186"/>
    <w:rsid w:val="088D1C8D"/>
    <w:rsid w:val="08C38884"/>
    <w:rsid w:val="08D3EB3A"/>
    <w:rsid w:val="0918B364"/>
    <w:rsid w:val="09289CBF"/>
    <w:rsid w:val="0955FCCB"/>
    <w:rsid w:val="0971EE60"/>
    <w:rsid w:val="0978DA29"/>
    <w:rsid w:val="09F74170"/>
    <w:rsid w:val="09FAEB99"/>
    <w:rsid w:val="0AE3C416"/>
    <w:rsid w:val="0B70F2E4"/>
    <w:rsid w:val="0B720364"/>
    <w:rsid w:val="0B9BBAD0"/>
    <w:rsid w:val="0BA657E6"/>
    <w:rsid w:val="0BD46F9A"/>
    <w:rsid w:val="0BF9D388"/>
    <w:rsid w:val="0C2E2D70"/>
    <w:rsid w:val="0CB14790"/>
    <w:rsid w:val="0CC850E9"/>
    <w:rsid w:val="0CF0516C"/>
    <w:rsid w:val="0CF6FB5F"/>
    <w:rsid w:val="0D0E4EA0"/>
    <w:rsid w:val="0D3C3DBC"/>
    <w:rsid w:val="0D450CA4"/>
    <w:rsid w:val="0D6A0E47"/>
    <w:rsid w:val="0D6EB0B1"/>
    <w:rsid w:val="0E1A6964"/>
    <w:rsid w:val="0E1EB9D7"/>
    <w:rsid w:val="0E693B0F"/>
    <w:rsid w:val="0E7DE849"/>
    <w:rsid w:val="0ECC9813"/>
    <w:rsid w:val="0F1DE7D6"/>
    <w:rsid w:val="0F1FBCDF"/>
    <w:rsid w:val="0F261C50"/>
    <w:rsid w:val="0F59184E"/>
    <w:rsid w:val="0F812BA1"/>
    <w:rsid w:val="0F9CD44A"/>
    <w:rsid w:val="0FB37541"/>
    <w:rsid w:val="0FB68F76"/>
    <w:rsid w:val="0FC7BE0A"/>
    <w:rsid w:val="0FFDFD92"/>
    <w:rsid w:val="101A26FE"/>
    <w:rsid w:val="101F470A"/>
    <w:rsid w:val="102BC964"/>
    <w:rsid w:val="10550681"/>
    <w:rsid w:val="10654AEB"/>
    <w:rsid w:val="10D33B99"/>
    <w:rsid w:val="10F37E00"/>
    <w:rsid w:val="1135184A"/>
    <w:rsid w:val="11583173"/>
    <w:rsid w:val="117DB3C4"/>
    <w:rsid w:val="11DF237E"/>
    <w:rsid w:val="12045B03"/>
    <w:rsid w:val="12053744"/>
    <w:rsid w:val="127631DB"/>
    <w:rsid w:val="1277E69D"/>
    <w:rsid w:val="127D3A2E"/>
    <w:rsid w:val="12A9220D"/>
    <w:rsid w:val="12B763D0"/>
    <w:rsid w:val="12FD66BB"/>
    <w:rsid w:val="130F4D8D"/>
    <w:rsid w:val="132C91ED"/>
    <w:rsid w:val="13E3F0DD"/>
    <w:rsid w:val="147BBE3C"/>
    <w:rsid w:val="14C7755C"/>
    <w:rsid w:val="14F412E7"/>
    <w:rsid w:val="14F45109"/>
    <w:rsid w:val="151BA9F4"/>
    <w:rsid w:val="152D4F6B"/>
    <w:rsid w:val="1545FE51"/>
    <w:rsid w:val="15474FB4"/>
    <w:rsid w:val="1565C68A"/>
    <w:rsid w:val="15A44EDC"/>
    <w:rsid w:val="15AF5044"/>
    <w:rsid w:val="15C90C58"/>
    <w:rsid w:val="16178E9D"/>
    <w:rsid w:val="1619B876"/>
    <w:rsid w:val="16225311"/>
    <w:rsid w:val="164EC57A"/>
    <w:rsid w:val="16776F04"/>
    <w:rsid w:val="16860C62"/>
    <w:rsid w:val="16BC0D40"/>
    <w:rsid w:val="16CE7276"/>
    <w:rsid w:val="178F3652"/>
    <w:rsid w:val="17EF0ACA"/>
    <w:rsid w:val="1841A8A6"/>
    <w:rsid w:val="18574CC7"/>
    <w:rsid w:val="18B102A0"/>
    <w:rsid w:val="18F6EEA5"/>
    <w:rsid w:val="19C06847"/>
    <w:rsid w:val="19D65ADC"/>
    <w:rsid w:val="1BADE618"/>
    <w:rsid w:val="1BE5CEBA"/>
    <w:rsid w:val="1BF641B8"/>
    <w:rsid w:val="1C71ECFC"/>
    <w:rsid w:val="1C7307F5"/>
    <w:rsid w:val="1C7F97B4"/>
    <w:rsid w:val="1CE2110C"/>
    <w:rsid w:val="1CFB18EF"/>
    <w:rsid w:val="1D3637F7"/>
    <w:rsid w:val="1D760FF3"/>
    <w:rsid w:val="1DA13794"/>
    <w:rsid w:val="1DACCA04"/>
    <w:rsid w:val="1DEB2BE8"/>
    <w:rsid w:val="1E0825C0"/>
    <w:rsid w:val="1E13D901"/>
    <w:rsid w:val="1E2A6873"/>
    <w:rsid w:val="1E4545F0"/>
    <w:rsid w:val="1E56C51E"/>
    <w:rsid w:val="1E658577"/>
    <w:rsid w:val="1EFFD7D9"/>
    <w:rsid w:val="1F6570F3"/>
    <w:rsid w:val="1F8B2F9D"/>
    <w:rsid w:val="1FDC4CEE"/>
    <w:rsid w:val="20064F98"/>
    <w:rsid w:val="200AEAA7"/>
    <w:rsid w:val="2010658C"/>
    <w:rsid w:val="206E6BD7"/>
    <w:rsid w:val="20811DFC"/>
    <w:rsid w:val="208CD4EC"/>
    <w:rsid w:val="20917703"/>
    <w:rsid w:val="20AD5679"/>
    <w:rsid w:val="20CB2033"/>
    <w:rsid w:val="20EF450C"/>
    <w:rsid w:val="21574154"/>
    <w:rsid w:val="215CDD54"/>
    <w:rsid w:val="21946CC1"/>
    <w:rsid w:val="21F3BBB9"/>
    <w:rsid w:val="222D21C7"/>
    <w:rsid w:val="225FECB1"/>
    <w:rsid w:val="22732C0C"/>
    <w:rsid w:val="22BEE971"/>
    <w:rsid w:val="22C832A9"/>
    <w:rsid w:val="22D1E249"/>
    <w:rsid w:val="22F0B424"/>
    <w:rsid w:val="23189C39"/>
    <w:rsid w:val="23235A94"/>
    <w:rsid w:val="2366AD2C"/>
    <w:rsid w:val="23A4E841"/>
    <w:rsid w:val="23D324D3"/>
    <w:rsid w:val="23D7A60E"/>
    <w:rsid w:val="2414D2C5"/>
    <w:rsid w:val="243BAA6C"/>
    <w:rsid w:val="24535E42"/>
    <w:rsid w:val="248EE216"/>
    <w:rsid w:val="249718C5"/>
    <w:rsid w:val="24BC78FF"/>
    <w:rsid w:val="24E0FE11"/>
    <w:rsid w:val="24F0A2C6"/>
    <w:rsid w:val="2584AD2B"/>
    <w:rsid w:val="2585A4F9"/>
    <w:rsid w:val="25A78760"/>
    <w:rsid w:val="25FC1C2E"/>
    <w:rsid w:val="261CE2C9"/>
    <w:rsid w:val="26282565"/>
    <w:rsid w:val="262AB277"/>
    <w:rsid w:val="26431D67"/>
    <w:rsid w:val="26DC8903"/>
    <w:rsid w:val="26E449A9"/>
    <w:rsid w:val="271ADEE7"/>
    <w:rsid w:val="272C8972"/>
    <w:rsid w:val="274CDF45"/>
    <w:rsid w:val="27A8A514"/>
    <w:rsid w:val="27C4320A"/>
    <w:rsid w:val="27FB7E32"/>
    <w:rsid w:val="2813484F"/>
    <w:rsid w:val="28437FFD"/>
    <w:rsid w:val="28704DD8"/>
    <w:rsid w:val="28BB58CB"/>
    <w:rsid w:val="28E9443D"/>
    <w:rsid w:val="29277D1C"/>
    <w:rsid w:val="292968ED"/>
    <w:rsid w:val="295EFF64"/>
    <w:rsid w:val="299DE9FD"/>
    <w:rsid w:val="29B44158"/>
    <w:rsid w:val="29BBE57C"/>
    <w:rsid w:val="2A848007"/>
    <w:rsid w:val="2AC194AA"/>
    <w:rsid w:val="2B135A80"/>
    <w:rsid w:val="2B1AFE22"/>
    <w:rsid w:val="2B1C13C4"/>
    <w:rsid w:val="2B8F978C"/>
    <w:rsid w:val="2BB9B7AC"/>
    <w:rsid w:val="2BC2D454"/>
    <w:rsid w:val="2BE82D6F"/>
    <w:rsid w:val="2C29133F"/>
    <w:rsid w:val="2C33EF9A"/>
    <w:rsid w:val="2C33FE4F"/>
    <w:rsid w:val="2C6E0471"/>
    <w:rsid w:val="2C70F6C3"/>
    <w:rsid w:val="2C831DD2"/>
    <w:rsid w:val="2C9A3B8C"/>
    <w:rsid w:val="2CAF2AE1"/>
    <w:rsid w:val="2CBF4638"/>
    <w:rsid w:val="2D7D382F"/>
    <w:rsid w:val="2D8429EA"/>
    <w:rsid w:val="2DDC56B1"/>
    <w:rsid w:val="2DDD8D09"/>
    <w:rsid w:val="2E11376F"/>
    <w:rsid w:val="2EBA1D41"/>
    <w:rsid w:val="2EDA141F"/>
    <w:rsid w:val="2EE2E7A4"/>
    <w:rsid w:val="2EED9CE6"/>
    <w:rsid w:val="2F0D099A"/>
    <w:rsid w:val="2F2371E1"/>
    <w:rsid w:val="2F29F1C7"/>
    <w:rsid w:val="2F5C0487"/>
    <w:rsid w:val="2F6B905C"/>
    <w:rsid w:val="2FA91EA8"/>
    <w:rsid w:val="2FCBD890"/>
    <w:rsid w:val="2FF89FA1"/>
    <w:rsid w:val="300AB5D6"/>
    <w:rsid w:val="30D84FCE"/>
    <w:rsid w:val="30E3E171"/>
    <w:rsid w:val="310760BD"/>
    <w:rsid w:val="310E45A2"/>
    <w:rsid w:val="3125C571"/>
    <w:rsid w:val="31294B3C"/>
    <w:rsid w:val="312A7FC8"/>
    <w:rsid w:val="312F1FA8"/>
    <w:rsid w:val="31544437"/>
    <w:rsid w:val="31B4DAB0"/>
    <w:rsid w:val="31BFCFC4"/>
    <w:rsid w:val="31F24823"/>
    <w:rsid w:val="321BA7BF"/>
    <w:rsid w:val="32409125"/>
    <w:rsid w:val="32640DE5"/>
    <w:rsid w:val="32AB507A"/>
    <w:rsid w:val="32AC7BBD"/>
    <w:rsid w:val="32DA5F48"/>
    <w:rsid w:val="3354BA77"/>
    <w:rsid w:val="3367B476"/>
    <w:rsid w:val="339EBB36"/>
    <w:rsid w:val="340012F0"/>
    <w:rsid w:val="34363DFB"/>
    <w:rsid w:val="3456833C"/>
    <w:rsid w:val="34AB66D5"/>
    <w:rsid w:val="34CB8DC8"/>
    <w:rsid w:val="34DB44A2"/>
    <w:rsid w:val="34EC7B72"/>
    <w:rsid w:val="34EF0B28"/>
    <w:rsid w:val="3508363A"/>
    <w:rsid w:val="351C130C"/>
    <w:rsid w:val="35AD7837"/>
    <w:rsid w:val="35B81713"/>
    <w:rsid w:val="35BE38D3"/>
    <w:rsid w:val="35DC13EE"/>
    <w:rsid w:val="35FBF57D"/>
    <w:rsid w:val="361C4965"/>
    <w:rsid w:val="36675E29"/>
    <w:rsid w:val="367CB830"/>
    <w:rsid w:val="3693F049"/>
    <w:rsid w:val="370324E7"/>
    <w:rsid w:val="373969E4"/>
    <w:rsid w:val="37462688"/>
    <w:rsid w:val="37666752"/>
    <w:rsid w:val="37E94A51"/>
    <w:rsid w:val="38091E4D"/>
    <w:rsid w:val="384DAFB3"/>
    <w:rsid w:val="386ED8BF"/>
    <w:rsid w:val="38855594"/>
    <w:rsid w:val="38A2E36C"/>
    <w:rsid w:val="39255818"/>
    <w:rsid w:val="393F1E52"/>
    <w:rsid w:val="39D68E82"/>
    <w:rsid w:val="3A2AAE64"/>
    <w:rsid w:val="3A455DD0"/>
    <w:rsid w:val="3A49FAF6"/>
    <w:rsid w:val="3A81758A"/>
    <w:rsid w:val="3A951572"/>
    <w:rsid w:val="3AAC7620"/>
    <w:rsid w:val="3AB247E1"/>
    <w:rsid w:val="3AD64E19"/>
    <w:rsid w:val="3AEFD67E"/>
    <w:rsid w:val="3AF4B3FC"/>
    <w:rsid w:val="3AFA4169"/>
    <w:rsid w:val="3B02F1D1"/>
    <w:rsid w:val="3B34EA56"/>
    <w:rsid w:val="3BA9EF4A"/>
    <w:rsid w:val="3BDE71BB"/>
    <w:rsid w:val="3BEA3DC0"/>
    <w:rsid w:val="3C1A4464"/>
    <w:rsid w:val="3C253539"/>
    <w:rsid w:val="3C2F3DD0"/>
    <w:rsid w:val="3C44C5F5"/>
    <w:rsid w:val="3C496D96"/>
    <w:rsid w:val="3C500E37"/>
    <w:rsid w:val="3C5D14A3"/>
    <w:rsid w:val="3C62EE25"/>
    <w:rsid w:val="3C6E9B98"/>
    <w:rsid w:val="3C9C266A"/>
    <w:rsid w:val="3CDD6302"/>
    <w:rsid w:val="3D16086E"/>
    <w:rsid w:val="3D3C1A9C"/>
    <w:rsid w:val="3D69DBD7"/>
    <w:rsid w:val="3D7CC3AE"/>
    <w:rsid w:val="3D82A179"/>
    <w:rsid w:val="3DA504CD"/>
    <w:rsid w:val="3DE6BD22"/>
    <w:rsid w:val="3DFBE631"/>
    <w:rsid w:val="3DFE1477"/>
    <w:rsid w:val="3E3AAD4F"/>
    <w:rsid w:val="3E567469"/>
    <w:rsid w:val="3EB298B1"/>
    <w:rsid w:val="3EBAEE59"/>
    <w:rsid w:val="3F0921E2"/>
    <w:rsid w:val="3F155BEF"/>
    <w:rsid w:val="3F7A30A5"/>
    <w:rsid w:val="3F88BA81"/>
    <w:rsid w:val="4004DF54"/>
    <w:rsid w:val="403173B0"/>
    <w:rsid w:val="4038FDB2"/>
    <w:rsid w:val="4042B953"/>
    <w:rsid w:val="40437AF0"/>
    <w:rsid w:val="4063955A"/>
    <w:rsid w:val="407C2DE0"/>
    <w:rsid w:val="40883A96"/>
    <w:rsid w:val="408B146F"/>
    <w:rsid w:val="40A4FEF9"/>
    <w:rsid w:val="40A513B0"/>
    <w:rsid w:val="40B018D8"/>
    <w:rsid w:val="40CD4093"/>
    <w:rsid w:val="40FC94C5"/>
    <w:rsid w:val="41020362"/>
    <w:rsid w:val="41167BD8"/>
    <w:rsid w:val="416A35D2"/>
    <w:rsid w:val="41EADB1E"/>
    <w:rsid w:val="4239CD0F"/>
    <w:rsid w:val="425D6C13"/>
    <w:rsid w:val="425E2AF4"/>
    <w:rsid w:val="4260A3B7"/>
    <w:rsid w:val="426FC3F0"/>
    <w:rsid w:val="4278E68F"/>
    <w:rsid w:val="42B79C85"/>
    <w:rsid w:val="42BB01C5"/>
    <w:rsid w:val="430501C1"/>
    <w:rsid w:val="4317C6D3"/>
    <w:rsid w:val="4318FDC5"/>
    <w:rsid w:val="4332208A"/>
    <w:rsid w:val="4361E522"/>
    <w:rsid w:val="436C4AFA"/>
    <w:rsid w:val="436D106E"/>
    <w:rsid w:val="4391FB07"/>
    <w:rsid w:val="4393EF7E"/>
    <w:rsid w:val="43A5744A"/>
    <w:rsid w:val="43FB7E25"/>
    <w:rsid w:val="44A2DDA4"/>
    <w:rsid w:val="450D8C83"/>
    <w:rsid w:val="451FDDDA"/>
    <w:rsid w:val="452EA039"/>
    <w:rsid w:val="457F0C5A"/>
    <w:rsid w:val="45931865"/>
    <w:rsid w:val="459DA7FA"/>
    <w:rsid w:val="45E338C0"/>
    <w:rsid w:val="46014065"/>
    <w:rsid w:val="4643FEE5"/>
    <w:rsid w:val="4694EF7B"/>
    <w:rsid w:val="469EF8CD"/>
    <w:rsid w:val="46CB9040"/>
    <w:rsid w:val="47246281"/>
    <w:rsid w:val="47285A57"/>
    <w:rsid w:val="4749E3CA"/>
    <w:rsid w:val="47770070"/>
    <w:rsid w:val="4785786D"/>
    <w:rsid w:val="478E6DB5"/>
    <w:rsid w:val="47D0EDB5"/>
    <w:rsid w:val="481D7184"/>
    <w:rsid w:val="486767BE"/>
    <w:rsid w:val="48C0570C"/>
    <w:rsid w:val="48C6CD6F"/>
    <w:rsid w:val="48D68138"/>
    <w:rsid w:val="4913A960"/>
    <w:rsid w:val="4915D6CF"/>
    <w:rsid w:val="492F9760"/>
    <w:rsid w:val="49B941E5"/>
    <w:rsid w:val="49C33A2A"/>
    <w:rsid w:val="4A1A0C9D"/>
    <w:rsid w:val="4A66111C"/>
    <w:rsid w:val="4A6CDBDF"/>
    <w:rsid w:val="4A7E8B1B"/>
    <w:rsid w:val="4A9420D9"/>
    <w:rsid w:val="4ABC9280"/>
    <w:rsid w:val="4B046376"/>
    <w:rsid w:val="4B1EF3E9"/>
    <w:rsid w:val="4B3F977C"/>
    <w:rsid w:val="4B4012E8"/>
    <w:rsid w:val="4B551246"/>
    <w:rsid w:val="4B59B49E"/>
    <w:rsid w:val="4B95369D"/>
    <w:rsid w:val="4B982D68"/>
    <w:rsid w:val="4BE80316"/>
    <w:rsid w:val="4BF57BCC"/>
    <w:rsid w:val="4C0008C9"/>
    <w:rsid w:val="4CD5E58C"/>
    <w:rsid w:val="4D3AD1C4"/>
    <w:rsid w:val="4E487F93"/>
    <w:rsid w:val="4F439A65"/>
    <w:rsid w:val="4F6569A7"/>
    <w:rsid w:val="4F8F0FB0"/>
    <w:rsid w:val="4FAC3E7E"/>
    <w:rsid w:val="4FD72D74"/>
    <w:rsid w:val="502E9357"/>
    <w:rsid w:val="5039A8FA"/>
    <w:rsid w:val="50661FE6"/>
    <w:rsid w:val="50703372"/>
    <w:rsid w:val="508E3A14"/>
    <w:rsid w:val="509D16D4"/>
    <w:rsid w:val="51047D52"/>
    <w:rsid w:val="512806D0"/>
    <w:rsid w:val="51354375"/>
    <w:rsid w:val="5147CA4C"/>
    <w:rsid w:val="516B5948"/>
    <w:rsid w:val="51872902"/>
    <w:rsid w:val="51C385C5"/>
    <w:rsid w:val="524B8B94"/>
    <w:rsid w:val="524CB2D0"/>
    <w:rsid w:val="5257443A"/>
    <w:rsid w:val="526E7A58"/>
    <w:rsid w:val="52BBBCDA"/>
    <w:rsid w:val="52E3D6F6"/>
    <w:rsid w:val="532E0B5A"/>
    <w:rsid w:val="5342FBA5"/>
    <w:rsid w:val="534BC22C"/>
    <w:rsid w:val="535A4A26"/>
    <w:rsid w:val="5368971B"/>
    <w:rsid w:val="53DD8197"/>
    <w:rsid w:val="541FE223"/>
    <w:rsid w:val="542D46AD"/>
    <w:rsid w:val="545B0A5E"/>
    <w:rsid w:val="547A9E9A"/>
    <w:rsid w:val="54ACA2EE"/>
    <w:rsid w:val="54E5E425"/>
    <w:rsid w:val="5513A86A"/>
    <w:rsid w:val="55BA5200"/>
    <w:rsid w:val="55F6523F"/>
    <w:rsid w:val="55F82CF5"/>
    <w:rsid w:val="56269C01"/>
    <w:rsid w:val="5642C217"/>
    <w:rsid w:val="5686552D"/>
    <w:rsid w:val="56868A16"/>
    <w:rsid w:val="56A3CB55"/>
    <w:rsid w:val="56A6CEDB"/>
    <w:rsid w:val="57613DF4"/>
    <w:rsid w:val="5770A29C"/>
    <w:rsid w:val="58055DEB"/>
    <w:rsid w:val="5819E7C8"/>
    <w:rsid w:val="583C759B"/>
    <w:rsid w:val="584C5827"/>
    <w:rsid w:val="58B29A2B"/>
    <w:rsid w:val="58D2C8C6"/>
    <w:rsid w:val="59024E4E"/>
    <w:rsid w:val="591F24B2"/>
    <w:rsid w:val="59581F01"/>
    <w:rsid w:val="5971475E"/>
    <w:rsid w:val="599D3E80"/>
    <w:rsid w:val="59B6E503"/>
    <w:rsid w:val="59BA0BA8"/>
    <w:rsid w:val="59BE2AD8"/>
    <w:rsid w:val="59E7442D"/>
    <w:rsid w:val="5A5A7A14"/>
    <w:rsid w:val="5A60EAEA"/>
    <w:rsid w:val="5A7C1654"/>
    <w:rsid w:val="5A89BBCD"/>
    <w:rsid w:val="5AD2E71F"/>
    <w:rsid w:val="5AFB4CA9"/>
    <w:rsid w:val="5B12A784"/>
    <w:rsid w:val="5B8AEC1E"/>
    <w:rsid w:val="5BE92155"/>
    <w:rsid w:val="5C080C08"/>
    <w:rsid w:val="5C7FDDBE"/>
    <w:rsid w:val="5C8F7DBA"/>
    <w:rsid w:val="5CDE963A"/>
    <w:rsid w:val="5D22C7A5"/>
    <w:rsid w:val="5D2F3960"/>
    <w:rsid w:val="5D4EE1B9"/>
    <w:rsid w:val="5E2C3D8E"/>
    <w:rsid w:val="5E3E1D28"/>
    <w:rsid w:val="5E95B4DD"/>
    <w:rsid w:val="5EA28980"/>
    <w:rsid w:val="5EB17A27"/>
    <w:rsid w:val="5F10E2C5"/>
    <w:rsid w:val="5F95FEF5"/>
    <w:rsid w:val="5F9699C5"/>
    <w:rsid w:val="5FC2E956"/>
    <w:rsid w:val="5FFCC9AE"/>
    <w:rsid w:val="6036CE86"/>
    <w:rsid w:val="60CBA3B6"/>
    <w:rsid w:val="60CF03B8"/>
    <w:rsid w:val="60E0460B"/>
    <w:rsid w:val="612EA013"/>
    <w:rsid w:val="614BBD42"/>
    <w:rsid w:val="61526AAC"/>
    <w:rsid w:val="61BCFE90"/>
    <w:rsid w:val="61CCE2DA"/>
    <w:rsid w:val="61D505BC"/>
    <w:rsid w:val="6265DBB1"/>
    <w:rsid w:val="62B4F778"/>
    <w:rsid w:val="62BBBE02"/>
    <w:rsid w:val="62BCA250"/>
    <w:rsid w:val="63632A13"/>
    <w:rsid w:val="63650D1E"/>
    <w:rsid w:val="636CF32E"/>
    <w:rsid w:val="638A4B61"/>
    <w:rsid w:val="63AB9DD8"/>
    <w:rsid w:val="63F4FBD7"/>
    <w:rsid w:val="64187136"/>
    <w:rsid w:val="644F96BC"/>
    <w:rsid w:val="646A8338"/>
    <w:rsid w:val="649646A6"/>
    <w:rsid w:val="6500DD7F"/>
    <w:rsid w:val="6568A758"/>
    <w:rsid w:val="658CC3BB"/>
    <w:rsid w:val="65ECB2EC"/>
    <w:rsid w:val="66647BE3"/>
    <w:rsid w:val="66A493F0"/>
    <w:rsid w:val="66C71D2B"/>
    <w:rsid w:val="673CB1F1"/>
    <w:rsid w:val="67CB5233"/>
    <w:rsid w:val="67EA50F3"/>
    <w:rsid w:val="6877CBF5"/>
    <w:rsid w:val="68C2F3DF"/>
    <w:rsid w:val="68D18D9C"/>
    <w:rsid w:val="690FC3B0"/>
    <w:rsid w:val="692453AE"/>
    <w:rsid w:val="69770589"/>
    <w:rsid w:val="69AB92EE"/>
    <w:rsid w:val="69B98078"/>
    <w:rsid w:val="69D0A2D6"/>
    <w:rsid w:val="69E0B2EC"/>
    <w:rsid w:val="69F77656"/>
    <w:rsid w:val="6A43FF99"/>
    <w:rsid w:val="6A56B49F"/>
    <w:rsid w:val="6A670EBF"/>
    <w:rsid w:val="6A71BB32"/>
    <w:rsid w:val="6A842D78"/>
    <w:rsid w:val="6A858106"/>
    <w:rsid w:val="6AC02990"/>
    <w:rsid w:val="6ADDD247"/>
    <w:rsid w:val="6AE4E00F"/>
    <w:rsid w:val="6AF8CA7E"/>
    <w:rsid w:val="6B1E80C4"/>
    <w:rsid w:val="6B2361E8"/>
    <w:rsid w:val="6B244858"/>
    <w:rsid w:val="6B4679D5"/>
    <w:rsid w:val="6BB5349B"/>
    <w:rsid w:val="6C049B76"/>
    <w:rsid w:val="6C062F0D"/>
    <w:rsid w:val="6C70EA9C"/>
    <w:rsid w:val="6C9ACF36"/>
    <w:rsid w:val="6D804EB1"/>
    <w:rsid w:val="6D806D10"/>
    <w:rsid w:val="6DCFDE28"/>
    <w:rsid w:val="6DF7C4D1"/>
    <w:rsid w:val="6E85D428"/>
    <w:rsid w:val="6EB86FD8"/>
    <w:rsid w:val="6EBC8963"/>
    <w:rsid w:val="6F040E86"/>
    <w:rsid w:val="6F27B1F2"/>
    <w:rsid w:val="6F311E71"/>
    <w:rsid w:val="6F9B41A2"/>
    <w:rsid w:val="6FCCD8ED"/>
    <w:rsid w:val="700F689B"/>
    <w:rsid w:val="704FC07D"/>
    <w:rsid w:val="7060AD1C"/>
    <w:rsid w:val="7072AF6A"/>
    <w:rsid w:val="70BF84E9"/>
    <w:rsid w:val="70F09324"/>
    <w:rsid w:val="712091BB"/>
    <w:rsid w:val="712163FB"/>
    <w:rsid w:val="7130F10E"/>
    <w:rsid w:val="71AE3F53"/>
    <w:rsid w:val="71B04B6A"/>
    <w:rsid w:val="71C35CC9"/>
    <w:rsid w:val="71CC66EB"/>
    <w:rsid w:val="71E94837"/>
    <w:rsid w:val="722C5092"/>
    <w:rsid w:val="724EEBF1"/>
    <w:rsid w:val="725B9185"/>
    <w:rsid w:val="72A7EA2F"/>
    <w:rsid w:val="72C7AEDE"/>
    <w:rsid w:val="72E8C5C8"/>
    <w:rsid w:val="730EE7FB"/>
    <w:rsid w:val="73430BB4"/>
    <w:rsid w:val="7350E495"/>
    <w:rsid w:val="73C941B1"/>
    <w:rsid w:val="73CCACA8"/>
    <w:rsid w:val="73D82144"/>
    <w:rsid w:val="744911B3"/>
    <w:rsid w:val="74724219"/>
    <w:rsid w:val="75216487"/>
    <w:rsid w:val="752AF782"/>
    <w:rsid w:val="753478DC"/>
    <w:rsid w:val="755C09D9"/>
    <w:rsid w:val="756CFA8F"/>
    <w:rsid w:val="75A364F0"/>
    <w:rsid w:val="75C21F94"/>
    <w:rsid w:val="75FA33CB"/>
    <w:rsid w:val="760EBB36"/>
    <w:rsid w:val="7636FE9A"/>
    <w:rsid w:val="76700002"/>
    <w:rsid w:val="76B009D0"/>
    <w:rsid w:val="770EBDCE"/>
    <w:rsid w:val="77301C55"/>
    <w:rsid w:val="775EA7C7"/>
    <w:rsid w:val="777D8F2B"/>
    <w:rsid w:val="778A8AC4"/>
    <w:rsid w:val="778D6C40"/>
    <w:rsid w:val="77EE02B9"/>
    <w:rsid w:val="7824CE85"/>
    <w:rsid w:val="7840B4F7"/>
    <w:rsid w:val="784119CA"/>
    <w:rsid w:val="78568EEF"/>
    <w:rsid w:val="789C4AAB"/>
    <w:rsid w:val="79265ABB"/>
    <w:rsid w:val="79580EEB"/>
    <w:rsid w:val="79AF5C45"/>
    <w:rsid w:val="79C586E1"/>
    <w:rsid w:val="7A57C5B0"/>
    <w:rsid w:val="7A6636D2"/>
    <w:rsid w:val="7B0058B0"/>
    <w:rsid w:val="7B0EFC1F"/>
    <w:rsid w:val="7B4C24F5"/>
    <w:rsid w:val="7BB0BB38"/>
    <w:rsid w:val="7BDC22C4"/>
    <w:rsid w:val="7C22115B"/>
    <w:rsid w:val="7C3973A4"/>
    <w:rsid w:val="7C65F957"/>
    <w:rsid w:val="7C7A05C0"/>
    <w:rsid w:val="7C88AA8F"/>
    <w:rsid w:val="7D3325FC"/>
    <w:rsid w:val="7D5E6700"/>
    <w:rsid w:val="7DC51A06"/>
    <w:rsid w:val="7DD54405"/>
    <w:rsid w:val="7E0A0B50"/>
    <w:rsid w:val="7E1CDE5F"/>
    <w:rsid w:val="7E5923E6"/>
    <w:rsid w:val="7E66B116"/>
    <w:rsid w:val="7EB99CDD"/>
    <w:rsid w:val="7EE79E84"/>
    <w:rsid w:val="7EEC8EF0"/>
    <w:rsid w:val="7EFD7AF2"/>
    <w:rsid w:val="7F21722E"/>
    <w:rsid w:val="7F260C25"/>
    <w:rsid w:val="7F387075"/>
    <w:rsid w:val="7F387D68"/>
    <w:rsid w:val="7F6A5A62"/>
    <w:rsid w:val="7F987E25"/>
    <w:rsid w:val="7F9DEA72"/>
    <w:rsid w:val="7FB1BF66"/>
    <w:rsid w:val="7FBCAE6E"/>
    <w:rsid w:val="7FCE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27704">
      <w:bodyDiv w:val="1"/>
      <w:marLeft w:val="0"/>
      <w:marRight w:val="0"/>
      <w:marTop w:val="0"/>
      <w:marBottom w:val="0"/>
      <w:divBdr>
        <w:top w:val="none" w:sz="0" w:space="0" w:color="auto"/>
        <w:left w:val="none" w:sz="0" w:space="0" w:color="auto"/>
        <w:bottom w:val="none" w:sz="0" w:space="0" w:color="auto"/>
        <w:right w:val="none" w:sz="0" w:space="0" w:color="auto"/>
      </w:divBdr>
      <w:divsChild>
        <w:div w:id="663972221">
          <w:marLeft w:val="144"/>
          <w:marRight w:val="0"/>
          <w:marTop w:val="240"/>
          <w:marBottom w:val="40"/>
          <w:divBdr>
            <w:top w:val="none" w:sz="0" w:space="0" w:color="auto"/>
            <w:left w:val="none" w:sz="0" w:space="0" w:color="auto"/>
            <w:bottom w:val="none" w:sz="0" w:space="0" w:color="auto"/>
            <w:right w:val="none" w:sz="0" w:space="0" w:color="auto"/>
          </w:divBdr>
        </w:div>
        <w:div w:id="831527819">
          <w:marLeft w:val="144"/>
          <w:marRight w:val="0"/>
          <w:marTop w:val="240"/>
          <w:marBottom w:val="40"/>
          <w:divBdr>
            <w:top w:val="none" w:sz="0" w:space="0" w:color="auto"/>
            <w:left w:val="none" w:sz="0" w:space="0" w:color="auto"/>
            <w:bottom w:val="none" w:sz="0" w:space="0" w:color="auto"/>
            <w:right w:val="none" w:sz="0" w:space="0" w:color="auto"/>
          </w:divBdr>
        </w:div>
        <w:div w:id="2072272020">
          <w:marLeft w:val="144"/>
          <w:marRight w:val="0"/>
          <w:marTop w:val="240"/>
          <w:marBottom w:val="40"/>
          <w:divBdr>
            <w:top w:val="none" w:sz="0" w:space="0" w:color="auto"/>
            <w:left w:val="none" w:sz="0" w:space="0" w:color="auto"/>
            <w:bottom w:val="none" w:sz="0" w:space="0" w:color="auto"/>
            <w:right w:val="none" w:sz="0" w:space="0" w:color="auto"/>
          </w:divBdr>
        </w:div>
        <w:div w:id="1875463708">
          <w:marLeft w:val="144"/>
          <w:marRight w:val="0"/>
          <w:marTop w:val="240"/>
          <w:marBottom w:val="40"/>
          <w:divBdr>
            <w:top w:val="none" w:sz="0" w:space="0" w:color="auto"/>
            <w:left w:val="none" w:sz="0" w:space="0" w:color="auto"/>
            <w:bottom w:val="none" w:sz="0" w:space="0" w:color="auto"/>
            <w:right w:val="none" w:sz="0" w:space="0" w:color="auto"/>
          </w:divBdr>
        </w:div>
        <w:div w:id="486096697">
          <w:marLeft w:val="144"/>
          <w:marRight w:val="0"/>
          <w:marTop w:val="240"/>
          <w:marBottom w:val="40"/>
          <w:divBdr>
            <w:top w:val="none" w:sz="0" w:space="0" w:color="auto"/>
            <w:left w:val="none" w:sz="0" w:space="0" w:color="auto"/>
            <w:bottom w:val="none" w:sz="0" w:space="0" w:color="auto"/>
            <w:right w:val="none" w:sz="0" w:space="0" w:color="auto"/>
          </w:divBdr>
        </w:div>
        <w:div w:id="1187136481">
          <w:marLeft w:val="144"/>
          <w:marRight w:val="0"/>
          <w:marTop w:val="240"/>
          <w:marBottom w:val="40"/>
          <w:divBdr>
            <w:top w:val="none" w:sz="0" w:space="0" w:color="auto"/>
            <w:left w:val="none" w:sz="0" w:space="0" w:color="auto"/>
            <w:bottom w:val="none" w:sz="0" w:space="0" w:color="auto"/>
            <w:right w:val="none" w:sz="0" w:space="0" w:color="auto"/>
          </w:divBdr>
        </w:div>
        <w:div w:id="1262296819">
          <w:marLeft w:val="144"/>
          <w:marRight w:val="0"/>
          <w:marTop w:val="240"/>
          <w:marBottom w:val="40"/>
          <w:divBdr>
            <w:top w:val="none" w:sz="0" w:space="0" w:color="auto"/>
            <w:left w:val="none" w:sz="0" w:space="0" w:color="auto"/>
            <w:bottom w:val="none" w:sz="0" w:space="0" w:color="auto"/>
            <w:right w:val="none" w:sz="0" w:space="0" w:color="auto"/>
          </w:divBdr>
        </w:div>
        <w:div w:id="560093494">
          <w:marLeft w:val="144"/>
          <w:marRight w:val="0"/>
          <w:marTop w:val="240"/>
          <w:marBottom w:val="40"/>
          <w:divBdr>
            <w:top w:val="none" w:sz="0" w:space="0" w:color="auto"/>
            <w:left w:val="none" w:sz="0" w:space="0" w:color="auto"/>
            <w:bottom w:val="none" w:sz="0" w:space="0" w:color="auto"/>
            <w:right w:val="none" w:sz="0" w:space="0" w:color="auto"/>
          </w:divBdr>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553941">
      <w:bodyDiv w:val="1"/>
      <w:marLeft w:val="0"/>
      <w:marRight w:val="0"/>
      <w:marTop w:val="0"/>
      <w:marBottom w:val="0"/>
      <w:divBdr>
        <w:top w:val="none" w:sz="0" w:space="0" w:color="auto"/>
        <w:left w:val="none" w:sz="0" w:space="0" w:color="auto"/>
        <w:bottom w:val="none" w:sz="0" w:space="0" w:color="auto"/>
        <w:right w:val="none" w:sz="0" w:space="0" w:color="auto"/>
      </w:divBdr>
      <w:divsChild>
        <w:div w:id="608975387">
          <w:marLeft w:val="144"/>
          <w:marRight w:val="0"/>
          <w:marTop w:val="240"/>
          <w:marBottom w:val="40"/>
          <w:divBdr>
            <w:top w:val="none" w:sz="0" w:space="0" w:color="auto"/>
            <w:left w:val="none" w:sz="0" w:space="0" w:color="auto"/>
            <w:bottom w:val="none" w:sz="0" w:space="0" w:color="auto"/>
            <w:right w:val="none" w:sz="0" w:space="0" w:color="auto"/>
          </w:divBdr>
        </w:div>
        <w:div w:id="1179201205">
          <w:marLeft w:val="144"/>
          <w:marRight w:val="0"/>
          <w:marTop w:val="240"/>
          <w:marBottom w:val="40"/>
          <w:divBdr>
            <w:top w:val="none" w:sz="0" w:space="0" w:color="auto"/>
            <w:left w:val="none" w:sz="0" w:space="0" w:color="auto"/>
            <w:bottom w:val="none" w:sz="0" w:space="0" w:color="auto"/>
            <w:right w:val="none" w:sz="0" w:space="0" w:color="auto"/>
          </w:divBdr>
        </w:div>
        <w:div w:id="1997680454">
          <w:marLeft w:val="144"/>
          <w:marRight w:val="0"/>
          <w:marTop w:val="240"/>
          <w:marBottom w:val="40"/>
          <w:divBdr>
            <w:top w:val="none" w:sz="0" w:space="0" w:color="auto"/>
            <w:left w:val="none" w:sz="0" w:space="0" w:color="auto"/>
            <w:bottom w:val="none" w:sz="0" w:space="0" w:color="auto"/>
            <w:right w:val="none" w:sz="0" w:space="0" w:color="auto"/>
          </w:divBdr>
        </w:div>
        <w:div w:id="2145075859">
          <w:marLeft w:val="144"/>
          <w:marRight w:val="0"/>
          <w:marTop w:val="240"/>
          <w:marBottom w:val="40"/>
          <w:divBdr>
            <w:top w:val="none" w:sz="0" w:space="0" w:color="auto"/>
            <w:left w:val="none" w:sz="0" w:space="0" w:color="auto"/>
            <w:bottom w:val="none" w:sz="0" w:space="0" w:color="auto"/>
            <w:right w:val="none" w:sz="0" w:space="0" w:color="auto"/>
          </w:divBdr>
        </w:div>
        <w:div w:id="1034429574">
          <w:marLeft w:val="144"/>
          <w:marRight w:val="0"/>
          <w:marTop w:val="240"/>
          <w:marBottom w:val="40"/>
          <w:divBdr>
            <w:top w:val="none" w:sz="0" w:space="0" w:color="auto"/>
            <w:left w:val="none" w:sz="0" w:space="0" w:color="auto"/>
            <w:bottom w:val="none" w:sz="0" w:space="0" w:color="auto"/>
            <w:right w:val="none" w:sz="0" w:space="0" w:color="auto"/>
          </w:divBdr>
        </w:div>
        <w:div w:id="1369526957">
          <w:marLeft w:val="144"/>
          <w:marRight w:val="0"/>
          <w:marTop w:val="240"/>
          <w:marBottom w:val="40"/>
          <w:divBdr>
            <w:top w:val="none" w:sz="0" w:space="0" w:color="auto"/>
            <w:left w:val="none" w:sz="0" w:space="0" w:color="auto"/>
            <w:bottom w:val="none" w:sz="0" w:space="0" w:color="auto"/>
            <w:right w:val="none" w:sz="0" w:space="0" w:color="auto"/>
          </w:divBdr>
        </w:div>
        <w:div w:id="55327371">
          <w:marLeft w:val="144"/>
          <w:marRight w:val="0"/>
          <w:marTop w:val="240"/>
          <w:marBottom w:val="40"/>
          <w:divBdr>
            <w:top w:val="none" w:sz="0" w:space="0" w:color="auto"/>
            <w:left w:val="none" w:sz="0" w:space="0" w:color="auto"/>
            <w:bottom w:val="none" w:sz="0" w:space="0" w:color="auto"/>
            <w:right w:val="none" w:sz="0" w:space="0" w:color="auto"/>
          </w:divBdr>
        </w:div>
        <w:div w:id="875778915">
          <w:marLeft w:val="144"/>
          <w:marRight w:val="0"/>
          <w:marTop w:val="240"/>
          <w:marBottom w:val="40"/>
          <w:divBdr>
            <w:top w:val="none" w:sz="0" w:space="0" w:color="auto"/>
            <w:left w:val="none" w:sz="0" w:space="0" w:color="auto"/>
            <w:bottom w:val="none" w:sz="0" w:space="0" w:color="auto"/>
            <w:right w:val="none" w:sz="0" w:space="0" w:color="auto"/>
          </w:divBdr>
        </w:div>
        <w:div w:id="1684016504">
          <w:marLeft w:val="144"/>
          <w:marRight w:val="0"/>
          <w:marTop w:val="240"/>
          <w:marBottom w:val="40"/>
          <w:divBdr>
            <w:top w:val="none" w:sz="0" w:space="0" w:color="auto"/>
            <w:left w:val="none" w:sz="0" w:space="0" w:color="auto"/>
            <w:bottom w:val="none" w:sz="0" w:space="0" w:color="auto"/>
            <w:right w:val="none" w:sz="0" w:space="0" w:color="auto"/>
          </w:divBdr>
        </w:div>
        <w:div w:id="319313513">
          <w:marLeft w:val="144"/>
          <w:marRight w:val="0"/>
          <w:marTop w:val="240"/>
          <w:marBottom w:val="40"/>
          <w:divBdr>
            <w:top w:val="none" w:sz="0" w:space="0" w:color="auto"/>
            <w:left w:val="none" w:sz="0" w:space="0" w:color="auto"/>
            <w:bottom w:val="none" w:sz="0" w:space="0" w:color="auto"/>
            <w:right w:val="none" w:sz="0" w:space="0" w:color="auto"/>
          </w:divBdr>
        </w:div>
        <w:div w:id="967901645">
          <w:marLeft w:val="144"/>
          <w:marRight w:val="0"/>
          <w:marTop w:val="240"/>
          <w:marBottom w:val="40"/>
          <w:divBdr>
            <w:top w:val="none" w:sz="0" w:space="0" w:color="auto"/>
            <w:left w:val="none" w:sz="0" w:space="0" w:color="auto"/>
            <w:bottom w:val="none" w:sz="0" w:space="0" w:color="auto"/>
            <w:right w:val="none" w:sz="0" w:space="0" w:color="auto"/>
          </w:divBdr>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722626">
      <w:bodyDiv w:val="1"/>
      <w:marLeft w:val="0"/>
      <w:marRight w:val="0"/>
      <w:marTop w:val="0"/>
      <w:marBottom w:val="0"/>
      <w:divBdr>
        <w:top w:val="none" w:sz="0" w:space="0" w:color="auto"/>
        <w:left w:val="none" w:sz="0" w:space="0" w:color="auto"/>
        <w:bottom w:val="none" w:sz="0" w:space="0" w:color="auto"/>
        <w:right w:val="none" w:sz="0" w:space="0" w:color="auto"/>
      </w:divBdr>
      <w:divsChild>
        <w:div w:id="273907693">
          <w:marLeft w:val="144"/>
          <w:marRight w:val="0"/>
          <w:marTop w:val="240"/>
          <w:marBottom w:val="40"/>
          <w:divBdr>
            <w:top w:val="none" w:sz="0" w:space="0" w:color="auto"/>
            <w:left w:val="none" w:sz="0" w:space="0" w:color="auto"/>
            <w:bottom w:val="none" w:sz="0" w:space="0" w:color="auto"/>
            <w:right w:val="none" w:sz="0" w:space="0" w:color="auto"/>
          </w:divBdr>
        </w:div>
        <w:div w:id="1343321223">
          <w:marLeft w:val="144"/>
          <w:marRight w:val="0"/>
          <w:marTop w:val="240"/>
          <w:marBottom w:val="40"/>
          <w:divBdr>
            <w:top w:val="none" w:sz="0" w:space="0" w:color="auto"/>
            <w:left w:val="none" w:sz="0" w:space="0" w:color="auto"/>
            <w:bottom w:val="none" w:sz="0" w:space="0" w:color="auto"/>
            <w:right w:val="none" w:sz="0" w:space="0" w:color="auto"/>
          </w:divBdr>
        </w:div>
        <w:div w:id="590512042">
          <w:marLeft w:val="144"/>
          <w:marRight w:val="0"/>
          <w:marTop w:val="240"/>
          <w:marBottom w:val="40"/>
          <w:divBdr>
            <w:top w:val="none" w:sz="0" w:space="0" w:color="auto"/>
            <w:left w:val="none" w:sz="0" w:space="0" w:color="auto"/>
            <w:bottom w:val="none" w:sz="0" w:space="0" w:color="auto"/>
            <w:right w:val="none" w:sz="0" w:space="0" w:color="auto"/>
          </w:divBdr>
        </w:div>
        <w:div w:id="2088918117">
          <w:marLeft w:val="144"/>
          <w:marRight w:val="0"/>
          <w:marTop w:val="240"/>
          <w:marBottom w:val="40"/>
          <w:divBdr>
            <w:top w:val="none" w:sz="0" w:space="0" w:color="auto"/>
            <w:left w:val="none" w:sz="0" w:space="0" w:color="auto"/>
            <w:bottom w:val="none" w:sz="0" w:space="0" w:color="auto"/>
            <w:right w:val="none" w:sz="0" w:space="0" w:color="auto"/>
          </w:divBdr>
        </w:div>
        <w:div w:id="1263950817">
          <w:marLeft w:val="144"/>
          <w:marRight w:val="0"/>
          <w:marTop w:val="240"/>
          <w:marBottom w:val="40"/>
          <w:divBdr>
            <w:top w:val="none" w:sz="0" w:space="0" w:color="auto"/>
            <w:left w:val="none" w:sz="0" w:space="0" w:color="auto"/>
            <w:bottom w:val="none" w:sz="0" w:space="0" w:color="auto"/>
            <w:right w:val="none" w:sz="0" w:space="0" w:color="auto"/>
          </w:divBdr>
        </w:div>
        <w:div w:id="567886808">
          <w:marLeft w:val="144"/>
          <w:marRight w:val="0"/>
          <w:marTop w:val="240"/>
          <w:marBottom w:val="40"/>
          <w:divBdr>
            <w:top w:val="none" w:sz="0" w:space="0" w:color="auto"/>
            <w:left w:val="none" w:sz="0" w:space="0" w:color="auto"/>
            <w:bottom w:val="none" w:sz="0" w:space="0" w:color="auto"/>
            <w:right w:val="none" w:sz="0" w:space="0" w:color="auto"/>
          </w:divBdr>
        </w:div>
        <w:div w:id="468010905">
          <w:marLeft w:val="144"/>
          <w:marRight w:val="0"/>
          <w:marTop w:val="240"/>
          <w:marBottom w:val="40"/>
          <w:divBdr>
            <w:top w:val="none" w:sz="0" w:space="0" w:color="auto"/>
            <w:left w:val="none" w:sz="0" w:space="0" w:color="auto"/>
            <w:bottom w:val="none" w:sz="0" w:space="0" w:color="auto"/>
            <w:right w:val="none" w:sz="0" w:space="0" w:color="auto"/>
          </w:divBdr>
        </w:div>
        <w:div w:id="1849174956">
          <w:marLeft w:val="144"/>
          <w:marRight w:val="0"/>
          <w:marTop w:val="240"/>
          <w:marBottom w:val="40"/>
          <w:divBdr>
            <w:top w:val="none" w:sz="0" w:space="0" w:color="auto"/>
            <w:left w:val="none" w:sz="0" w:space="0" w:color="auto"/>
            <w:bottom w:val="none" w:sz="0" w:space="0" w:color="auto"/>
            <w:right w:val="none" w:sz="0" w:space="0" w:color="auto"/>
          </w:divBdr>
        </w:div>
        <w:div w:id="882715564">
          <w:marLeft w:val="144"/>
          <w:marRight w:val="0"/>
          <w:marTop w:val="240"/>
          <w:marBottom w:val="40"/>
          <w:divBdr>
            <w:top w:val="none" w:sz="0" w:space="0" w:color="auto"/>
            <w:left w:val="none" w:sz="0" w:space="0" w:color="auto"/>
            <w:bottom w:val="none" w:sz="0" w:space="0" w:color="auto"/>
            <w:right w:val="none" w:sz="0" w:space="0" w:color="auto"/>
          </w:divBdr>
        </w:div>
        <w:div w:id="1197623105">
          <w:marLeft w:val="144"/>
          <w:marRight w:val="0"/>
          <w:marTop w:val="240"/>
          <w:marBottom w:val="40"/>
          <w:divBdr>
            <w:top w:val="none" w:sz="0" w:space="0" w:color="auto"/>
            <w:left w:val="none" w:sz="0" w:space="0" w:color="auto"/>
            <w:bottom w:val="none" w:sz="0" w:space="0" w:color="auto"/>
            <w:right w:val="none" w:sz="0" w:space="0" w:color="auto"/>
          </w:divBdr>
        </w:div>
        <w:div w:id="1746415377">
          <w:marLeft w:val="144"/>
          <w:marRight w:val="0"/>
          <w:marTop w:val="240"/>
          <w:marBottom w:val="40"/>
          <w:divBdr>
            <w:top w:val="none" w:sz="0" w:space="0" w:color="auto"/>
            <w:left w:val="none" w:sz="0" w:space="0" w:color="auto"/>
            <w:bottom w:val="none" w:sz="0" w:space="0" w:color="auto"/>
            <w:right w:val="none" w:sz="0" w:space="0" w:color="auto"/>
          </w:divBdr>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334021">
      <w:bodyDiv w:val="1"/>
      <w:marLeft w:val="0"/>
      <w:marRight w:val="0"/>
      <w:marTop w:val="0"/>
      <w:marBottom w:val="0"/>
      <w:divBdr>
        <w:top w:val="none" w:sz="0" w:space="0" w:color="auto"/>
        <w:left w:val="none" w:sz="0" w:space="0" w:color="auto"/>
        <w:bottom w:val="none" w:sz="0" w:space="0" w:color="auto"/>
        <w:right w:val="none" w:sz="0" w:space="0" w:color="auto"/>
      </w:divBdr>
    </w:div>
    <w:div w:id="1319260053">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gov.scot/improvement/Documents/Frameworks_SelfEvaluation/FRWK2_NIHeditHGIOS/FRWK2_HGIOS4.pdf" TargetMode="External"/><Relationship Id="rId18" Type="http://schemas.openxmlformats.org/officeDocument/2006/relationships/hyperlink" Target="http://www.gov.scot/Resource/0049/00491758.pdf" TargetMode="External"/><Relationship Id="rId26"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customXml" Target="../customXml/item3.xml"/><Relationship Id="rId21" Type="http://schemas.openxmlformats.org/officeDocument/2006/relationships/hyperlink" Target="http://www.gov.scot/Resource/0049/00491758.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hyperlink" Target="https://education.gov.scot/improvement/Documents/Frameworks_SelfEvaluation/FRWK1_NIHeditSelf-evaluationHGIELC/HGIOELC020316Revised.pdf" TargetMode="External"/><Relationship Id="rId25" Type="http://schemas.openxmlformats.org/officeDocument/2006/relationships/hyperlink" Target="https://education.gov.scot/improvement/Documents/Frameworks_SelfEvaluation/FRWK2_NIHeditHGIOS/FRWK2_HGIOS4.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2_NIHeditHGIOS/FRWK2_HGIOS4.pdf" TargetMode="External"/><Relationship Id="rId20" Type="http://schemas.openxmlformats.org/officeDocument/2006/relationships/hyperlink" Target="https://education.gov.scot/improvement/Documents/Frameworks_SelfEvaluation/FRWK1_NIHeditSelf-evaluationHGIELC/HGIOELC020316Revised.pdf" TargetMode="External"/><Relationship Id="rId29" Type="http://schemas.openxmlformats.org/officeDocument/2006/relationships/hyperlink" Target="https://education.gov.scot/improvement/Documents/Frameworks_SelfEvaluation/FRWK1_NIHeditSelf-evaluationHGIELC/HGIOELC020316Revis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gov.scot/Resource/0049/00491758.pdf" TargetMode="External"/><Relationship Id="rId32"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hyperlink" Target="http://www.gov.scot/Resource/0049/00491758.pdf" TargetMode="External"/><Relationship Id="rId23" Type="http://schemas.openxmlformats.org/officeDocument/2006/relationships/hyperlink" Target="https://education.gov.scot/improvement/Documents/Frameworks_SelfEvaluation/FRWK1_NIHeditSelf-evaluationHGIELC/HGIOELC020316Revised.pdf" TargetMode="External"/><Relationship Id="rId28"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image" Target="media/image2.jpeg"/><Relationship Id="rId19" Type="http://schemas.openxmlformats.org/officeDocument/2006/relationships/hyperlink" Target="https://education.gov.scot/improvement/Documents/Frameworks_SelfEvaluation/FRWK2_NIHeditHGIOS/FRWK2_HGIOS4.pdf" TargetMode="External"/><Relationship Id="rId31"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hyperlink" Target="http://www.gov.scot/Resource/0049/00491758.pdf" TargetMode="External"/><Relationship Id="rId30"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B6981-8C92-4017-B5D5-FD7AFBAC7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3.xml><?xml version="1.0" encoding="utf-8"?>
<ds:datastoreItem xmlns:ds="http://schemas.openxmlformats.org/officeDocument/2006/customXml" ds:itemID="{2491578E-42E7-4E9B-9AB9-6632CF0F401E}"/>
</file>

<file path=customXml/itemProps4.xml><?xml version="1.0" encoding="utf-8"?>
<ds:datastoreItem xmlns:ds="http://schemas.openxmlformats.org/officeDocument/2006/customXml" ds:itemID="{5707ECC7-445A-4D36-AC24-30B2323CC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10991</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Fiona Thomson</cp:lastModifiedBy>
  <cp:revision>4</cp:revision>
  <cp:lastPrinted>2022-03-12T18:17:00Z</cp:lastPrinted>
  <dcterms:created xsi:type="dcterms:W3CDTF">2022-03-12T18:16:00Z</dcterms:created>
  <dcterms:modified xsi:type="dcterms:W3CDTF">2022-05-12T09:45:00Z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0x010100DC6C81135BB0AB42B87989F7E14B7FA2</vt:lpwstr>
  </property>
</Properties>
</file>