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1127"/>
        <w:gridCol w:w="990"/>
        <w:gridCol w:w="2151"/>
        <w:gridCol w:w="566"/>
        <w:gridCol w:w="566"/>
        <w:gridCol w:w="974"/>
        <w:gridCol w:w="1226"/>
        <w:gridCol w:w="593"/>
        <w:gridCol w:w="4132"/>
        <w:gridCol w:w="714"/>
        <w:gridCol w:w="850"/>
        <w:gridCol w:w="708"/>
        <w:gridCol w:w="603"/>
        <w:gridCol w:w="106"/>
        <w:gridCol w:w="139"/>
        <w:gridCol w:w="6"/>
      </w:tblGrid>
      <w:tr w:rsidR="006A2DC8" w:rsidRPr="007C5A38" w14:paraId="576F1028" w14:textId="77777777" w:rsidTr="00C31234">
        <w:trPr>
          <w:gridBefore w:val="1"/>
          <w:gridAfter w:val="3"/>
          <w:wBefore w:w="147" w:type="dxa"/>
          <w:wAfter w:w="251" w:type="dxa"/>
        </w:trPr>
        <w:tc>
          <w:tcPr>
            <w:tcW w:w="8193" w:type="dxa"/>
            <w:gridSpan w:val="8"/>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2"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4"/>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C31234">
        <w:trPr>
          <w:gridBefore w:val="1"/>
          <w:gridAfter w:val="3"/>
          <w:wBefore w:w="147" w:type="dxa"/>
          <w:wAfter w:w="251" w:type="dxa"/>
        </w:trPr>
        <w:tc>
          <w:tcPr>
            <w:tcW w:w="8193" w:type="dxa"/>
            <w:gridSpan w:val="8"/>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2"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75" w:type="dxa"/>
            <w:gridSpan w:val="4"/>
            <w:shd w:val="clear" w:color="auto" w:fill="auto"/>
          </w:tcPr>
          <w:p w14:paraId="41E33E6A" w14:textId="4D9E4534"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607662">
              <w:rPr>
                <w:rFonts w:ascii="Arial" w:eastAsia="Times New Roman" w:hAnsi="Arial" w:cs="Arial"/>
                <w:b/>
                <w:bCs/>
                <w:spacing w:val="-2"/>
                <w:sz w:val="20"/>
                <w:szCs w:val="20"/>
                <w:lang w:val="en-AU"/>
              </w:rPr>
              <w:t>18.02</w:t>
            </w:r>
            <w:r w:rsidR="00BF2D3D">
              <w:rPr>
                <w:rFonts w:ascii="Arial" w:eastAsia="Times New Roman" w:hAnsi="Arial" w:cs="Arial"/>
                <w:b/>
                <w:bCs/>
                <w:spacing w:val="-2"/>
                <w:sz w:val="20"/>
                <w:szCs w:val="20"/>
                <w:lang w:val="en-AU"/>
              </w:rPr>
              <w:t>.2021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607662">
              <w:rPr>
                <w:rFonts w:ascii="Arial" w:eastAsia="Times New Roman" w:hAnsi="Arial" w:cs="Arial"/>
                <w:b/>
                <w:bCs/>
                <w:spacing w:val="-2"/>
                <w:sz w:val="20"/>
                <w:szCs w:val="20"/>
                <w:lang w:val="en-AU"/>
              </w:rPr>
              <w:t>8</w:t>
            </w:r>
          </w:p>
        </w:tc>
      </w:tr>
      <w:tr w:rsidR="006A2DC8" w:rsidRPr="007C5A38" w14:paraId="4EC4D078" w14:textId="77777777" w:rsidTr="00C31234">
        <w:trPr>
          <w:gridBefore w:val="1"/>
          <w:gridAfter w:val="3"/>
          <w:wBefore w:w="147" w:type="dxa"/>
          <w:wAfter w:w="251" w:type="dxa"/>
        </w:trPr>
        <w:tc>
          <w:tcPr>
            <w:tcW w:w="15200" w:type="dxa"/>
            <w:gridSpan w:val="13"/>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C31234">
        <w:trPr>
          <w:gridBefore w:val="1"/>
          <w:gridAfter w:val="3"/>
          <w:wBefore w:w="147" w:type="dxa"/>
          <w:wAfter w:w="251" w:type="dxa"/>
        </w:trPr>
        <w:tc>
          <w:tcPr>
            <w:tcW w:w="7600" w:type="dxa"/>
            <w:gridSpan w:val="7"/>
            <w:shd w:val="clear" w:color="auto" w:fill="auto"/>
          </w:tcPr>
          <w:p w14:paraId="6F7E5B8A" w14:textId="184CA59E"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3E5E3E">
              <w:rPr>
                <w:rFonts w:ascii="Arial" w:eastAsia="Times New Roman" w:hAnsi="Arial" w:cs="Arial"/>
                <w:b/>
                <w:spacing w:val="-2"/>
                <w:sz w:val="20"/>
                <w:szCs w:val="20"/>
                <w:lang w:val="en-AU"/>
              </w:rPr>
              <w:t>Elrick Primary School</w:t>
            </w:r>
          </w:p>
        </w:tc>
        <w:tc>
          <w:tcPr>
            <w:tcW w:w="7600" w:type="dxa"/>
            <w:gridSpan w:val="6"/>
            <w:shd w:val="clear" w:color="auto" w:fill="auto"/>
          </w:tcPr>
          <w:p w14:paraId="5D8AB611" w14:textId="58D2744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3E5E3E">
              <w:rPr>
                <w:rFonts w:ascii="Arial" w:eastAsia="Times New Roman" w:hAnsi="Arial" w:cs="Arial"/>
                <w:b/>
                <w:color w:val="4472C4"/>
                <w:spacing w:val="-2"/>
                <w:sz w:val="20"/>
                <w:szCs w:val="20"/>
                <w:lang w:val="en-AU"/>
              </w:rPr>
              <w:t>Music room (South Zone)</w:t>
            </w:r>
          </w:p>
        </w:tc>
      </w:tr>
      <w:tr w:rsidR="00C31234" w:rsidRPr="007C5A38" w14:paraId="0778D72E" w14:textId="77777777" w:rsidTr="00C31234">
        <w:trPr>
          <w:gridBefore w:val="1"/>
          <w:gridAfter w:val="3"/>
          <w:wBefore w:w="147" w:type="dxa"/>
          <w:wAfter w:w="251" w:type="dxa"/>
        </w:trPr>
        <w:tc>
          <w:tcPr>
            <w:tcW w:w="15200" w:type="dxa"/>
            <w:gridSpan w:val="13"/>
            <w:shd w:val="clear" w:color="auto" w:fill="auto"/>
          </w:tcPr>
          <w:p w14:paraId="68C64633" w14:textId="77777777" w:rsidR="003F74E9" w:rsidRDefault="003F74E9" w:rsidP="003F74E9">
            <w:pPr>
              <w:spacing w:after="240"/>
              <w:rPr>
                <w:rFonts w:ascii="Arial" w:hAnsi="Arial" w:cs="Arial"/>
                <w:b/>
                <w:bCs/>
                <w:highlight w:val="yellow"/>
              </w:rPr>
            </w:pPr>
            <w:r>
              <w:rPr>
                <w:rFonts w:ascii="Arial" w:hAnsi="Arial" w:cs="Arial"/>
                <w:b/>
                <w:bCs/>
                <w:highlight w:val="yellow"/>
              </w:rPr>
              <w:t xml:space="preserve">Please save a copy of the template before updating so the master template is not populated with school specific information. </w:t>
            </w:r>
          </w:p>
          <w:p w14:paraId="197FFB81" w14:textId="77777777" w:rsidR="003F74E9" w:rsidRDefault="003F74E9" w:rsidP="003F74E9">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 xml:space="preserve">ESTABLISHMENT AND SHARED WITH ALL STAFF. </w:t>
            </w:r>
          </w:p>
          <w:p w14:paraId="5DE049B2" w14:textId="77777777" w:rsidR="003F74E9" w:rsidRDefault="003F74E9" w:rsidP="003F74E9">
            <w:pPr>
              <w:spacing w:after="240"/>
              <w:rPr>
                <w:rFonts w:ascii="Arial" w:hAnsi="Arial" w:cs="Arial"/>
                <w:b/>
                <w:bCs/>
              </w:rPr>
            </w:pPr>
            <w:r w:rsidRPr="00510C2B">
              <w:rPr>
                <w:rFonts w:ascii="Arial" w:hAnsi="Arial" w:cs="Arial"/>
                <w:b/>
                <w:bCs/>
                <w:highlight w:val="yellow"/>
              </w:rPr>
              <w:t>CONSIDER PUBLISHING ON THE SCHOOL’S WEBSITE.</w:t>
            </w:r>
          </w:p>
          <w:p w14:paraId="00781699" w14:textId="77777777" w:rsidR="003F74E9" w:rsidRDefault="003F74E9" w:rsidP="003F74E9">
            <w:pPr>
              <w:spacing w:after="240"/>
              <w:rPr>
                <w:rFonts w:ascii="Arial" w:hAnsi="Arial" w:cs="Arial"/>
                <w:b/>
                <w:bCs/>
              </w:rPr>
            </w:pPr>
            <w:r>
              <w:rPr>
                <w:rFonts w:ascii="Arial" w:hAnsi="Arial" w:cs="Arial"/>
                <w:b/>
                <w:bCs/>
              </w:rPr>
              <w:t>Contents:</w:t>
            </w:r>
          </w:p>
          <w:p w14:paraId="1A079266"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Additional Guidance for partial return 22.02.21</w:t>
            </w:r>
          </w:p>
          <w:p w14:paraId="2F8809FB" w14:textId="77777777" w:rsidR="003F74E9" w:rsidRDefault="003F74E9" w:rsidP="003F74E9">
            <w:pPr>
              <w:pStyle w:val="ListParagraph"/>
              <w:numPr>
                <w:ilvl w:val="0"/>
                <w:numId w:val="18"/>
              </w:numPr>
              <w:spacing w:after="240"/>
              <w:rPr>
                <w:rFonts w:ascii="Arial" w:hAnsi="Arial" w:cs="Arial"/>
                <w:b/>
                <w:bCs/>
              </w:rPr>
            </w:pPr>
            <w:r w:rsidRPr="004572D9">
              <w:rPr>
                <w:rFonts w:ascii="Arial" w:hAnsi="Arial" w:cs="Arial"/>
                <w:b/>
                <w:bCs/>
              </w:rPr>
              <w:t>Enhanced Level 4 Control Measures from 05.01.2021</w:t>
            </w:r>
          </w:p>
          <w:p w14:paraId="10F3A6A2"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General Control Measures</w:t>
            </w:r>
          </w:p>
          <w:p w14:paraId="6E4C58C6" w14:textId="77777777" w:rsidR="003F74E9" w:rsidRPr="004572D9" w:rsidRDefault="003F74E9" w:rsidP="003F74E9">
            <w:pPr>
              <w:pStyle w:val="ListParagraph"/>
              <w:numPr>
                <w:ilvl w:val="0"/>
                <w:numId w:val="18"/>
              </w:numPr>
              <w:spacing w:after="240"/>
              <w:rPr>
                <w:rFonts w:ascii="Arial" w:hAnsi="Arial" w:cs="Arial"/>
                <w:b/>
                <w:bCs/>
              </w:rPr>
            </w:pPr>
            <w:r w:rsidRPr="004572D9">
              <w:rPr>
                <w:rFonts w:ascii="Arial" w:eastAsia="Calibri" w:hAnsi="Arial" w:cs="Arial"/>
                <w:b/>
                <w:bCs/>
                <w:sz w:val="20"/>
                <w:szCs w:val="20"/>
              </w:rPr>
              <w:t>People Symptomatic Attending ECS Establishments</w:t>
            </w:r>
          </w:p>
          <w:p w14:paraId="01F683CE"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Protection When Dropping Off And Picking Up From Establishments</w:t>
            </w:r>
          </w:p>
          <w:p w14:paraId="692B25DD"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When Contractors/Visitors Come On Site</w:t>
            </w:r>
          </w:p>
          <w:p w14:paraId="375879B0"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Protection When Moving Round Designated Areas In School</w:t>
            </w:r>
          </w:p>
          <w:p w14:paraId="58411CB8"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Supporting Children and Young People With Additional Support Needs</w:t>
            </w:r>
          </w:p>
          <w:p w14:paraId="54F79922"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Illness and Accidents During Attendance At Establishments</w:t>
            </w:r>
          </w:p>
          <w:p w14:paraId="39BA8279"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Outbreak Management</w:t>
            </w:r>
          </w:p>
          <w:p w14:paraId="432C1C9F"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Classroom Management</w:t>
            </w:r>
          </w:p>
          <w:p w14:paraId="0E52D03D"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Staff Areas/Bases</w:t>
            </w:r>
          </w:p>
          <w:p w14:paraId="1A0B6AC9" w14:textId="77777777" w:rsidR="003F74E9" w:rsidRPr="00CD6F0F" w:rsidRDefault="003F74E9" w:rsidP="003F74E9">
            <w:pPr>
              <w:pStyle w:val="ListParagraph"/>
              <w:numPr>
                <w:ilvl w:val="0"/>
                <w:numId w:val="18"/>
              </w:numPr>
              <w:spacing w:after="240"/>
              <w:rPr>
                <w:rFonts w:ascii="Arial" w:hAnsi="Arial" w:cs="Arial"/>
                <w:b/>
                <w:bCs/>
              </w:rPr>
            </w:pPr>
            <w:r>
              <w:rPr>
                <w:rFonts w:ascii="Arial" w:hAnsi="Arial" w:cs="Arial"/>
                <w:b/>
                <w:bCs/>
              </w:rPr>
              <w:t>Lunchtimes/Breaktimes</w:t>
            </w:r>
          </w:p>
          <w:p w14:paraId="482D2888" w14:textId="7FB3D0E1" w:rsidR="00CF7D91" w:rsidRPr="007C5A38" w:rsidRDefault="00CF7D91" w:rsidP="0009785F">
            <w:pPr>
              <w:tabs>
                <w:tab w:val="left" w:pos="1173"/>
              </w:tabs>
              <w:spacing w:before="120" w:after="120"/>
              <w:rPr>
                <w:rFonts w:ascii="Arial" w:eastAsia="Times New Roman" w:hAnsi="Arial" w:cs="Arial"/>
                <w:b/>
                <w:color w:val="4472C4"/>
                <w:spacing w:val="-2"/>
                <w:sz w:val="20"/>
                <w:szCs w:val="20"/>
                <w:lang w:val="en-AU"/>
              </w:rPr>
            </w:pPr>
          </w:p>
        </w:tc>
      </w:tr>
      <w:tr w:rsidR="002A4D60" w:rsidRPr="00BA483A" w14:paraId="452F14DF" w14:textId="77777777" w:rsidTr="00C31234">
        <w:trPr>
          <w:gridAfter w:val="1"/>
          <w:wAfter w:w="6" w:type="dxa"/>
          <w:trHeight w:val="1012"/>
        </w:trPr>
        <w:tc>
          <w:tcPr>
            <w:tcW w:w="1274" w:type="dxa"/>
            <w:gridSpan w:val="2"/>
            <w:shd w:val="clear" w:color="auto" w:fill="1F3864" w:themeFill="accent1" w:themeFillShade="80"/>
          </w:tcPr>
          <w:p w14:paraId="40528E65" w14:textId="67C187E6" w:rsidR="006A2DC8" w:rsidRPr="00BA483A" w:rsidRDefault="00C31234"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006A2DC8"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5"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7B77FCED" w14:textId="40878B05" w:rsidR="00BA483A" w:rsidRPr="00BA483A" w:rsidRDefault="006A2DC8" w:rsidP="00C31234">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sidR="00C31234">
              <w:rPr>
                <w:rFonts w:ascii="Arial" w:eastAsia="Times New Roman" w:hAnsi="Arial" w:cs="Arial"/>
                <w:b/>
                <w:color w:val="FFFFFF" w:themeColor="background1"/>
                <w:spacing w:val="-2"/>
                <w:sz w:val="18"/>
                <w:szCs w:val="18"/>
                <w:lang w:val="en-AU"/>
              </w:rPr>
              <w:t xml:space="preserve"> </w:t>
            </w:r>
            <w:r w:rsidR="00BA483A">
              <w:rPr>
                <w:rFonts w:ascii="Arial" w:eastAsia="Times New Roman" w:hAnsi="Arial" w:cs="Arial"/>
                <w:b/>
                <w:color w:val="FFFFFF" w:themeColor="background1"/>
                <w:spacing w:val="-2"/>
                <w:sz w:val="18"/>
                <w:szCs w:val="18"/>
                <w:lang w:val="en-AU"/>
              </w:rPr>
              <w:t>Low, Medium &amp; High</w:t>
            </w:r>
          </w:p>
        </w:tc>
      </w:tr>
      <w:tr w:rsidR="00516F4A" w:rsidRPr="007C5A38" w14:paraId="6EC95ADA" w14:textId="77777777" w:rsidTr="00516F4A">
        <w:trPr>
          <w:trHeight w:val="1304"/>
        </w:trPr>
        <w:tc>
          <w:tcPr>
            <w:tcW w:w="1268" w:type="dxa"/>
            <w:gridSpan w:val="2"/>
            <w:shd w:val="clear" w:color="auto" w:fill="auto"/>
          </w:tcPr>
          <w:p w14:paraId="7405D395" w14:textId="77777777" w:rsidR="00516F4A" w:rsidRPr="007C5A38" w:rsidRDefault="00516F4A" w:rsidP="00516F4A">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A67B268" w14:textId="77777777" w:rsidR="00516F4A" w:rsidRPr="007C5A38" w:rsidRDefault="00516F4A" w:rsidP="00516F4A">
            <w:pPr>
              <w:spacing w:after="240" w:line="300" w:lineRule="atLeast"/>
              <w:rPr>
                <w:rFonts w:ascii="Arial" w:eastAsia="Times New Roman" w:hAnsi="Arial" w:cs="Arial"/>
                <w:spacing w:val="-2"/>
                <w:sz w:val="20"/>
                <w:szCs w:val="20"/>
                <w:lang w:val="en-AU"/>
              </w:rPr>
            </w:pPr>
          </w:p>
        </w:tc>
        <w:tc>
          <w:tcPr>
            <w:tcW w:w="981" w:type="dxa"/>
            <w:shd w:val="clear" w:color="auto" w:fill="auto"/>
          </w:tcPr>
          <w:p w14:paraId="07340E29" w14:textId="3840A9A0" w:rsidR="00516F4A" w:rsidRDefault="00516F4A" w:rsidP="002A4D60">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sidR="002A4D60">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sidR="002A4D60">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
        </w:tc>
        <w:tc>
          <w:tcPr>
            <w:tcW w:w="2129" w:type="dxa"/>
            <w:shd w:val="clear" w:color="auto" w:fill="auto"/>
          </w:tcPr>
          <w:p w14:paraId="730FEE38" w14:textId="64BFA8FB" w:rsidR="00516F4A" w:rsidRPr="007C5A38" w:rsidRDefault="00516F4A" w:rsidP="002A4D6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infection.Infection of staff, children and visitors</w:t>
            </w:r>
          </w:p>
        </w:tc>
        <w:tc>
          <w:tcPr>
            <w:tcW w:w="562" w:type="dxa"/>
            <w:shd w:val="clear" w:color="auto" w:fill="auto"/>
          </w:tcPr>
          <w:p w14:paraId="4532C471" w14:textId="1A0BDD95"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2" w:type="dxa"/>
            <w:shd w:val="clear" w:color="auto" w:fill="auto"/>
          </w:tcPr>
          <w:p w14:paraId="47A704AF" w14:textId="54405001"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66" w:type="dxa"/>
            <w:shd w:val="clear" w:color="auto" w:fill="auto"/>
          </w:tcPr>
          <w:p w14:paraId="424A1D04" w14:textId="77777777"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6B7B0C" w14:textId="3047F673"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92" w:type="dxa"/>
            <w:gridSpan w:val="4"/>
            <w:shd w:val="clear" w:color="auto" w:fill="FFE599" w:themeFill="accent4" w:themeFillTint="66"/>
          </w:tcPr>
          <w:p w14:paraId="0BECE6BB" w14:textId="77777777" w:rsidR="00516F4A" w:rsidRPr="002639EE" w:rsidRDefault="00516F4A" w:rsidP="00516F4A">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4F5C7485" w14:textId="011FF5D2" w:rsidR="00516F4A" w:rsidRPr="002639EE" w:rsidRDefault="00081861" w:rsidP="002A4D60">
            <w:pPr>
              <w:rPr>
                <w:rFonts w:ascii="Arial" w:eastAsia="Times New Roman" w:hAnsi="Arial" w:cs="Arial"/>
                <w:b/>
                <w:bCs/>
                <w:color w:val="222222"/>
                <w:spacing w:val="-2"/>
                <w:u w:val="single"/>
                <w:lang w:val="en-AU"/>
              </w:rPr>
            </w:pPr>
            <w:hyperlink r:id="rId12" w:history="1">
              <w:r w:rsidR="00516F4A" w:rsidRPr="002639EE">
                <w:rPr>
                  <w:rStyle w:val="Hyperlink"/>
                  <w:rFonts w:ascii="Arial" w:hAnsi="Arial" w:cs="Arial"/>
                </w:rPr>
                <w:t>Coronavirus (COVID-19): guidance on schools reopening - gov.scot (www.gov.scot)</w:t>
              </w:r>
            </w:hyperlink>
          </w:p>
        </w:tc>
        <w:tc>
          <w:tcPr>
            <w:tcW w:w="843" w:type="dxa"/>
            <w:shd w:val="clear" w:color="auto" w:fill="auto"/>
          </w:tcPr>
          <w:p w14:paraId="28EEE138" w14:textId="75C8A87D" w:rsidR="00516F4A" w:rsidRPr="00A6393B" w:rsidRDefault="00516F4A" w:rsidP="00516F4A">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3" w:type="dxa"/>
            <w:shd w:val="clear" w:color="auto" w:fill="auto"/>
          </w:tcPr>
          <w:p w14:paraId="6F42DF15" w14:textId="2DF4B228"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47" w:type="dxa"/>
            <w:gridSpan w:val="4"/>
            <w:shd w:val="clear" w:color="auto" w:fill="auto"/>
          </w:tcPr>
          <w:p w14:paraId="73751C3E" w14:textId="1F636DFE"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516F4A" w:rsidRPr="007C5A38" w14:paraId="1043FD2A" w14:textId="77777777" w:rsidTr="00516F4A">
        <w:trPr>
          <w:gridAfter w:val="2"/>
          <w:wAfter w:w="145" w:type="dxa"/>
          <w:trHeight w:val="1304"/>
        </w:trPr>
        <w:tc>
          <w:tcPr>
            <w:tcW w:w="15453" w:type="dxa"/>
            <w:gridSpan w:val="15"/>
            <w:shd w:val="clear" w:color="auto" w:fill="FFE599" w:themeFill="accent4" w:themeFillTint="66"/>
          </w:tcPr>
          <w:p w14:paraId="7E35B702" w14:textId="77777777" w:rsidR="00516F4A" w:rsidRPr="00637ACD" w:rsidRDefault="00516F4A" w:rsidP="00EF2253">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lastRenderedPageBreak/>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6DBAC561" w14:textId="77777777" w:rsidR="00516F4A" w:rsidRPr="009A0A4E" w:rsidRDefault="00516F4A" w:rsidP="00EF2253">
            <w:pPr>
              <w:rPr>
                <w:rFonts w:ascii="Arial" w:hAnsi="Arial" w:cs="Arial"/>
                <w:color w:val="333333"/>
                <w:lang w:val="en"/>
              </w:rPr>
            </w:pPr>
            <w:r w:rsidRPr="009A0A4E">
              <w:rPr>
                <w:rFonts w:ascii="Arial" w:hAnsi="Arial" w:cs="Arial"/>
                <w:color w:val="333333"/>
                <w:lang w:val="en"/>
              </w:rPr>
              <w:t>2m distancing should be put in place at the current time between secondary-aged leaners,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31330B9B" w14:textId="77777777" w:rsidR="00516F4A" w:rsidRPr="009A0A4E" w:rsidRDefault="00516F4A" w:rsidP="00EF2253">
            <w:pPr>
              <w:rPr>
                <w:rFonts w:ascii="Arial" w:hAnsi="Arial" w:cs="Arial"/>
                <w:color w:val="333333"/>
                <w:lang w:val="en"/>
              </w:rPr>
            </w:pPr>
          </w:p>
          <w:p w14:paraId="0E510C68" w14:textId="77777777" w:rsidR="00516F4A" w:rsidRPr="009A0A4E" w:rsidRDefault="00516F4A" w:rsidP="00EF2253">
            <w:pPr>
              <w:rPr>
                <w:rFonts w:ascii="Arial" w:hAnsi="Arial" w:cs="Arial"/>
              </w:rPr>
            </w:pPr>
            <w:r w:rsidRPr="009A0A4E">
              <w:rPr>
                <w:rFonts w:ascii="Arial" w:hAnsi="Arial" w:cs="Arial"/>
                <w:color w:val="333333"/>
                <w:lang w:val="en"/>
              </w:rPr>
              <w:t>Recommended that 2m distancing should also apply on school transport for secondary schools.</w:t>
            </w:r>
          </w:p>
          <w:p w14:paraId="5655B61D" w14:textId="77777777" w:rsidR="00516F4A" w:rsidRPr="002639EE" w:rsidRDefault="00516F4A" w:rsidP="00EF2253">
            <w:pPr>
              <w:rPr>
                <w:rFonts w:ascii="Arial" w:hAnsi="Arial" w:cs="Arial"/>
              </w:rPr>
            </w:pPr>
          </w:p>
          <w:p w14:paraId="3138698D" w14:textId="77777777" w:rsidR="00516F4A" w:rsidRDefault="00516F4A" w:rsidP="00EF2253">
            <w:pPr>
              <w:rPr>
                <w:rFonts w:ascii="Arial" w:hAnsi="Arial" w:cs="Arial"/>
                <w:color w:val="333333"/>
                <w:lang w:val="en"/>
              </w:rPr>
            </w:pPr>
            <w:r>
              <w:rPr>
                <w:rFonts w:ascii="Arial" w:hAnsi="Arial" w:cs="Arial"/>
                <w:color w:val="333333"/>
                <w:lang w:val="en"/>
              </w:rPr>
              <w:t>N</w:t>
            </w:r>
            <w:r w:rsidRPr="002639EE">
              <w:rPr>
                <w:rFonts w:ascii="Arial" w:hAnsi="Arial" w:cs="Arial"/>
                <w:color w:val="333333"/>
                <w:lang w:val="en"/>
              </w:rPr>
              <w:t xml:space="preserve">o more than 5 – 8% of the secondary school roll should be in school at any time for this purpose, specifically to </w:t>
            </w:r>
            <w:hyperlink r:id="rId16" w:history="1">
              <w:r w:rsidRPr="002639EE">
                <w:rPr>
                  <w:rStyle w:val="Hyperlink"/>
                  <w:rFonts w:ascii="Arial" w:hAnsi="Arial" w:cs="Arial"/>
                  <w:lang w:val="en"/>
                </w:rPr>
                <w:t>support learning in practical subjects that cannot be delivered remotely</w:t>
              </w:r>
            </w:hyperlink>
            <w:r w:rsidRPr="002639EE">
              <w:rPr>
                <w:rFonts w:ascii="Arial" w:hAnsi="Arial" w:cs="Arial"/>
                <w:color w:val="333333"/>
                <w:lang w:val="en"/>
              </w:rPr>
              <w:t>. Education Scotland has published</w:t>
            </w:r>
            <w:hyperlink r:id="rId17" w:history="1">
              <w:r w:rsidRPr="002639EE">
                <w:rPr>
                  <w:rStyle w:val="Hyperlink"/>
                  <w:rFonts w:ascii="Arial" w:hAnsi="Arial" w:cs="Arial"/>
                  <w:lang w:val="en"/>
                </w:rPr>
                <w:t xml:space="preserve"> technical guidance</w:t>
              </w:r>
            </w:hyperlink>
            <w:r w:rsidRPr="002639EE">
              <w:rPr>
                <w:rFonts w:ascii="Arial" w:hAnsi="Arial" w:cs="Arial"/>
                <w:color w:val="333333"/>
                <w:lang w:val="en"/>
              </w:rPr>
              <w:t xml:space="preserve"> on this.</w:t>
            </w:r>
          </w:p>
          <w:p w14:paraId="5C361918" w14:textId="77777777" w:rsidR="00516F4A" w:rsidRPr="002639EE" w:rsidRDefault="00516F4A" w:rsidP="00EF2253">
            <w:pPr>
              <w:rPr>
                <w:rFonts w:ascii="Arial" w:eastAsia="Times New Roman" w:hAnsi="Arial" w:cs="Arial"/>
                <w:b/>
                <w:bCs/>
                <w:color w:val="222222"/>
                <w:spacing w:val="-2"/>
                <w:u w:val="single"/>
                <w:lang w:val="en-AU"/>
              </w:rPr>
            </w:pPr>
          </w:p>
          <w:p w14:paraId="226D8384" w14:textId="77777777" w:rsidR="00516F4A" w:rsidRPr="002639EE" w:rsidRDefault="00081861" w:rsidP="00EF2253">
            <w:pPr>
              <w:rPr>
                <w:rFonts w:ascii="Arial" w:hAnsi="Arial" w:cs="Arial"/>
              </w:rPr>
            </w:pPr>
            <w:hyperlink r:id="rId18" w:history="1">
              <w:r w:rsidR="00516F4A" w:rsidRPr="002639EE">
                <w:rPr>
                  <w:rStyle w:val="Hyperlink"/>
                  <w:rFonts w:ascii="Arial" w:hAnsi="Arial" w:cs="Arial"/>
                </w:rPr>
                <w:t>Prioritising the return of senior phase learners: Technical guidance for providing senior phase practical work in-school (education.gov.scot)</w:t>
              </w:r>
            </w:hyperlink>
            <w:r w:rsidR="00516F4A" w:rsidRPr="002639EE">
              <w:rPr>
                <w:rFonts w:ascii="Arial" w:hAnsi="Arial" w:cs="Arial"/>
              </w:rPr>
              <w:t xml:space="preserve"> which includes the advice:</w:t>
            </w:r>
          </w:p>
          <w:p w14:paraId="5E5B119A" w14:textId="77777777" w:rsidR="00516F4A" w:rsidRPr="002639EE" w:rsidRDefault="00516F4A" w:rsidP="00EF2253">
            <w:pPr>
              <w:rPr>
                <w:rFonts w:ascii="Arial" w:hAnsi="Arial" w:cs="Arial"/>
              </w:rPr>
            </w:pPr>
          </w:p>
          <w:p w14:paraId="66BF390E" w14:textId="77777777" w:rsidR="00516F4A" w:rsidRPr="002639EE" w:rsidRDefault="00516F4A" w:rsidP="00EF2253">
            <w:pPr>
              <w:pStyle w:val="ListParagraph"/>
              <w:numPr>
                <w:ilvl w:val="0"/>
                <w:numId w:val="19"/>
              </w:numPr>
              <w:contextualSpacing w:val="0"/>
              <w:rPr>
                <w:rFonts w:ascii="Arial" w:eastAsia="Times New Roman" w:hAnsi="Arial" w:cs="Arial"/>
                <w:i/>
                <w:iCs/>
              </w:rPr>
            </w:pPr>
            <w:r w:rsidRPr="002639EE">
              <w:rPr>
                <w:rFonts w:ascii="Arial" w:eastAsia="Times New Roman" w:hAnsi="Arial" w:cs="Arial"/>
                <w:i/>
                <w:iCs/>
              </w:rPr>
              <w:t>Existing provision for key worker children and vulnerable learners must be factored in when planning in-school provision for practical work, and these groups must be kept separate. If a learner who is part of the existing keyworker/vulnerable learner provision is timetabled to complete senior phase practical activities they must be included in the total that does not exceed 5-8% of the school roll.</w:t>
            </w:r>
          </w:p>
          <w:p w14:paraId="50FCAE71" w14:textId="77777777" w:rsidR="00516F4A" w:rsidRPr="002639EE" w:rsidRDefault="00516F4A" w:rsidP="00EF2253">
            <w:pPr>
              <w:rPr>
                <w:rFonts w:ascii="Arial" w:hAnsi="Arial" w:cs="Arial"/>
              </w:rPr>
            </w:pPr>
          </w:p>
          <w:p w14:paraId="08BD1586" w14:textId="77777777" w:rsidR="00516F4A" w:rsidRDefault="00516F4A" w:rsidP="00EF2253">
            <w:pPr>
              <w:pStyle w:val="ListParagraph"/>
              <w:numPr>
                <w:ilvl w:val="0"/>
                <w:numId w:val="19"/>
              </w:numPr>
              <w:contextualSpacing w:val="0"/>
              <w:rPr>
                <w:rFonts w:ascii="Arial" w:eastAsia="Times New Roman" w:hAnsi="Arial" w:cs="Arial"/>
                <w:i/>
                <w:iCs/>
              </w:rPr>
            </w:pPr>
            <w:r w:rsidRPr="002639EE">
              <w:rPr>
                <w:rFonts w:ascii="Arial" w:eastAsia="Times New Roman" w:hAnsi="Arial" w:cs="Arial"/>
                <w:i/>
                <w:iCs/>
              </w:rPr>
              <w:t>Different entrances/exits should be used for senior phase learners attending for this purpose and for the children of key workers and vulnerable learners who are attending for their existing provision.</w:t>
            </w:r>
          </w:p>
          <w:p w14:paraId="58EF5B71" w14:textId="77777777" w:rsidR="00516F4A" w:rsidRPr="002639EE" w:rsidRDefault="00516F4A" w:rsidP="00EF2253">
            <w:pPr>
              <w:pStyle w:val="ListParagraph"/>
              <w:rPr>
                <w:rFonts w:ascii="Arial" w:eastAsia="Times New Roman" w:hAnsi="Arial" w:cs="Arial"/>
                <w:i/>
                <w:iCs/>
              </w:rPr>
            </w:pPr>
          </w:p>
          <w:p w14:paraId="7193ECDE" w14:textId="77777777" w:rsidR="00516F4A" w:rsidRPr="002639EE" w:rsidRDefault="00516F4A" w:rsidP="00EF2253">
            <w:pPr>
              <w:rPr>
                <w:rFonts w:ascii="Arial" w:eastAsia="Times New Roman" w:hAnsi="Arial" w:cs="Arial"/>
                <w:i/>
                <w:iCs/>
              </w:rPr>
            </w:pPr>
          </w:p>
          <w:p w14:paraId="52F2F34A" w14:textId="77777777" w:rsidR="00516F4A" w:rsidRPr="002639EE" w:rsidRDefault="00516F4A" w:rsidP="00EF2253">
            <w:pPr>
              <w:rPr>
                <w:rFonts w:ascii="Arial" w:hAnsi="Arial" w:cs="Arial"/>
              </w:rPr>
            </w:pPr>
          </w:p>
          <w:p w14:paraId="1216D05B" w14:textId="40DCAEF0" w:rsidR="00516F4A" w:rsidRPr="007C5A38" w:rsidRDefault="00516F4A" w:rsidP="00EF2253">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9"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C31234" w:rsidRPr="007C5A38" w14:paraId="44255940" w14:textId="77777777" w:rsidTr="00C31234">
        <w:trPr>
          <w:trHeight w:val="1304"/>
        </w:trPr>
        <w:tc>
          <w:tcPr>
            <w:tcW w:w="1274" w:type="dxa"/>
            <w:gridSpan w:val="2"/>
            <w:shd w:val="clear" w:color="auto" w:fill="auto"/>
          </w:tcPr>
          <w:p w14:paraId="1483C0CD" w14:textId="77777777"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AA4611C" w14:textId="77777777" w:rsidR="00C31234" w:rsidRPr="007C5A38" w:rsidRDefault="00C31234" w:rsidP="00C31234">
            <w:pPr>
              <w:spacing w:after="240" w:line="300" w:lineRule="atLeast"/>
              <w:rPr>
                <w:rFonts w:ascii="Arial" w:eastAsia="Times New Roman" w:hAnsi="Arial" w:cs="Arial"/>
                <w:spacing w:val="-2"/>
                <w:sz w:val="20"/>
                <w:szCs w:val="20"/>
                <w:lang w:val="en-AU"/>
              </w:rPr>
            </w:pPr>
          </w:p>
        </w:tc>
        <w:tc>
          <w:tcPr>
            <w:tcW w:w="990" w:type="dxa"/>
            <w:shd w:val="clear" w:color="auto" w:fill="auto"/>
          </w:tcPr>
          <w:p w14:paraId="3F2E52C0" w14:textId="5F4D4C5F" w:rsidR="00C31234" w:rsidRDefault="00C31234" w:rsidP="00C3123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6F2978F2" w14:textId="5AE15418"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2511DD04" w14:textId="272FF2C8"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958BB18" w14:textId="758198D4"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7D0E35F" w14:textId="77777777"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C0E5CFD" w14:textId="73AF6BC8"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89F97FD" w14:textId="77777777"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ENHANCED LEVEL 4 CONTROL MEASURES FROM 05.01.2021</w:t>
            </w:r>
          </w:p>
          <w:p w14:paraId="6E122482" w14:textId="4F030261"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w:t>
            </w:r>
          </w:p>
        </w:tc>
        <w:tc>
          <w:tcPr>
            <w:tcW w:w="850" w:type="dxa"/>
            <w:shd w:val="clear" w:color="auto" w:fill="auto"/>
          </w:tcPr>
          <w:p w14:paraId="490F7DD2" w14:textId="567E3452" w:rsidR="00C31234" w:rsidRPr="007C5A38" w:rsidRDefault="00C31234" w:rsidP="00C31234">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shd w:val="clear" w:color="auto" w:fill="auto"/>
          </w:tcPr>
          <w:p w14:paraId="725ABF06" w14:textId="42AA0FF2"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4" w:type="dxa"/>
            <w:gridSpan w:val="4"/>
            <w:shd w:val="clear" w:color="auto" w:fill="auto"/>
          </w:tcPr>
          <w:p w14:paraId="1E5F2BF0" w14:textId="11328ECF"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31234" w:rsidRPr="007C5A38" w14:paraId="100CF2BF" w14:textId="77777777" w:rsidTr="00C31234">
        <w:tc>
          <w:tcPr>
            <w:tcW w:w="15598" w:type="dxa"/>
            <w:gridSpan w:val="17"/>
            <w:shd w:val="clear" w:color="auto" w:fill="auto"/>
          </w:tcPr>
          <w:p w14:paraId="7EB4AC4A" w14:textId="77777777" w:rsidR="00C31234" w:rsidRPr="00CF7D91" w:rsidRDefault="00C31234" w:rsidP="00BF2D3D">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carers can be found </w:t>
            </w:r>
            <w:hyperlink r:id="rId20" w:history="1">
              <w:r w:rsidRPr="00CF7D91">
                <w:rPr>
                  <w:rStyle w:val="Hyperlink"/>
                  <w:rFonts w:ascii="Arial" w:hAnsi="Arial" w:cs="Arial"/>
                  <w:sz w:val="20"/>
                  <w:szCs w:val="20"/>
                  <w:lang w:val="en"/>
                </w:rPr>
                <w:t>here.</w:t>
              </w:r>
            </w:hyperlink>
          </w:p>
          <w:p w14:paraId="74429209" w14:textId="77777777" w:rsidR="00C31234" w:rsidRPr="00CF7D91" w:rsidRDefault="00C31234" w:rsidP="004408D6">
            <w:pPr>
              <w:pStyle w:val="NormalWeb"/>
              <w:rPr>
                <w:rFonts w:ascii="Arial" w:hAnsi="Arial" w:cs="Arial"/>
                <w:color w:val="333333"/>
                <w:sz w:val="20"/>
                <w:szCs w:val="20"/>
                <w:lang w:val="en"/>
              </w:rPr>
            </w:pPr>
            <w:r w:rsidRPr="00CF7D91">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21"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38E9468D" w14:textId="77777777" w:rsidR="00C31234" w:rsidRPr="00CF7D91" w:rsidRDefault="00C31234" w:rsidP="004408D6">
            <w:pPr>
              <w:pStyle w:val="NormalWeb"/>
              <w:rPr>
                <w:rFonts w:ascii="Arial" w:hAnsi="Arial" w:cs="Arial"/>
                <w:color w:val="333333"/>
                <w:sz w:val="20"/>
                <w:szCs w:val="20"/>
                <w:lang w:val="en"/>
              </w:rPr>
            </w:pPr>
          </w:p>
          <w:p w14:paraId="68445C9F" w14:textId="77777777" w:rsidR="00C31234" w:rsidRPr="00CF7D91" w:rsidRDefault="00C31234" w:rsidP="004834F3">
            <w:pPr>
              <w:rPr>
                <w:rFonts w:ascii="Arial" w:hAnsi="Arial" w:cs="Arial"/>
                <w:sz w:val="20"/>
                <w:szCs w:val="20"/>
                <w:lang w:eastAsia="en-GB"/>
              </w:rPr>
            </w:pPr>
            <w:r w:rsidRPr="00CF7D91">
              <w:rPr>
                <w:rFonts w:ascii="Arial" w:hAnsi="Arial" w:cs="Arial"/>
                <w:b/>
                <w:bCs/>
                <w:sz w:val="20"/>
                <w:szCs w:val="20"/>
                <w:lang w:eastAsia="en-GB"/>
              </w:rPr>
              <w:t>Staffing Ratios</w:t>
            </w:r>
          </w:p>
          <w:p w14:paraId="21A231F4" w14:textId="77777777" w:rsidR="00C31234" w:rsidRPr="00CF7D91" w:rsidRDefault="00C31234" w:rsidP="004834F3">
            <w:pPr>
              <w:rPr>
                <w:rFonts w:ascii="Arial" w:hAnsi="Arial" w:cs="Arial"/>
                <w:sz w:val="20"/>
                <w:szCs w:val="20"/>
                <w:lang w:eastAsia="en-GB"/>
              </w:rPr>
            </w:pPr>
            <w:r w:rsidRPr="00CF7D91">
              <w:rPr>
                <w:rFonts w:ascii="Arial" w:hAnsi="Arial" w:cs="Arial"/>
                <w:sz w:val="20"/>
                <w:szCs w:val="20"/>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66633096" w14:textId="77777777" w:rsidR="00C31234" w:rsidRPr="00CF7D91" w:rsidRDefault="00C31234" w:rsidP="004834F3">
            <w:pPr>
              <w:rPr>
                <w:rFonts w:ascii="Arial" w:hAnsi="Arial" w:cs="Arial"/>
                <w:sz w:val="20"/>
                <w:szCs w:val="20"/>
                <w:lang w:eastAsia="en-GB"/>
              </w:rPr>
            </w:pPr>
          </w:p>
          <w:p w14:paraId="064BC742" w14:textId="77777777" w:rsidR="00C31234" w:rsidRPr="00CF7D91" w:rsidRDefault="00C31234" w:rsidP="004834F3">
            <w:pPr>
              <w:spacing w:after="240"/>
              <w:rPr>
                <w:rFonts w:ascii="Arial" w:hAnsi="Arial" w:cs="Arial"/>
                <w:sz w:val="20"/>
                <w:szCs w:val="20"/>
                <w:lang w:eastAsia="en-GB"/>
              </w:rPr>
            </w:pPr>
            <w:r w:rsidRPr="00CF7D91">
              <w:rPr>
                <w:rFonts w:ascii="Arial" w:hAnsi="Arial" w:cs="Arial"/>
                <w:sz w:val="20"/>
                <w:szCs w:val="20"/>
                <w:lang w:eastAsia="en-GB"/>
              </w:rPr>
              <w:t>As with all ratios – they are reflective of local circumstances, profile of needs of children and activities being undertaken and a dynamic assessment by school staff will determine the ratios required in the setting.</w:t>
            </w:r>
          </w:p>
          <w:p w14:paraId="2427DD82" w14:textId="77777777" w:rsidR="00C31234" w:rsidRPr="00CF7D91" w:rsidRDefault="00C31234" w:rsidP="004834F3">
            <w:pPr>
              <w:rPr>
                <w:rFonts w:ascii="Arial" w:hAnsi="Arial" w:cs="Arial"/>
                <w:sz w:val="20"/>
                <w:szCs w:val="20"/>
                <w:lang w:eastAsia="en-GB"/>
              </w:rPr>
            </w:pPr>
            <w:r w:rsidRPr="00CF7D91">
              <w:rPr>
                <w:rFonts w:ascii="Arial" w:hAnsi="Arial" w:cs="Arial"/>
                <w:sz w:val="20"/>
                <w:szCs w:val="20"/>
                <w:lang w:eastAsia="en-GB"/>
              </w:rPr>
              <w:t>Two staff members are the minimum staffing requirement during opening hours.</w:t>
            </w:r>
          </w:p>
          <w:p w14:paraId="2869965A" w14:textId="77777777" w:rsidR="00C31234" w:rsidRPr="00CF7D91" w:rsidRDefault="00C31234" w:rsidP="004834F3">
            <w:pPr>
              <w:rPr>
                <w:rFonts w:ascii="Arial" w:hAnsi="Arial" w:cs="Arial"/>
                <w:sz w:val="20"/>
                <w:szCs w:val="20"/>
              </w:rPr>
            </w:pPr>
          </w:p>
          <w:p w14:paraId="75B9B12A" w14:textId="77777777" w:rsidR="00C31234" w:rsidRPr="00CF7D91" w:rsidRDefault="00C31234" w:rsidP="004408D6">
            <w:pPr>
              <w:pStyle w:val="NormalWeb"/>
              <w:rPr>
                <w:rFonts w:ascii="Arial" w:hAnsi="Arial" w:cs="Arial"/>
                <w:color w:val="333333"/>
                <w:sz w:val="20"/>
                <w:szCs w:val="20"/>
                <w:lang w:val="en"/>
              </w:rPr>
            </w:pPr>
          </w:p>
          <w:p w14:paraId="6FCE9A7B"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64095532"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55164A63"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53308F08"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Line managers should ensure that individualised risk assessment for clinically vulnerable school staff and pupils as set out in the </w:t>
            </w:r>
            <w:hyperlink r:id="rId22"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8EC024C"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6120CFA9"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23"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4"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42CB6D1F" w14:textId="77777777" w:rsidR="00C31234" w:rsidRPr="00CF7D91" w:rsidRDefault="00C31234" w:rsidP="00657D83">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1126193A" w14:textId="77777777" w:rsidR="00C31234" w:rsidRPr="00CF7D91" w:rsidRDefault="00C31234" w:rsidP="00AC31B5">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7DA28D2C"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600EDFA5"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All staff and pupils should wear a face covering in classrooms during lessons in the senior phase where pupils are attending the school.</w:t>
            </w:r>
          </w:p>
          <w:p w14:paraId="26867A42" w14:textId="17A02932" w:rsidR="00C31234" w:rsidRPr="00CF7D91" w:rsidRDefault="00C31234" w:rsidP="00BF2D3D">
            <w:pPr>
              <w:spacing w:after="240"/>
              <w:jc w:val="center"/>
              <w:rPr>
                <w:rFonts w:ascii="Arial" w:eastAsia="Times New Roman" w:hAnsi="Arial" w:cs="Arial"/>
                <w:bCs/>
                <w:spacing w:val="-2"/>
                <w:sz w:val="20"/>
                <w:szCs w:val="20"/>
                <w:lang w:val="en-AU"/>
              </w:rPr>
            </w:pPr>
          </w:p>
        </w:tc>
      </w:tr>
      <w:tr w:rsidR="00C31234" w:rsidRPr="007C5A38" w14:paraId="468153EF" w14:textId="77777777" w:rsidTr="00C31234">
        <w:tc>
          <w:tcPr>
            <w:tcW w:w="15598" w:type="dxa"/>
            <w:gridSpan w:val="17"/>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4E5DA6" w:rsidRPr="007C5A38" w14:paraId="252B8330" w14:textId="77777777" w:rsidTr="004E5DA6">
              <w:trPr>
                <w:trHeight w:val="1282"/>
              </w:trPr>
              <w:tc>
                <w:tcPr>
                  <w:tcW w:w="1253" w:type="dxa"/>
                  <w:shd w:val="clear" w:color="auto" w:fill="auto"/>
                </w:tcPr>
                <w:p w14:paraId="4F67DCC8" w14:textId="56CF47BB"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1D703B33" w14:textId="4B86EA6C" w:rsidR="004E5DA6" w:rsidRPr="007C5A38" w:rsidRDefault="004E5DA6" w:rsidP="004E5DA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76562A34" w14:textId="00031EB3"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56" w:type="dxa"/>
                  <w:shd w:val="clear" w:color="auto" w:fill="auto"/>
                </w:tcPr>
                <w:p w14:paraId="629DF4D0"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60C5CD5E"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1F646804" w14:textId="77777777" w:rsidR="004E5DA6" w:rsidRPr="007C5A38" w:rsidRDefault="004E5DA6" w:rsidP="004E5DA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F72543"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49074518" w14:textId="5E935170" w:rsidR="004E5DA6" w:rsidRPr="007B4617" w:rsidRDefault="004E5DA6" w:rsidP="004E5DA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494191C0" w14:textId="7E677287" w:rsidR="004E5DA6" w:rsidRPr="007B4617" w:rsidRDefault="004E5DA6" w:rsidP="004E5DA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73814D7C" w14:textId="77777777" w:rsidR="004E5DA6" w:rsidRPr="007B4617" w:rsidRDefault="004E5DA6" w:rsidP="004E5DA6">
                  <w:pPr>
                    <w:rPr>
                      <w:rFonts w:ascii="Arial" w:eastAsia="Times New Roman" w:hAnsi="Arial" w:cs="Arial"/>
                      <w:spacing w:val="-2"/>
                      <w:sz w:val="20"/>
                      <w:szCs w:val="20"/>
                      <w:lang w:val="en-AU"/>
                    </w:rPr>
                  </w:pPr>
                </w:p>
              </w:tc>
              <w:tc>
                <w:tcPr>
                  <w:tcW w:w="836" w:type="dxa"/>
                  <w:shd w:val="clear" w:color="auto" w:fill="auto"/>
                </w:tcPr>
                <w:p w14:paraId="42868CFA" w14:textId="77777777" w:rsidR="004E5DA6" w:rsidRPr="007C5A38" w:rsidRDefault="004E5DA6" w:rsidP="004E5DA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3EDB2145"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779834B9"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30BFBB4D" w14:textId="77777777" w:rsidR="00C31234" w:rsidRPr="00CC6C2A" w:rsidRDefault="00C31234" w:rsidP="00BF2D3D">
            <w:pPr>
              <w:spacing w:after="240"/>
              <w:rPr>
                <w:rFonts w:ascii="Arial" w:hAnsi="Arial" w:cs="Arial"/>
                <w:color w:val="333333"/>
                <w:sz w:val="20"/>
                <w:szCs w:val="20"/>
                <w:highlight w:val="yellow"/>
                <w:lang w:val="en"/>
              </w:rPr>
            </w:pPr>
          </w:p>
        </w:tc>
      </w:tr>
    </w:tbl>
    <w:p w14:paraId="70BE49A9" w14:textId="44D36904" w:rsidR="00535D0B" w:rsidRDefault="00535D0B">
      <w:r>
        <w:br w:type="page"/>
      </w:r>
    </w:p>
    <w:p w14:paraId="7D709AB0" w14:textId="77777777" w:rsidR="00691502" w:rsidRDefault="00691502"/>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990"/>
        <w:gridCol w:w="2151"/>
        <w:gridCol w:w="566"/>
        <w:gridCol w:w="566"/>
        <w:gridCol w:w="974"/>
        <w:gridCol w:w="1226"/>
        <w:gridCol w:w="593"/>
        <w:gridCol w:w="4132"/>
        <w:gridCol w:w="714"/>
        <w:gridCol w:w="850"/>
        <w:gridCol w:w="283"/>
        <w:gridCol w:w="1104"/>
        <w:gridCol w:w="175"/>
      </w:tblGrid>
      <w:tr w:rsidR="004E5DA6" w:rsidRPr="007C5A38" w14:paraId="4E744237" w14:textId="77777777" w:rsidTr="008F1CAE">
        <w:tc>
          <w:tcPr>
            <w:tcW w:w="15598" w:type="dxa"/>
            <w:gridSpan w:val="14"/>
            <w:shd w:val="clear" w:color="auto" w:fill="auto"/>
          </w:tcPr>
          <w:p w14:paraId="4C971ECD" w14:textId="594CC213" w:rsidR="004741ED" w:rsidRDefault="004741ED" w:rsidP="000A448E">
            <w:pPr>
              <w:rPr>
                <w:rFonts w:ascii="Arial" w:hAnsi="Arial" w:cs="Arial"/>
                <w:color w:val="000000"/>
                <w:sz w:val="20"/>
                <w:szCs w:val="20"/>
              </w:rPr>
            </w:pPr>
          </w:p>
          <w:p w14:paraId="5852B723" w14:textId="73883CF3" w:rsidR="004E5DA6" w:rsidRDefault="004E5DA6" w:rsidP="000A448E">
            <w:pPr>
              <w:rPr>
                <w:rFonts w:ascii="Arial" w:hAnsi="Arial" w:cs="Arial"/>
                <w:color w:val="1D2828"/>
                <w:spacing w:val="-2"/>
                <w:sz w:val="20"/>
                <w:szCs w:val="20"/>
                <w:lang w:val="en-AU"/>
              </w:rPr>
            </w:pPr>
            <w:r w:rsidRPr="007B4617">
              <w:rPr>
                <w:rFonts w:ascii="Arial" w:hAnsi="Arial" w:cs="Arial"/>
                <w:color w:val="000000"/>
                <w:sz w:val="20"/>
                <w:szCs w:val="20"/>
              </w:rPr>
              <w:t>Encourage and support all children, young people, staff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1BFAD3BC" w14:textId="77777777" w:rsidR="004741ED" w:rsidRPr="007B4617" w:rsidRDefault="004741ED" w:rsidP="000A448E">
            <w:pPr>
              <w:rPr>
                <w:rFonts w:ascii="Symbol" w:hAnsi="Symbol" w:cs="Symbol"/>
                <w:color w:val="000000"/>
                <w:sz w:val="24"/>
                <w:szCs w:val="24"/>
              </w:rPr>
            </w:pPr>
          </w:p>
          <w:p w14:paraId="7848A04A" w14:textId="77777777"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encouraging children, young people and staff to avoid touching their faces including mouth, eyes and nose.</w:t>
            </w:r>
          </w:p>
          <w:p w14:paraId="73748EC7" w14:textId="00999038" w:rsidR="004E5DA6"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1E3E5B4F" w14:textId="77777777" w:rsidR="004741ED" w:rsidRPr="007B4617" w:rsidRDefault="004741ED" w:rsidP="00FD2CB3">
            <w:pPr>
              <w:autoSpaceDE w:val="0"/>
              <w:autoSpaceDN w:val="0"/>
              <w:adjustRightInd w:val="0"/>
              <w:rPr>
                <w:rFonts w:ascii="Arial" w:hAnsi="Arial" w:cs="Arial"/>
                <w:color w:val="000000"/>
                <w:sz w:val="20"/>
                <w:szCs w:val="20"/>
              </w:rPr>
            </w:pPr>
          </w:p>
          <w:p w14:paraId="59964FD8" w14:textId="77777777" w:rsidR="004E5DA6" w:rsidRPr="007B4617" w:rsidRDefault="004E5DA6" w:rsidP="00450A18">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81EC81" w14:textId="77777777" w:rsidR="004E5DA6" w:rsidRPr="007B4617" w:rsidRDefault="004E5DA6" w:rsidP="00FD2CB3">
            <w:pPr>
              <w:autoSpaceDE w:val="0"/>
              <w:autoSpaceDN w:val="0"/>
              <w:adjustRightInd w:val="0"/>
              <w:rPr>
                <w:rFonts w:ascii="Arial" w:hAnsi="Arial" w:cs="Arial"/>
                <w:color w:val="000000"/>
                <w:sz w:val="20"/>
                <w:szCs w:val="20"/>
              </w:rPr>
            </w:pPr>
          </w:p>
          <w:p w14:paraId="715B054D" w14:textId="77777777" w:rsidR="004E5DA6" w:rsidRPr="007B4617" w:rsidRDefault="004E5DA6" w:rsidP="000A448E">
            <w:pPr>
              <w:rPr>
                <w:rFonts w:ascii="Symbol" w:hAnsi="Symbol" w:cs="Symbol"/>
                <w:color w:val="000000"/>
                <w:sz w:val="20"/>
                <w:szCs w:val="20"/>
              </w:rPr>
            </w:pPr>
            <w:r w:rsidRPr="007B4617">
              <w:rPr>
                <w:rFonts w:ascii="Arial" w:hAnsi="Arial" w:cs="Arial"/>
                <w:color w:val="1D2828"/>
                <w:spacing w:val="-2"/>
                <w:sz w:val="20"/>
                <w:szCs w:val="20"/>
                <w:lang w:val="en-AU"/>
              </w:rPr>
              <w:t>Provide supplies of resources including tissues, soap and hand sanitisers.</w:t>
            </w:r>
          </w:p>
          <w:p w14:paraId="4BE73F4D" w14:textId="77777777" w:rsidR="004E5DA6" w:rsidRPr="007B4617" w:rsidRDefault="004E5DA6" w:rsidP="00FD2CB3">
            <w:pPr>
              <w:autoSpaceDE w:val="0"/>
              <w:autoSpaceDN w:val="0"/>
              <w:adjustRightInd w:val="0"/>
              <w:rPr>
                <w:rFonts w:ascii="Arial" w:eastAsia="Times New Roman" w:hAnsi="Arial" w:cs="Arial"/>
                <w:b/>
                <w:bCs/>
                <w:color w:val="222222"/>
                <w:spacing w:val="-2"/>
                <w:sz w:val="20"/>
                <w:szCs w:val="20"/>
                <w:u w:val="single"/>
                <w:lang w:val="en-AU"/>
              </w:rPr>
            </w:pPr>
          </w:p>
          <w:p w14:paraId="01744F35" w14:textId="77777777" w:rsidR="004E5DA6" w:rsidRPr="007B4617" w:rsidRDefault="004E5DA6" w:rsidP="0009785F">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5"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6"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60F5CBF" w14:textId="77777777" w:rsidR="004E5DA6" w:rsidRPr="007B4617" w:rsidRDefault="004E5DA6" w:rsidP="0009785F">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8240" behindDoc="1" locked="0" layoutInCell="1" allowOverlap="1" wp14:anchorId="1D5A7CFF" wp14:editId="5F711FF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72ED" id="Rectangle 6" o:spid="_x0000_s1026" style="position:absolute;margin-left:-4.8pt;margin-top:16.2pt;width:450.7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7"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766609F0"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42D5D420" w14:textId="65D6DD1B"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2037B23C" w14:textId="77777777" w:rsidR="004E5DA6" w:rsidRPr="007B4617" w:rsidRDefault="004E5DA6" w:rsidP="00FE5B0C">
            <w:pPr>
              <w:autoSpaceDE w:val="0"/>
              <w:autoSpaceDN w:val="0"/>
              <w:adjustRightInd w:val="0"/>
              <w:rPr>
                <w:rFonts w:ascii="Arial" w:hAnsi="Arial" w:cs="Arial"/>
                <w:sz w:val="20"/>
                <w:szCs w:val="20"/>
              </w:rPr>
            </w:pPr>
          </w:p>
          <w:p w14:paraId="13BD5CC6" w14:textId="77777777"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8"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629CDB83" w14:textId="77777777" w:rsidR="004E5DA6" w:rsidRPr="007B4617" w:rsidRDefault="004E5DA6" w:rsidP="00FE5B0C">
            <w:pPr>
              <w:autoSpaceDE w:val="0"/>
              <w:autoSpaceDN w:val="0"/>
              <w:adjustRightInd w:val="0"/>
              <w:rPr>
                <w:rFonts w:ascii="Arial" w:hAnsi="Arial" w:cs="Arial"/>
                <w:sz w:val="20"/>
                <w:szCs w:val="20"/>
              </w:rPr>
            </w:pPr>
          </w:p>
          <w:p w14:paraId="369E2AA6"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6CD6F805" w14:textId="77777777" w:rsidR="004E5DA6" w:rsidRPr="007B4617" w:rsidRDefault="004E5DA6" w:rsidP="00FE5B0C">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DF5D03B" w14:textId="77777777" w:rsidR="004E5DA6" w:rsidRPr="007B4617" w:rsidRDefault="004E5DA6" w:rsidP="00FE5B0C">
            <w:pPr>
              <w:autoSpaceDE w:val="0"/>
              <w:autoSpaceDN w:val="0"/>
              <w:adjustRightInd w:val="0"/>
              <w:rPr>
                <w:rFonts w:ascii="Arial" w:hAnsi="Arial" w:cs="Arial"/>
                <w:color w:val="000000"/>
                <w:sz w:val="20"/>
                <w:szCs w:val="20"/>
              </w:rPr>
            </w:pPr>
          </w:p>
          <w:p w14:paraId="2A421704" w14:textId="77777777" w:rsidR="004E5DA6" w:rsidRPr="007B4617" w:rsidRDefault="004E5DA6" w:rsidP="00FE5B0C">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4479B50B" w14:textId="2C1EC406" w:rsidR="004E5DA6" w:rsidRDefault="004E5DA6" w:rsidP="00C8504F">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3352E69C" w14:textId="77777777" w:rsidR="006C50C2" w:rsidRPr="007B4617" w:rsidRDefault="006C50C2" w:rsidP="00C8504F">
            <w:pPr>
              <w:pStyle w:val="Default"/>
              <w:rPr>
                <w:color w:val="000000" w:themeColor="text1"/>
                <w:sz w:val="20"/>
                <w:szCs w:val="20"/>
                <w:u w:val="single"/>
              </w:rPr>
            </w:pPr>
          </w:p>
          <w:p w14:paraId="1FA81672" w14:textId="1E4EF75B" w:rsidR="006C50C2" w:rsidRDefault="006C50C2" w:rsidP="00C8504F">
            <w:pPr>
              <w:rPr>
                <w:b/>
                <w:bCs/>
                <w:color w:val="000000" w:themeColor="text1"/>
                <w:sz w:val="20"/>
                <w:szCs w:val="20"/>
                <w:u w:val="single"/>
              </w:rPr>
            </w:pPr>
            <w:r w:rsidRPr="006C50C2">
              <w:rPr>
                <w:b/>
                <w:bCs/>
                <w:color w:val="000000" w:themeColor="text1"/>
                <w:sz w:val="20"/>
                <w:szCs w:val="20"/>
                <w:highlight w:val="yellow"/>
                <w:u w:val="single"/>
              </w:rPr>
              <w:t xml:space="preserve">AT ELRICK SCHOOL, ALL STAFF ARE </w:t>
            </w:r>
            <w:r w:rsidR="00C603EB">
              <w:rPr>
                <w:b/>
                <w:bCs/>
                <w:color w:val="000000" w:themeColor="text1"/>
                <w:sz w:val="20"/>
                <w:szCs w:val="20"/>
                <w:highlight w:val="yellow"/>
                <w:u w:val="single"/>
              </w:rPr>
              <w:t>PROVIDED WITH TYPE IIR</w:t>
            </w:r>
            <w:r w:rsidRPr="006C50C2">
              <w:rPr>
                <w:b/>
                <w:bCs/>
                <w:color w:val="000000" w:themeColor="text1"/>
                <w:sz w:val="20"/>
                <w:szCs w:val="20"/>
                <w:highlight w:val="yellow"/>
                <w:u w:val="single"/>
              </w:rPr>
              <w:t xml:space="preserve"> FACE COVERINGS </w:t>
            </w:r>
            <w:r w:rsidR="00C603EB">
              <w:rPr>
                <w:b/>
                <w:bCs/>
                <w:color w:val="000000" w:themeColor="text1"/>
                <w:sz w:val="20"/>
                <w:szCs w:val="20"/>
                <w:highlight w:val="yellow"/>
                <w:u w:val="single"/>
              </w:rPr>
              <w:t xml:space="preserve">AND ENCOURAGED TO WEAR THESE </w:t>
            </w:r>
            <w:r w:rsidRPr="006C50C2">
              <w:rPr>
                <w:b/>
                <w:bCs/>
                <w:color w:val="000000" w:themeColor="text1"/>
                <w:sz w:val="20"/>
                <w:szCs w:val="20"/>
                <w:highlight w:val="yellow"/>
                <w:u w:val="single"/>
              </w:rPr>
              <w:t>AT ALL TIMES WHEN WORKING IN AND AROUND THE SCHOOL</w:t>
            </w:r>
            <w:r w:rsidR="00C603EB">
              <w:rPr>
                <w:b/>
                <w:bCs/>
                <w:color w:val="000000" w:themeColor="text1"/>
                <w:sz w:val="20"/>
                <w:szCs w:val="20"/>
                <w:u w:val="single"/>
              </w:rPr>
              <w:t xml:space="preserve"> </w:t>
            </w:r>
          </w:p>
          <w:p w14:paraId="4026D0A3" w14:textId="77777777" w:rsidR="006C50C2" w:rsidRDefault="006C50C2" w:rsidP="00C8504F">
            <w:pPr>
              <w:rPr>
                <w:b/>
                <w:bCs/>
                <w:color w:val="000000" w:themeColor="text1"/>
                <w:sz w:val="20"/>
                <w:szCs w:val="20"/>
                <w:u w:val="single"/>
              </w:rPr>
            </w:pPr>
          </w:p>
          <w:p w14:paraId="3D087F9C" w14:textId="0E71D5E1" w:rsidR="004E5DA6" w:rsidRPr="007B4617" w:rsidRDefault="004E5DA6" w:rsidP="00C8504F">
            <w:pPr>
              <w:rPr>
                <w:rFonts w:ascii="Arial" w:hAnsi="Arial" w:cs="Arial"/>
                <w:color w:val="1D2828"/>
                <w:sz w:val="20"/>
                <w:szCs w:val="20"/>
              </w:rPr>
            </w:pPr>
            <w:r w:rsidRPr="007B4617">
              <w:rPr>
                <w:rFonts w:ascii="Arial" w:hAnsi="Arial" w:cs="Arial"/>
                <w:color w:val="1D2828"/>
                <w:sz w:val="20"/>
                <w:szCs w:val="20"/>
              </w:rPr>
              <w:t xml:space="preserve">A further </w:t>
            </w:r>
            <w:hyperlink r:id="rId29">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 xml:space="preserve">NHS guidance to wearing Type IIR mask in schools found </w:t>
            </w:r>
            <w:hyperlink r:id="rId30"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0A1446BC" w14:textId="77777777" w:rsidR="004E5DA6" w:rsidRPr="007B4617" w:rsidRDefault="004E5DA6" w:rsidP="00C8504F">
            <w:pPr>
              <w:rPr>
                <w:rFonts w:ascii="Arial" w:hAnsi="Arial" w:cs="Arial"/>
                <w:color w:val="1D2828"/>
                <w:sz w:val="20"/>
                <w:szCs w:val="20"/>
              </w:rPr>
            </w:pPr>
          </w:p>
          <w:p w14:paraId="28FAF0F8" w14:textId="17F6DE6A" w:rsidR="004E5DA6" w:rsidRPr="007B4617" w:rsidRDefault="004E5DA6" w:rsidP="00C8504F">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31"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3DFB2985"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32" w:history="1">
              <w:r w:rsidRPr="007B4617">
                <w:rPr>
                  <w:rStyle w:val="Hyperlink"/>
                  <w:sz w:val="20"/>
                  <w:szCs w:val="20"/>
                </w:rPr>
                <w:t>here.</w:t>
              </w:r>
            </w:hyperlink>
            <w:r w:rsidRPr="007B4617">
              <w:rPr>
                <w:color w:val="000000" w:themeColor="text1"/>
                <w:sz w:val="20"/>
                <w:szCs w:val="20"/>
              </w:rPr>
              <w:t xml:space="preserve"> </w:t>
            </w:r>
          </w:p>
          <w:p w14:paraId="67749B78" w14:textId="77777777" w:rsidR="004E5DA6" w:rsidRPr="007B4617" w:rsidRDefault="004E5DA6" w:rsidP="00C8504F">
            <w:pPr>
              <w:pStyle w:val="Default"/>
              <w:rPr>
                <w:color w:val="000000" w:themeColor="text1"/>
                <w:sz w:val="20"/>
                <w:szCs w:val="20"/>
              </w:rPr>
            </w:pPr>
          </w:p>
          <w:p w14:paraId="7F7D47B8"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04356B16"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1059ED9B" w14:textId="77777777" w:rsidR="004E5DA6" w:rsidRPr="007B4617" w:rsidRDefault="004E5DA6" w:rsidP="00C8504F">
            <w:pPr>
              <w:pStyle w:val="Default"/>
              <w:rPr>
                <w:color w:val="000000" w:themeColor="text1"/>
                <w:sz w:val="20"/>
                <w:szCs w:val="20"/>
              </w:rPr>
            </w:pPr>
          </w:p>
          <w:p w14:paraId="64FD1924" w14:textId="77777777" w:rsidR="004E5DA6" w:rsidRPr="007B4617" w:rsidRDefault="004E5DA6" w:rsidP="00C8504F">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CBA5F01" w14:textId="77777777" w:rsidR="004E5DA6" w:rsidRPr="007B4617" w:rsidRDefault="004E5DA6" w:rsidP="00C8504F">
            <w:pPr>
              <w:pStyle w:val="Default"/>
              <w:rPr>
                <w:color w:val="000000" w:themeColor="text1"/>
                <w:sz w:val="20"/>
                <w:szCs w:val="20"/>
              </w:rPr>
            </w:pPr>
          </w:p>
          <w:p w14:paraId="74DB9CE6" w14:textId="77777777" w:rsidR="004E5DA6" w:rsidRPr="007B4617" w:rsidRDefault="004E5DA6" w:rsidP="00127ABC">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81F2735" w14:textId="77777777" w:rsidR="004E5DA6" w:rsidRPr="007B4617" w:rsidRDefault="004E5DA6" w:rsidP="00127ABC">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33" w:history="1">
              <w:r w:rsidRPr="007B4617">
                <w:rPr>
                  <w:rStyle w:val="Hyperlink"/>
                  <w:rFonts w:ascii="Arial" w:eastAsia="Times New Roman" w:hAnsi="Arial" w:cs="Arial"/>
                  <w:spacing w:val="-2"/>
                  <w:sz w:val="20"/>
                  <w:szCs w:val="20"/>
                  <w:lang w:val="en-AU"/>
                </w:rPr>
                <w:t>Link to ELC guidance doc found here</w:t>
              </w:r>
            </w:hyperlink>
          </w:p>
          <w:p w14:paraId="4E2FD546"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6C50C2">
              <w:rPr>
                <w:rFonts w:ascii="Arial" w:hAnsi="Arial" w:cs="Arial"/>
                <w:b/>
                <w:bCs/>
                <w:color w:val="000000"/>
                <w:sz w:val="20"/>
                <w:szCs w:val="20"/>
              </w:rPr>
              <w:t xml:space="preserve">At Levels 3-4 face coverings </w:t>
            </w:r>
            <w:r w:rsidRPr="006C50C2">
              <w:rPr>
                <w:rFonts w:ascii="Arial" w:hAnsi="Arial" w:cs="Arial"/>
                <w:color w:val="000000"/>
                <w:sz w:val="20"/>
                <w:szCs w:val="20"/>
              </w:rPr>
              <w:t>should also be worn by adults and young people in classrooms in senior phase.</w:t>
            </w:r>
            <w:r w:rsidRPr="007B4617">
              <w:rPr>
                <w:rFonts w:ascii="Arial" w:hAnsi="Arial" w:cs="Arial"/>
                <w:color w:val="000000"/>
                <w:sz w:val="20"/>
                <w:szCs w:val="20"/>
              </w:rPr>
              <w:t xml:space="preserve"> </w:t>
            </w:r>
          </w:p>
          <w:p w14:paraId="1C15C10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099B519C" w14:textId="77777777" w:rsidR="004E5DA6" w:rsidRPr="007B4617" w:rsidRDefault="004E5DA6" w:rsidP="00C8504F">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96914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794F64AB"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75D5F033"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2B6CCCF0"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7FEE92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59427DF0" w14:textId="77777777" w:rsidR="004E5DA6" w:rsidRPr="007B4617" w:rsidRDefault="004E5DA6" w:rsidP="00C8504F">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66E6500E" w14:textId="77777777" w:rsidR="004E5DA6" w:rsidRPr="007B4617" w:rsidRDefault="004E5DA6" w:rsidP="00C8504F">
            <w:pPr>
              <w:pStyle w:val="Default"/>
              <w:rPr>
                <w:color w:val="000000" w:themeColor="text1"/>
                <w:sz w:val="20"/>
                <w:szCs w:val="20"/>
              </w:rPr>
            </w:pPr>
          </w:p>
          <w:p w14:paraId="2C9A0A32" w14:textId="186EB14F" w:rsidR="004E5DA6" w:rsidRPr="006C50C2" w:rsidRDefault="004E5DA6" w:rsidP="00C8504F">
            <w:pPr>
              <w:pStyle w:val="Default"/>
              <w:rPr>
                <w:b/>
                <w:bCs/>
                <w:color w:val="000000" w:themeColor="text1"/>
                <w:sz w:val="20"/>
                <w:szCs w:val="20"/>
                <w:u w:val="single"/>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006C50C2">
              <w:rPr>
                <w:color w:val="000000" w:themeColor="text1"/>
                <w:sz w:val="20"/>
                <w:szCs w:val="20"/>
              </w:rPr>
              <w:t xml:space="preserve">  </w:t>
            </w:r>
          </w:p>
          <w:p w14:paraId="2C85E33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276AF15A" w14:textId="77777777" w:rsidR="004E5DA6" w:rsidRPr="007B4617" w:rsidRDefault="004E5DA6" w:rsidP="00C8504F">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4CB9D5E6" w14:textId="77777777" w:rsidR="004E5DA6" w:rsidRPr="007B4617" w:rsidRDefault="004E5DA6" w:rsidP="00C8504F">
            <w:pPr>
              <w:pStyle w:val="Default"/>
              <w:rPr>
                <w:color w:val="000000" w:themeColor="text1"/>
                <w:sz w:val="20"/>
                <w:szCs w:val="20"/>
              </w:rPr>
            </w:pPr>
          </w:p>
          <w:p w14:paraId="104FA7FB" w14:textId="77777777" w:rsidR="004E5DA6" w:rsidRPr="007B4617" w:rsidRDefault="004E5DA6" w:rsidP="00C8504F">
            <w:pPr>
              <w:pStyle w:val="Default"/>
              <w:rPr>
                <w:color w:val="000000" w:themeColor="text1"/>
                <w:sz w:val="20"/>
                <w:szCs w:val="20"/>
              </w:rPr>
            </w:pPr>
          </w:p>
          <w:p w14:paraId="5AEC1057" w14:textId="5C85874C" w:rsidR="004E5DA6" w:rsidRDefault="004E5DA6" w:rsidP="00C8504F">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09A44CDF" w14:textId="77777777" w:rsidR="004741ED" w:rsidRPr="007B4617" w:rsidRDefault="004741ED" w:rsidP="00C8504F">
            <w:pPr>
              <w:pStyle w:val="Default"/>
              <w:rPr>
                <w:color w:val="000000" w:themeColor="text1"/>
                <w:sz w:val="20"/>
                <w:szCs w:val="20"/>
              </w:rPr>
            </w:pPr>
          </w:p>
          <w:p w14:paraId="2D3BB060"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65EA1363"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5FF6A5DD"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1445F484"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5AC22EA3"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66841661"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lastRenderedPageBreak/>
              <w:t xml:space="preserve">Re-usable face coverings should be washed after each day of use in school at 60 degrees centigrade or in boiling water. </w:t>
            </w:r>
          </w:p>
          <w:p w14:paraId="745B680B"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1B361E8" w14:textId="77777777" w:rsidR="004E5DA6" w:rsidRPr="007B4617" w:rsidRDefault="004E5DA6" w:rsidP="00C8504F">
            <w:pPr>
              <w:autoSpaceDE w:val="0"/>
              <w:autoSpaceDN w:val="0"/>
              <w:adjustRightInd w:val="0"/>
              <w:ind w:left="360"/>
              <w:rPr>
                <w:rFonts w:ascii="Arial" w:hAnsi="Arial" w:cs="Arial"/>
                <w:color w:val="000000"/>
                <w:sz w:val="20"/>
                <w:szCs w:val="20"/>
              </w:rPr>
            </w:pPr>
          </w:p>
          <w:p w14:paraId="09C0017D" w14:textId="77777777" w:rsidR="004E5DA6" w:rsidRPr="007B4617" w:rsidRDefault="004E5DA6" w:rsidP="00C8504F">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605C3CC"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4635231B"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F908CE9" w14:textId="77777777" w:rsidR="004E5DA6" w:rsidRPr="007B4617" w:rsidRDefault="004E5DA6" w:rsidP="00C8504F">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677AB922" w14:textId="77777777" w:rsidR="004E5DA6" w:rsidRPr="007B4617" w:rsidRDefault="004E5DA6" w:rsidP="00127ABC">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6A1D3C2B" w14:textId="65A211BF" w:rsidR="004E5DA6" w:rsidRPr="007B4617" w:rsidRDefault="004E5DA6" w:rsidP="00F03E38">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4"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5"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6"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7E9A3042" w14:textId="7F25CDD1" w:rsidR="004E5DA6" w:rsidRDefault="004E5DA6" w:rsidP="007B4E50">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37"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6855BDB7" w14:textId="77777777" w:rsidR="004741ED" w:rsidRPr="007B4617" w:rsidRDefault="004741ED" w:rsidP="007B4E50">
            <w:pPr>
              <w:rPr>
                <w:rFonts w:ascii="Arial" w:hAnsi="Arial" w:cs="Arial"/>
                <w:sz w:val="20"/>
                <w:szCs w:val="20"/>
              </w:rPr>
            </w:pPr>
          </w:p>
          <w:p w14:paraId="7C3A50BB" w14:textId="77777777" w:rsidR="004E5DA6" w:rsidRPr="007B4617" w:rsidRDefault="004E5DA6" w:rsidP="00E6698D">
            <w:pPr>
              <w:rPr>
                <w:rFonts w:ascii="Arial" w:hAnsi="Arial" w:cs="Arial"/>
                <w:color w:val="000000" w:themeColor="text1"/>
                <w:sz w:val="20"/>
                <w:szCs w:val="20"/>
              </w:rPr>
            </w:pPr>
            <w:r w:rsidRPr="007B4617">
              <w:rPr>
                <w:rFonts w:ascii="Arial" w:hAnsi="Arial" w:cs="Arial"/>
                <w:color w:val="000000" w:themeColor="text1"/>
                <w:sz w:val="20"/>
                <w:szCs w:val="20"/>
              </w:rPr>
              <w:t>(</w:t>
            </w:r>
            <w:hyperlink r:id="rId38"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39"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40"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41"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42"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64380068" w14:textId="77777777" w:rsidR="004E5DA6" w:rsidRPr="007B4617" w:rsidRDefault="004E5DA6" w:rsidP="00E6698D">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43" w:history="1">
              <w:r w:rsidRPr="007B4617">
                <w:rPr>
                  <w:rStyle w:val="Hyperlink"/>
                  <w:rFonts w:ascii="Calibri" w:eastAsia="Calibri" w:hAnsi="Calibri" w:cs="Times New Roman"/>
                  <w:b/>
                  <w:bCs/>
                  <w:sz w:val="24"/>
                  <w:szCs w:val="24"/>
                </w:rPr>
                <w:t>here</w:t>
              </w:r>
            </w:hyperlink>
          </w:p>
          <w:p w14:paraId="537473F7" w14:textId="77777777" w:rsidR="004E5DA6" w:rsidRPr="007B4617" w:rsidRDefault="004E5DA6" w:rsidP="00E6698D">
            <w:pPr>
              <w:rPr>
                <w:rFonts w:ascii="Arial" w:hAnsi="Arial" w:cs="Arial"/>
                <w:b/>
                <w:bCs/>
                <w:color w:val="000000" w:themeColor="text1"/>
                <w:sz w:val="20"/>
                <w:szCs w:val="20"/>
              </w:rPr>
            </w:pPr>
          </w:p>
          <w:p w14:paraId="3591B0EF" w14:textId="77777777" w:rsidR="004E5DA6" w:rsidRPr="007B4617" w:rsidRDefault="004E5DA6" w:rsidP="00E6698D">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313D9160" w14:textId="77777777" w:rsidR="004E5DA6" w:rsidRPr="007B4617" w:rsidRDefault="004E5DA6" w:rsidP="00E6698D">
            <w:pPr>
              <w:rPr>
                <w:rFonts w:ascii="Arial" w:hAnsi="Arial" w:cs="Arial"/>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E5DA6" w:rsidRPr="007B4617" w14:paraId="0131A7BC" w14:textId="77777777" w:rsidTr="004741ED">
              <w:trPr>
                <w:trHeight w:val="536"/>
              </w:trPr>
              <w:tc>
                <w:tcPr>
                  <w:tcW w:w="2583" w:type="dxa"/>
                  <w:shd w:val="clear" w:color="auto" w:fill="1F3864" w:themeFill="accent1" w:themeFillShade="80"/>
                </w:tcPr>
                <w:p w14:paraId="21FECD78" w14:textId="77777777" w:rsidR="004E5DA6" w:rsidRPr="007B4617" w:rsidRDefault="004E5DA6" w:rsidP="00DE1990">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471D33E8" w14:textId="77777777" w:rsidR="004E5DA6" w:rsidRPr="007B4617" w:rsidRDefault="004E5DA6" w:rsidP="00DE1990">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465D37C7" w14:textId="77777777" w:rsidR="004E5DA6" w:rsidRPr="007B4617" w:rsidRDefault="004E5DA6" w:rsidP="00DE1990">
                  <w:pPr>
                    <w:rPr>
                      <w:b/>
                      <w:bCs/>
                      <w:color w:val="FFFFFF" w:themeColor="background1"/>
                    </w:rPr>
                  </w:pPr>
                  <w:r w:rsidRPr="007B4617">
                    <w:rPr>
                      <w:b/>
                      <w:bCs/>
                      <w:color w:val="FFFFFF" w:themeColor="background1"/>
                    </w:rPr>
                    <w:t xml:space="preserve">Guidance </w:t>
                  </w:r>
                </w:p>
              </w:tc>
            </w:tr>
            <w:tr w:rsidR="004E5DA6" w:rsidRPr="007B4617" w14:paraId="5F63EAE6" w14:textId="77777777" w:rsidTr="004741ED">
              <w:trPr>
                <w:trHeight w:val="1449"/>
              </w:trPr>
              <w:tc>
                <w:tcPr>
                  <w:tcW w:w="2583" w:type="dxa"/>
                  <w:shd w:val="clear" w:color="auto" w:fill="auto"/>
                </w:tcPr>
                <w:p w14:paraId="68FC93FD" w14:textId="77777777" w:rsidR="004E5DA6" w:rsidRPr="007B4617" w:rsidRDefault="004E5DA6" w:rsidP="00DE1990">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3CC62FB2" w14:textId="77777777" w:rsidR="004E5DA6" w:rsidRPr="007B4617" w:rsidRDefault="004E5DA6" w:rsidP="00DE1990">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1A209C5A" w14:textId="77777777" w:rsidR="004E5DA6" w:rsidRPr="007B4617" w:rsidRDefault="004E5DA6" w:rsidP="00DE1990">
                  <w:pPr>
                    <w:pStyle w:val="ListParagraph"/>
                    <w:numPr>
                      <w:ilvl w:val="0"/>
                      <w:numId w:val="6"/>
                    </w:numPr>
                  </w:pPr>
                  <w:r w:rsidRPr="007B4617">
                    <w:rPr>
                      <w:rFonts w:ascii="Arial" w:hAnsi="Arial" w:cs="Arial"/>
                      <w:sz w:val="20"/>
                      <w:szCs w:val="20"/>
                    </w:rPr>
                    <w:t>Do not work with more than 2 contacts per day</w:t>
                  </w:r>
                </w:p>
                <w:p w14:paraId="701AF69E" w14:textId="77777777" w:rsidR="004E5DA6" w:rsidRPr="007B4617" w:rsidRDefault="004E5DA6" w:rsidP="00DE1990">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5740801" w14:textId="77777777" w:rsidR="004E5DA6" w:rsidRPr="007B4617" w:rsidRDefault="004E5DA6" w:rsidP="00DE1990">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E5DA6" w:rsidRPr="007B4617" w14:paraId="22701670" w14:textId="77777777" w:rsidTr="004741ED">
              <w:trPr>
                <w:trHeight w:val="685"/>
              </w:trPr>
              <w:tc>
                <w:tcPr>
                  <w:tcW w:w="2583" w:type="dxa"/>
                  <w:shd w:val="clear" w:color="auto" w:fill="auto"/>
                </w:tcPr>
                <w:p w14:paraId="17375FE9" w14:textId="77777777" w:rsidR="004E5DA6" w:rsidRPr="007B4617" w:rsidRDefault="004E5DA6" w:rsidP="00DE1990">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426725C4"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A20ABEB"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4E5DA6" w:rsidRPr="007B4617" w14:paraId="1E3AD82E" w14:textId="77777777" w:rsidTr="004741ED">
              <w:trPr>
                <w:trHeight w:val="1216"/>
              </w:trPr>
              <w:tc>
                <w:tcPr>
                  <w:tcW w:w="2583" w:type="dxa"/>
                  <w:shd w:val="clear" w:color="auto" w:fill="auto"/>
                </w:tcPr>
                <w:p w14:paraId="411985C7"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0B2DFAE3"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7DFE96E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2AEFFDDA"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53EA57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602248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4E5DA6" w:rsidRPr="007B4617" w14:paraId="060B968D" w14:textId="77777777" w:rsidTr="004741ED">
              <w:trPr>
                <w:trHeight w:val="913"/>
              </w:trPr>
              <w:tc>
                <w:tcPr>
                  <w:tcW w:w="2583" w:type="dxa"/>
                  <w:shd w:val="clear" w:color="auto" w:fill="auto"/>
                </w:tcPr>
                <w:p w14:paraId="52842C22" w14:textId="77777777" w:rsidR="004E5DA6" w:rsidRPr="007B4617" w:rsidRDefault="004E5DA6" w:rsidP="00DE1990">
                  <w:pPr>
                    <w:rPr>
                      <w:rFonts w:ascii="Arial" w:hAnsi="Arial" w:cs="Arial"/>
                      <w:sz w:val="20"/>
                      <w:szCs w:val="20"/>
                    </w:rPr>
                  </w:pPr>
                  <w:r w:rsidRPr="007B4617">
                    <w:rPr>
                      <w:rFonts w:ascii="Arial" w:hAnsi="Arial" w:cs="Arial"/>
                      <w:sz w:val="20"/>
                      <w:szCs w:val="20"/>
                    </w:rPr>
                    <w:lastRenderedPageBreak/>
                    <w:t>ASN Peripatetic Staff (e.g. Relief PSAs)</w:t>
                  </w:r>
                </w:p>
              </w:tc>
              <w:tc>
                <w:tcPr>
                  <w:tcW w:w="1984" w:type="dxa"/>
                  <w:shd w:val="clear" w:color="auto" w:fill="auto"/>
                </w:tcPr>
                <w:p w14:paraId="339E02DF"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4FE0FBC7"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rPr>
                    <w:t>Do not visit more than one school per day</w:t>
                  </w:r>
                </w:p>
                <w:p w14:paraId="0527E82C"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6702A285"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6B21AD8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E5DA6" w:rsidRPr="007B4617" w14:paraId="543D7129" w14:textId="77777777" w:rsidTr="004741ED">
              <w:trPr>
                <w:trHeight w:val="1454"/>
              </w:trPr>
              <w:tc>
                <w:tcPr>
                  <w:tcW w:w="2583" w:type="dxa"/>
                  <w:shd w:val="clear" w:color="auto" w:fill="auto"/>
                </w:tcPr>
                <w:p w14:paraId="059B45D1" w14:textId="77777777" w:rsidR="004E5DA6" w:rsidRPr="007B4617" w:rsidRDefault="004E5DA6" w:rsidP="00DE1990">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984" w:type="dxa"/>
                  <w:shd w:val="clear" w:color="auto" w:fill="auto"/>
                </w:tcPr>
                <w:p w14:paraId="30D204F2"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04147D3A"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2114CE39"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3638245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22D804D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4E5DA6" w:rsidRPr="007B4617" w14:paraId="1B7C0835" w14:textId="77777777" w:rsidTr="004741ED">
              <w:trPr>
                <w:trHeight w:val="1404"/>
              </w:trPr>
              <w:tc>
                <w:tcPr>
                  <w:tcW w:w="2583" w:type="dxa"/>
                  <w:shd w:val="clear" w:color="auto" w:fill="auto"/>
                </w:tcPr>
                <w:p w14:paraId="542B0451" w14:textId="77777777" w:rsidR="004E5DA6" w:rsidRPr="007B4617" w:rsidRDefault="004E5DA6" w:rsidP="00DE1990">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115169C6"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B539C4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51A05233"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0E7E3DB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1C12E23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4E5DA6" w:rsidRPr="007B4617" w14:paraId="229FF5BE" w14:textId="77777777" w:rsidTr="004741ED">
              <w:trPr>
                <w:trHeight w:val="1448"/>
              </w:trPr>
              <w:tc>
                <w:tcPr>
                  <w:tcW w:w="2583" w:type="dxa"/>
                  <w:shd w:val="clear" w:color="auto" w:fill="auto"/>
                </w:tcPr>
                <w:p w14:paraId="005398A6" w14:textId="77777777" w:rsidR="004E5DA6" w:rsidRPr="007B4617" w:rsidRDefault="004E5DA6" w:rsidP="00DE1990">
                  <w:pPr>
                    <w:rPr>
                      <w:rFonts w:ascii="Arial" w:hAnsi="Arial" w:cs="Arial"/>
                      <w:sz w:val="20"/>
                      <w:szCs w:val="20"/>
                    </w:rPr>
                  </w:pPr>
                  <w:r w:rsidRPr="007B4617">
                    <w:rPr>
                      <w:rFonts w:ascii="Arial" w:hAnsi="Arial" w:cs="Arial"/>
                      <w:sz w:val="20"/>
                      <w:szCs w:val="20"/>
                    </w:rPr>
                    <w:t>Supply Teacher</w:t>
                  </w:r>
                </w:p>
              </w:tc>
              <w:tc>
                <w:tcPr>
                  <w:tcW w:w="1984" w:type="dxa"/>
                  <w:shd w:val="clear" w:color="auto" w:fill="auto"/>
                </w:tcPr>
                <w:p w14:paraId="2213BF0B"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A94DF5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6C47F1E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F171B35"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547B8B6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4E5DA6" w:rsidRPr="007B4617" w14:paraId="798A2179" w14:textId="77777777" w:rsidTr="004741ED">
              <w:trPr>
                <w:trHeight w:val="2157"/>
              </w:trPr>
              <w:tc>
                <w:tcPr>
                  <w:tcW w:w="2583" w:type="dxa"/>
                  <w:shd w:val="clear" w:color="auto" w:fill="auto"/>
                </w:tcPr>
                <w:p w14:paraId="6DA32F25" w14:textId="77777777" w:rsidR="004E5DA6" w:rsidRPr="007B4617" w:rsidRDefault="004E5DA6" w:rsidP="00DE1990">
                  <w:pPr>
                    <w:rPr>
                      <w:rFonts w:ascii="Arial" w:hAnsi="Arial" w:cs="Arial"/>
                      <w:sz w:val="20"/>
                      <w:szCs w:val="20"/>
                    </w:rPr>
                  </w:pPr>
                  <w:r w:rsidRPr="007B4617">
                    <w:rPr>
                      <w:rFonts w:ascii="Arial" w:hAnsi="Arial" w:cs="Arial"/>
                      <w:sz w:val="20"/>
                      <w:szCs w:val="20"/>
                    </w:rPr>
                    <w:t>Music Instructors</w:t>
                  </w:r>
                </w:p>
              </w:tc>
              <w:tc>
                <w:tcPr>
                  <w:tcW w:w="1984" w:type="dxa"/>
                  <w:shd w:val="clear" w:color="auto" w:fill="auto"/>
                </w:tcPr>
                <w:p w14:paraId="28549654"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5017DFF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EF8039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4BAD7651" w14:textId="77777777" w:rsidR="004E5DA6" w:rsidRPr="007B4617" w:rsidRDefault="004E5DA6" w:rsidP="00DE1990">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58A0D472"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p>
                <w:p w14:paraId="2D02FD25" w14:textId="77777777" w:rsidR="004E5DA6" w:rsidRPr="007B4617" w:rsidRDefault="004E5DA6" w:rsidP="00DE1990">
                  <w:pPr>
                    <w:pStyle w:val="ListParagraph"/>
                    <w:numPr>
                      <w:ilvl w:val="0"/>
                      <w:numId w:val="6"/>
                    </w:numPr>
                  </w:pPr>
                  <w:r w:rsidRPr="007B4617">
                    <w:rPr>
                      <w:rFonts w:ascii="Arial" w:hAnsi="Arial" w:cs="Arial"/>
                      <w:sz w:val="20"/>
                      <w:szCs w:val="20"/>
                    </w:rPr>
                    <w:t>No brass or woodwind physical instruction at the moment. Consider talking through lesson instead or online learning.</w:t>
                  </w:r>
                  <w:r w:rsidRPr="007B4617">
                    <w:t xml:space="preserve"> </w:t>
                  </w:r>
                </w:p>
                <w:p w14:paraId="66B6453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tc>
            </w:tr>
            <w:tr w:rsidR="004E5DA6" w:rsidRPr="007B4617" w14:paraId="3AA4159E" w14:textId="77777777" w:rsidTr="004741ED">
              <w:trPr>
                <w:trHeight w:val="1110"/>
              </w:trPr>
              <w:tc>
                <w:tcPr>
                  <w:tcW w:w="2583" w:type="dxa"/>
                  <w:shd w:val="clear" w:color="auto" w:fill="auto"/>
                </w:tcPr>
                <w:p w14:paraId="43331EA3" w14:textId="77777777" w:rsidR="004E5DA6" w:rsidRPr="007B4617" w:rsidRDefault="004E5DA6" w:rsidP="00DE1990">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1B2B1A79" w14:textId="77777777" w:rsidR="004E5DA6" w:rsidRPr="007B4617" w:rsidRDefault="004E5DA6" w:rsidP="00DE1990">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5FA363D4"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1A39ADFC"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1D45A97" w14:textId="77777777" w:rsidR="004E5DA6" w:rsidRPr="007B4617" w:rsidRDefault="004E5DA6" w:rsidP="00DE1990">
                  <w:pPr>
                    <w:pStyle w:val="ListParagraph"/>
                    <w:numPr>
                      <w:ilvl w:val="0"/>
                      <w:numId w:val="6"/>
                    </w:numPr>
                  </w:pPr>
                  <w:r w:rsidRPr="007B4617">
                    <w:rPr>
                      <w:rFonts w:ascii="Arial" w:hAnsi="Arial" w:cs="Arial"/>
                      <w:sz w:val="20"/>
                      <w:szCs w:val="20"/>
                    </w:rPr>
                    <w:t xml:space="preserve">Reduce number of visits where practical </w:t>
                  </w:r>
                </w:p>
              </w:tc>
            </w:tr>
          </w:tbl>
          <w:p w14:paraId="301F8EB0" w14:textId="77777777" w:rsidR="004E5DA6" w:rsidRPr="007B4617" w:rsidRDefault="004E5DA6" w:rsidP="00E6698D">
            <w:pPr>
              <w:rPr>
                <w:rFonts w:ascii="Arial" w:hAnsi="Arial" w:cs="Arial"/>
                <w:color w:val="000000" w:themeColor="text1"/>
                <w:sz w:val="20"/>
                <w:szCs w:val="20"/>
              </w:rPr>
            </w:pPr>
          </w:p>
          <w:p w14:paraId="45B1B5ED" w14:textId="77777777" w:rsidR="004E5DA6" w:rsidRPr="007B4617" w:rsidRDefault="004E5DA6" w:rsidP="00F03E38">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44"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D9D2395" w14:textId="77777777" w:rsidR="004E5DA6" w:rsidRPr="007B4617" w:rsidRDefault="004E5DA6" w:rsidP="0009785F">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45"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206AE6D8" w14:textId="77777777" w:rsidR="004E5DA6" w:rsidRPr="007B4617" w:rsidRDefault="004E5DA6" w:rsidP="0009785F">
            <w:pPr>
              <w:rPr>
                <w:rFonts w:ascii="Arial" w:hAnsi="Arial" w:cs="Arial"/>
                <w:color w:val="1D2828"/>
                <w:sz w:val="20"/>
                <w:szCs w:val="20"/>
              </w:rPr>
            </w:pPr>
          </w:p>
          <w:p w14:paraId="4026AC88" w14:textId="77777777" w:rsidR="004E5DA6" w:rsidRPr="007B4617" w:rsidRDefault="004E5DA6" w:rsidP="0009785F">
            <w:pPr>
              <w:rPr>
                <w:rFonts w:ascii="Arial" w:hAnsi="Arial" w:cs="Arial"/>
                <w:color w:val="1D2828"/>
                <w:sz w:val="20"/>
                <w:szCs w:val="20"/>
              </w:rPr>
            </w:pPr>
            <w:r w:rsidRPr="007B4617">
              <w:rPr>
                <w:rFonts w:ascii="Arial" w:eastAsia="Times New Roman" w:hAnsi="Arial" w:cs="Arial"/>
                <w:sz w:val="20"/>
                <w:szCs w:val="20"/>
              </w:rPr>
              <w:lastRenderedPageBreak/>
              <w:t xml:space="preserve">Health, Safety and Wellbeing policy is available </w:t>
            </w:r>
            <w:hyperlink r:id="rId46"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26B5C2DC" w14:textId="77777777" w:rsidR="004E5DA6" w:rsidRPr="007B4617" w:rsidRDefault="004E5DA6" w:rsidP="0009785F">
            <w:pPr>
              <w:rPr>
                <w:rFonts w:ascii="Arial" w:hAnsi="Arial" w:cs="Arial"/>
                <w:color w:val="1D2828"/>
                <w:sz w:val="20"/>
                <w:szCs w:val="20"/>
              </w:rPr>
            </w:pPr>
          </w:p>
          <w:p w14:paraId="26014984" w14:textId="77777777" w:rsidR="004E5DA6" w:rsidRPr="007B4617" w:rsidRDefault="004E5DA6" w:rsidP="0009785F">
            <w:pPr>
              <w:shd w:val="clear" w:color="auto" w:fill="FFFFFF"/>
              <w:spacing w:line="259" w:lineRule="auto"/>
              <w:rPr>
                <w:rFonts w:ascii="Arial" w:eastAsia="Times New Roman" w:hAnsi="Arial" w:cs="Arial"/>
                <w:color w:val="FF0000"/>
                <w:sz w:val="20"/>
                <w:szCs w:val="20"/>
              </w:rPr>
            </w:pPr>
          </w:p>
          <w:p w14:paraId="1A6E0D65" w14:textId="77777777" w:rsidR="004E5DA6" w:rsidRPr="007B4617" w:rsidRDefault="004E5DA6" w:rsidP="0009785F">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0B049743" w14:textId="77777777" w:rsidR="004E5DA6" w:rsidRPr="007B4617" w:rsidRDefault="004E5DA6" w:rsidP="00AC0745">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4A2BA853" w14:textId="77777777" w:rsidR="004E5DA6" w:rsidRPr="007B4617" w:rsidRDefault="004E5DA6" w:rsidP="00AC0745">
            <w:pPr>
              <w:rPr>
                <w:rFonts w:ascii="Arial" w:hAnsi="Arial" w:cs="Arial"/>
                <w:color w:val="000000" w:themeColor="text1"/>
                <w:sz w:val="20"/>
                <w:szCs w:val="20"/>
              </w:rPr>
            </w:pPr>
          </w:p>
          <w:p w14:paraId="07E560D5" w14:textId="77777777" w:rsidR="004E5DA6" w:rsidRPr="007B4617" w:rsidRDefault="004E5DA6" w:rsidP="007D6A16">
            <w:pPr>
              <w:pStyle w:val="Default"/>
              <w:rPr>
                <w:b/>
                <w:bCs/>
                <w:color w:val="000000" w:themeColor="text1"/>
                <w:sz w:val="20"/>
                <w:szCs w:val="20"/>
              </w:rPr>
            </w:pPr>
            <w:r w:rsidRPr="007B4617">
              <w:rPr>
                <w:b/>
                <w:bCs/>
                <w:color w:val="000000" w:themeColor="text1"/>
                <w:sz w:val="20"/>
                <w:szCs w:val="20"/>
              </w:rPr>
              <w:t>Types of PPE required for specific circumstances:</w:t>
            </w:r>
          </w:p>
          <w:p w14:paraId="05C0755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2F164DB6" w14:textId="79A738D1" w:rsidR="004E5DA6" w:rsidRPr="004741ED" w:rsidRDefault="004E5DA6" w:rsidP="003E5E3E">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4741ED">
              <w:rPr>
                <w:color w:val="000000" w:themeColor="text1"/>
                <w:sz w:val="20"/>
                <w:szCs w:val="20"/>
              </w:rPr>
              <w:t xml:space="preserve"> </w:t>
            </w:r>
            <w:r w:rsidRPr="004741ED">
              <w:rPr>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77777777" w:rsidR="004741ED" w:rsidRDefault="004E5DA6" w:rsidP="00556D35">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sidR="004741ED">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7F2D0803" w14:textId="637F618A" w:rsidR="004E5DA6" w:rsidRPr="007B4617" w:rsidRDefault="004741ED" w:rsidP="00556D35">
            <w:pPr>
              <w:autoSpaceDE w:val="0"/>
              <w:autoSpaceDN w:val="0"/>
              <w:adjustRightInd w:val="0"/>
              <w:rPr>
                <w:color w:val="000000" w:themeColor="text1"/>
                <w:sz w:val="20"/>
                <w:szCs w:val="20"/>
              </w:rPr>
            </w:pPr>
            <w:r>
              <w:rPr>
                <w:rFonts w:ascii="Arial" w:hAnsi="Arial" w:cs="Arial"/>
                <w:sz w:val="20"/>
                <w:szCs w:val="20"/>
              </w:rPr>
              <w:t xml:space="preserve">             </w:t>
            </w:r>
            <w:r w:rsidR="004E5DA6"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004E5DA6" w:rsidRPr="007B4617">
              <w:rPr>
                <w:rFonts w:ascii="Arial" w:hAnsi="Arial" w:cs="Arial"/>
                <w:sz w:val="20"/>
                <w:szCs w:val="20"/>
              </w:rPr>
              <w:t>has been</w:t>
            </w:r>
            <w:r w:rsidR="004E5DA6" w:rsidRPr="007B4617">
              <w:rPr>
                <w:rFonts w:ascii="Arial" w:hAnsi="Arial" w:cs="Arial"/>
                <w:sz w:val="23"/>
                <w:szCs w:val="23"/>
              </w:rPr>
              <w:t>.</w:t>
            </w:r>
          </w:p>
          <w:p w14:paraId="7D99614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003613A7" w14:textId="77777777" w:rsidR="004E5DA6" w:rsidRPr="007B4617" w:rsidRDefault="004E5DA6" w:rsidP="00790C77">
            <w:pPr>
              <w:pStyle w:val="Default"/>
              <w:ind w:left="720"/>
              <w:rPr>
                <w:color w:val="000000" w:themeColor="text1"/>
                <w:sz w:val="20"/>
                <w:szCs w:val="20"/>
              </w:rPr>
            </w:pPr>
          </w:p>
          <w:bookmarkEnd w:id="1"/>
          <w:p w14:paraId="359C90F6" w14:textId="77777777" w:rsidR="004E5DA6" w:rsidRPr="007B4617" w:rsidRDefault="004E5DA6" w:rsidP="000364D9">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5271F60C" w14:textId="77777777" w:rsidR="004E5DA6" w:rsidRPr="007B4617" w:rsidRDefault="004E5DA6" w:rsidP="000364D9">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7" w:history="1">
              <w:r w:rsidRPr="007B4617">
                <w:rPr>
                  <w:rStyle w:val="Hyperlink"/>
                  <w:rFonts w:ascii="Arial" w:hAnsi="Arial" w:cs="Arial"/>
                  <w:b/>
                  <w:bCs/>
                  <w:sz w:val="20"/>
                  <w:szCs w:val="20"/>
                </w:rPr>
                <w:t>here.</w:t>
              </w:r>
            </w:hyperlink>
          </w:p>
          <w:p w14:paraId="78F919ED" w14:textId="77777777" w:rsidR="004E5DA6" w:rsidRPr="007B4617" w:rsidRDefault="004E5DA6" w:rsidP="000364D9">
            <w:pPr>
              <w:contextualSpacing/>
              <w:rPr>
                <w:rStyle w:val="Hyperlink"/>
              </w:rPr>
            </w:pPr>
          </w:p>
          <w:p w14:paraId="076484B3" w14:textId="77777777" w:rsidR="004E5DA6" w:rsidRPr="007B4617" w:rsidRDefault="004E5DA6" w:rsidP="00B66DEA">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8"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6437436" w14:textId="77777777" w:rsidR="004E5DA6" w:rsidRPr="007B4617" w:rsidRDefault="004E5DA6" w:rsidP="00B66DEA">
            <w:pPr>
              <w:pStyle w:val="NoSpacing"/>
              <w:ind w:left="32"/>
              <w:rPr>
                <w:rFonts w:ascii="Arial" w:hAnsi="Arial" w:cs="Arial"/>
                <w:sz w:val="20"/>
                <w:szCs w:val="20"/>
              </w:rPr>
            </w:pPr>
            <w:bookmarkStart w:id="2" w:name="_Hlk47561168"/>
          </w:p>
          <w:p w14:paraId="54CE0366" w14:textId="77777777" w:rsidR="004E5DA6" w:rsidRPr="007B4617" w:rsidRDefault="004E5DA6" w:rsidP="00266CA2">
            <w:pPr>
              <w:rPr>
                <w:rFonts w:ascii="Arial" w:hAnsi="Arial" w:cs="Arial"/>
                <w:sz w:val="20"/>
                <w:szCs w:val="20"/>
              </w:rPr>
            </w:pPr>
            <w:r w:rsidRPr="007B4617">
              <w:rPr>
                <w:rFonts w:ascii="Arial" w:hAnsi="Arial" w:cs="Arial"/>
                <w:sz w:val="20"/>
                <w:szCs w:val="20"/>
              </w:rPr>
              <w:t xml:space="preserve">Link </w:t>
            </w:r>
            <w:hyperlink r:id="rId49"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7B4617" w:rsidRDefault="004E5DA6" w:rsidP="0009785F">
            <w:pPr>
              <w:pStyle w:val="NoSpacing"/>
              <w:rPr>
                <w:rFonts w:ascii="Arial" w:hAnsi="Arial" w:cs="Arial"/>
                <w:sz w:val="20"/>
                <w:szCs w:val="20"/>
              </w:rPr>
            </w:pPr>
            <w:bookmarkStart w:id="3" w:name="_Hlk47595606"/>
          </w:p>
          <w:p w14:paraId="0C7C1717" w14:textId="77777777" w:rsidR="004E5DA6" w:rsidRPr="007B4617" w:rsidRDefault="004E5DA6" w:rsidP="005D7A54">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0F8E8E06" w14:textId="77777777" w:rsidR="004E5DA6" w:rsidRPr="007B4617" w:rsidRDefault="004E5DA6" w:rsidP="005D7A54">
            <w:pPr>
              <w:pStyle w:val="NoSpacing"/>
              <w:rPr>
                <w:rFonts w:ascii="Arial" w:hAnsi="Arial" w:cs="Arial"/>
                <w:sz w:val="20"/>
                <w:szCs w:val="20"/>
              </w:rPr>
            </w:pPr>
          </w:p>
          <w:p w14:paraId="6AEB2649" w14:textId="77777777" w:rsidR="004E5DA6" w:rsidRPr="007B4617" w:rsidRDefault="004E5DA6" w:rsidP="00575F79">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8A24B85" w14:textId="41012030" w:rsidR="004E5DA6" w:rsidRPr="004741ED" w:rsidRDefault="004E5DA6" w:rsidP="003E5E3E">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w:t>
            </w:r>
            <w:r w:rsidR="004741ED" w:rsidRPr="004741ED">
              <w:rPr>
                <w:rFonts w:ascii="Arial" w:hAnsi="Arial" w:cs="Arial"/>
                <w:sz w:val="20"/>
                <w:szCs w:val="20"/>
              </w:rPr>
              <w:t xml:space="preserve"> </w:t>
            </w:r>
            <w:r w:rsidRPr="004741ED">
              <w:rPr>
                <w:rFonts w:ascii="Arial" w:hAnsi="Arial" w:cs="Arial"/>
                <w:sz w:val="20"/>
                <w:szCs w:val="20"/>
              </w:rPr>
              <w:t>senior phase.</w:t>
            </w:r>
          </w:p>
          <w:p w14:paraId="45400F9F" w14:textId="5F2C8E20" w:rsidR="004E5DA6" w:rsidRPr="004741ED" w:rsidRDefault="004E5DA6" w:rsidP="003E5E3E">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w:t>
            </w:r>
            <w:r w:rsidR="004741ED" w:rsidRPr="004741ED">
              <w:rPr>
                <w:rFonts w:ascii="Arial" w:hAnsi="Arial" w:cs="Arial"/>
                <w:sz w:val="20"/>
                <w:szCs w:val="20"/>
              </w:rPr>
              <w:t xml:space="preserve"> </w:t>
            </w:r>
            <w:r w:rsidRPr="004741ED">
              <w:rPr>
                <w:rFonts w:ascii="Arial" w:hAnsi="Arial" w:cs="Arial"/>
                <w:sz w:val="20"/>
                <w:szCs w:val="20"/>
              </w:rPr>
              <w:t>highest clinical risk should still attend.</w:t>
            </w:r>
          </w:p>
          <w:p w14:paraId="45A4186F" w14:textId="77777777" w:rsidR="004E5DA6" w:rsidRPr="007B4617" w:rsidRDefault="004E5DA6" w:rsidP="00575F79">
            <w:pPr>
              <w:pStyle w:val="NoSpacing"/>
              <w:rPr>
                <w:rFonts w:ascii="Arial" w:hAnsi="Arial" w:cs="Arial"/>
                <w:sz w:val="20"/>
                <w:szCs w:val="20"/>
              </w:rPr>
            </w:pPr>
          </w:p>
          <w:p w14:paraId="10AEC1B5" w14:textId="4D3E50DA" w:rsidR="004E5DA6" w:rsidRPr="007B4617" w:rsidRDefault="004E5DA6" w:rsidP="00575F79">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sidR="004741ED">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1B4A0882" w14:textId="77777777" w:rsidR="004E5DA6" w:rsidRPr="007B4617" w:rsidRDefault="004E5DA6" w:rsidP="00575F79">
            <w:pPr>
              <w:pStyle w:val="NoSpacing"/>
              <w:rPr>
                <w:rFonts w:ascii="Arial" w:hAnsi="Arial" w:cs="Arial"/>
                <w:sz w:val="20"/>
                <w:szCs w:val="20"/>
              </w:rPr>
            </w:pPr>
          </w:p>
          <w:p w14:paraId="02352F35" w14:textId="77777777" w:rsidR="004E5DA6" w:rsidRPr="00CA5525" w:rsidRDefault="004E5DA6" w:rsidP="00575F79">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4D60BEC6" w14:textId="77777777" w:rsidR="004E5DA6" w:rsidRPr="00CA5525" w:rsidRDefault="004E5DA6"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37C9D66D" w14:textId="1235D84D" w:rsidR="004E5DA6" w:rsidRPr="004741ED" w:rsidRDefault="004E5DA6" w:rsidP="003E5E3E">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Employers should ensure that individualised risk assessments for school staff members</w:t>
            </w:r>
            <w:r w:rsidR="004741ED" w:rsidRPr="004741ED">
              <w:rPr>
                <w:rFonts w:ascii="Arial" w:hAnsi="Arial" w:cs="Arial"/>
                <w:sz w:val="20"/>
                <w:szCs w:val="20"/>
                <w:highlight w:val="yellow"/>
              </w:rPr>
              <w:t xml:space="preserve"> </w:t>
            </w:r>
            <w:r w:rsidRPr="004741ED">
              <w:rPr>
                <w:rFonts w:ascii="Arial" w:hAnsi="Arial" w:cs="Arial"/>
                <w:sz w:val="20"/>
                <w:szCs w:val="20"/>
                <w:highlight w:val="yellow"/>
              </w:rPr>
              <w:t>with the highest clinical risk are in place and updated appropriately</w:t>
            </w:r>
          </w:p>
          <w:p w14:paraId="5533D59C" w14:textId="77777777" w:rsidR="004E5DA6" w:rsidRPr="00CA5525" w:rsidRDefault="004E5DA6"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Schools should be prepared to engage with enhanced testing responses to Covid outbreaks in schools, where recommended by the Incident Management Team.</w:t>
            </w:r>
          </w:p>
          <w:p w14:paraId="40969C7C" w14:textId="77777777" w:rsidR="004E5DA6" w:rsidRPr="00CA5525" w:rsidRDefault="004E5DA6"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6C34BE4E" w14:textId="3C26ED78" w:rsidR="004E5DA6" w:rsidRPr="004741ED" w:rsidRDefault="004E5DA6" w:rsidP="003E5E3E">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Pausing of the provision of non-essential activities or clubs outside the usual school</w:t>
            </w:r>
            <w:r w:rsidR="004741ED" w:rsidRPr="004741ED">
              <w:rPr>
                <w:rFonts w:ascii="Arial" w:hAnsi="Arial" w:cs="Arial"/>
                <w:sz w:val="20"/>
                <w:szCs w:val="20"/>
                <w:highlight w:val="yellow"/>
              </w:rPr>
              <w:t xml:space="preserve"> </w:t>
            </w:r>
            <w:r w:rsidRPr="004741ED">
              <w:rPr>
                <w:rFonts w:ascii="Arial" w:hAnsi="Arial" w:cs="Arial"/>
                <w:sz w:val="20"/>
                <w:szCs w:val="20"/>
                <w:highlight w:val="yellow"/>
              </w:rPr>
              <w:t>timetable.</w:t>
            </w:r>
          </w:p>
          <w:p w14:paraId="3E75AFF2" w14:textId="77777777" w:rsidR="004E5DA6" w:rsidRPr="00CA5525" w:rsidRDefault="004E5DA6" w:rsidP="00575F79">
            <w:pPr>
              <w:pStyle w:val="ListParagraph"/>
              <w:rPr>
                <w:rFonts w:ascii="Arial" w:hAnsi="Arial" w:cs="Arial"/>
                <w:sz w:val="20"/>
                <w:szCs w:val="20"/>
                <w:highlight w:val="yellow"/>
              </w:rPr>
            </w:pPr>
          </w:p>
          <w:p w14:paraId="43EBA943" w14:textId="77777777" w:rsidR="004E5DA6" w:rsidRPr="00CA5525" w:rsidRDefault="004E5DA6" w:rsidP="00575F79">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42C93AB8" w14:textId="77777777" w:rsidR="004E5DA6" w:rsidRPr="00CA5525" w:rsidRDefault="004E5DA6" w:rsidP="00575F79">
            <w:pPr>
              <w:pStyle w:val="NoSpacing"/>
              <w:ind w:left="720"/>
              <w:rPr>
                <w:rFonts w:ascii="Arial" w:hAnsi="Arial" w:cs="Arial"/>
                <w:sz w:val="20"/>
                <w:szCs w:val="20"/>
                <w:highlight w:val="yellow"/>
              </w:rPr>
            </w:pPr>
          </w:p>
          <w:p w14:paraId="3CDE7458" w14:textId="77777777" w:rsidR="004E5DA6" w:rsidRPr="00CA5525" w:rsidRDefault="004E5DA6" w:rsidP="00575F79">
            <w:pPr>
              <w:pStyle w:val="NoSpacing"/>
              <w:rPr>
                <w:rFonts w:ascii="Arial" w:hAnsi="Arial" w:cs="Arial"/>
                <w:sz w:val="20"/>
                <w:szCs w:val="20"/>
                <w:highlight w:val="yellow"/>
              </w:rPr>
            </w:pPr>
            <w:r w:rsidRPr="00CA5525">
              <w:rPr>
                <w:rFonts w:ascii="Arial" w:hAnsi="Arial" w:cs="Arial"/>
                <w:sz w:val="20"/>
                <w:szCs w:val="20"/>
                <w:highlight w:val="yellow"/>
              </w:rPr>
              <w:lastRenderedPageBreak/>
              <w:t>Clinically extremely vulnerable staff electing to waive this right must have discussed it with their doctor and head teacher.</w:t>
            </w:r>
          </w:p>
          <w:bookmarkEnd w:id="2"/>
          <w:bookmarkEnd w:id="3"/>
          <w:p w14:paraId="3D222318" w14:textId="77777777" w:rsidR="004E5DA6" w:rsidRPr="00CA5525" w:rsidRDefault="004E5DA6" w:rsidP="00B66DEA">
            <w:pPr>
              <w:pStyle w:val="NoSpacing"/>
              <w:ind w:left="32"/>
              <w:rPr>
                <w:rFonts w:ascii="Arial" w:hAnsi="Arial" w:cs="Arial"/>
                <w:sz w:val="20"/>
                <w:szCs w:val="20"/>
                <w:highlight w:val="yellow"/>
              </w:rPr>
            </w:pPr>
          </w:p>
          <w:p w14:paraId="61A9225D" w14:textId="77777777" w:rsidR="004E5DA6" w:rsidRPr="00CA5525" w:rsidRDefault="004E5DA6" w:rsidP="008216DC">
            <w:pPr>
              <w:rPr>
                <w:rFonts w:ascii="Arial" w:hAnsi="Arial" w:cs="Arial"/>
                <w:color w:val="000000"/>
                <w:sz w:val="24"/>
                <w:szCs w:val="24"/>
                <w:highlight w:val="yellow"/>
              </w:rPr>
            </w:pPr>
            <w:r w:rsidRPr="00CA5525">
              <w:rPr>
                <w:rFonts w:ascii="Arial" w:hAnsi="Arial" w:cs="Arial"/>
                <w:sz w:val="20"/>
                <w:szCs w:val="20"/>
                <w:highlight w:val="yellow"/>
              </w:rPr>
              <w:t xml:space="preserve">Ensure up to date risk assessments for children on EHC plans, carried out with educational providers, parents/carers and appropriate health practitioners, to ensure child is at no more risk in the school setting than at home. </w:t>
            </w:r>
          </w:p>
          <w:p w14:paraId="3098310A" w14:textId="77777777" w:rsidR="004E5DA6" w:rsidRPr="007B4617" w:rsidRDefault="004E5DA6" w:rsidP="0010191D">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599E0BA5" w14:textId="77777777" w:rsidR="004E5DA6" w:rsidRPr="007B4617" w:rsidRDefault="004E5DA6" w:rsidP="0010191D">
            <w:pPr>
              <w:autoSpaceDE w:val="0"/>
              <w:autoSpaceDN w:val="0"/>
              <w:adjustRightInd w:val="0"/>
              <w:rPr>
                <w:rFonts w:ascii="Arial" w:hAnsi="Arial" w:cs="Arial"/>
                <w:color w:val="000000"/>
              </w:rPr>
            </w:pPr>
          </w:p>
          <w:p w14:paraId="1F31AFEE" w14:textId="77777777" w:rsidR="004E5DA6" w:rsidRPr="007B4617" w:rsidRDefault="004E5DA6" w:rsidP="00E732E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50370205" w14:textId="77777777" w:rsidR="004E5DA6" w:rsidRPr="007B4617" w:rsidRDefault="004E5DA6" w:rsidP="005A55AF">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50" w:history="1">
              <w:r w:rsidRPr="007B4617">
                <w:rPr>
                  <w:rStyle w:val="Hyperlink"/>
                </w:rPr>
                <w:t>here.</w:t>
              </w:r>
            </w:hyperlink>
            <w:r w:rsidRPr="007B4617">
              <w:t xml:space="preserve">, with NHS advice </w:t>
            </w:r>
            <w:hyperlink r:id="rId51" w:history="1">
              <w:r w:rsidRPr="007B4617">
                <w:rPr>
                  <w:rStyle w:val="Hyperlink"/>
                </w:rPr>
                <w:t>here</w:t>
              </w:r>
            </w:hyperlink>
            <w:r w:rsidRPr="007B4617">
              <w:t xml:space="preserve">. </w:t>
            </w:r>
          </w:p>
          <w:p w14:paraId="69555B5F" w14:textId="77777777" w:rsidR="004E5DA6" w:rsidRPr="007B4617" w:rsidRDefault="004E5DA6" w:rsidP="005A55AF">
            <w:pPr>
              <w:pStyle w:val="NoSpacing"/>
              <w:ind w:left="32"/>
              <w:rPr>
                <w:rFonts w:ascii="Arial" w:hAnsi="Arial" w:cs="Arial"/>
                <w:sz w:val="20"/>
                <w:szCs w:val="20"/>
              </w:rPr>
            </w:pPr>
          </w:p>
          <w:p w14:paraId="0A9F3863" w14:textId="77777777" w:rsidR="004E5DA6" w:rsidRPr="007B4617" w:rsidRDefault="004E5DA6" w:rsidP="00AC0745">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942DE85" w14:textId="77777777" w:rsidR="004E5DA6" w:rsidRPr="007B4617" w:rsidRDefault="004E5DA6" w:rsidP="00B17C71">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52"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53"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355F62C4" w14:textId="77777777" w:rsidR="004E5DA6" w:rsidRPr="007B4617" w:rsidRDefault="004E5DA6" w:rsidP="00535D79">
            <w:pPr>
              <w:autoSpaceDE w:val="0"/>
              <w:autoSpaceDN w:val="0"/>
              <w:adjustRightInd w:val="0"/>
              <w:rPr>
                <w:rFonts w:ascii="Arial" w:hAnsi="Arial" w:cs="Arial"/>
                <w:color w:val="000000"/>
                <w:sz w:val="24"/>
                <w:szCs w:val="24"/>
              </w:rPr>
            </w:pPr>
          </w:p>
          <w:bookmarkEnd w:id="4"/>
          <w:p w14:paraId="275CD9DD" w14:textId="56741189" w:rsidR="004E5DA6" w:rsidRDefault="004E5DA6" w:rsidP="00535D79">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3DD18671" w14:textId="2A1F7671" w:rsidR="00C603EB" w:rsidRDefault="00C603EB" w:rsidP="00535D79">
            <w:pPr>
              <w:autoSpaceDE w:val="0"/>
              <w:autoSpaceDN w:val="0"/>
              <w:adjustRightInd w:val="0"/>
              <w:rPr>
                <w:rFonts w:ascii="Arial" w:hAnsi="Arial" w:cs="Arial"/>
                <w:color w:val="000000"/>
                <w:sz w:val="20"/>
                <w:szCs w:val="20"/>
              </w:rPr>
            </w:pPr>
          </w:p>
          <w:p w14:paraId="140F9B47" w14:textId="133E1B08" w:rsidR="00C603EB" w:rsidRPr="00C603EB" w:rsidRDefault="00C603EB" w:rsidP="00535D79">
            <w:pPr>
              <w:autoSpaceDE w:val="0"/>
              <w:autoSpaceDN w:val="0"/>
              <w:adjustRightInd w:val="0"/>
              <w:rPr>
                <w:rFonts w:ascii="Arial" w:hAnsi="Arial" w:cs="Arial"/>
                <w:color w:val="000000"/>
                <w:sz w:val="20"/>
                <w:szCs w:val="20"/>
                <w:highlight w:val="yellow"/>
              </w:rPr>
            </w:pPr>
            <w:r w:rsidRPr="00C603EB">
              <w:rPr>
                <w:rFonts w:ascii="Arial" w:hAnsi="Arial" w:cs="Arial"/>
                <w:color w:val="000000"/>
                <w:sz w:val="20"/>
                <w:szCs w:val="20"/>
                <w:highlight w:val="yellow"/>
              </w:rPr>
              <w:t>AT ELRICK SCHOOL, OFFICE STAFF WILL CONTINUE TO WORK ON A ROTA BASIS WITH ONE PERSON PHYSICALLY WORKING IN THE OFFICE AND OTHERS SUPPORTING REMOTELY.</w:t>
            </w:r>
          </w:p>
          <w:p w14:paraId="509FB1EF" w14:textId="4D48EC6E" w:rsidR="00C603EB" w:rsidRPr="007B4617" w:rsidRDefault="00C603EB" w:rsidP="00535D79">
            <w:pPr>
              <w:autoSpaceDE w:val="0"/>
              <w:autoSpaceDN w:val="0"/>
              <w:adjustRightInd w:val="0"/>
              <w:rPr>
                <w:rFonts w:ascii="Arial" w:hAnsi="Arial" w:cs="Arial"/>
                <w:color w:val="000000"/>
                <w:sz w:val="20"/>
                <w:szCs w:val="20"/>
              </w:rPr>
            </w:pPr>
            <w:r w:rsidRPr="00C603EB">
              <w:rPr>
                <w:rFonts w:ascii="Arial" w:hAnsi="Arial" w:cs="Arial"/>
                <w:color w:val="000000"/>
                <w:sz w:val="20"/>
                <w:szCs w:val="20"/>
                <w:highlight w:val="yellow"/>
              </w:rPr>
              <w:t>BREAK TIMES WILL CONTINUE TO BE STAGGERED TO REDUCE STAFF GATHERING TO ACCESS TOILET/TEA/COFFEE FACILITIES</w:t>
            </w:r>
          </w:p>
          <w:p w14:paraId="301EB2E7" w14:textId="77777777" w:rsidR="004E5DA6" w:rsidRPr="007B4617" w:rsidRDefault="004E5DA6" w:rsidP="00AC0745">
            <w:pPr>
              <w:rPr>
                <w:rFonts w:ascii="Arial" w:hAnsi="Arial" w:cs="Arial"/>
                <w:color w:val="000000" w:themeColor="text1"/>
                <w:sz w:val="20"/>
                <w:szCs w:val="20"/>
              </w:rPr>
            </w:pPr>
          </w:p>
          <w:p w14:paraId="24C20390" w14:textId="77777777" w:rsidR="004E5DA6" w:rsidRPr="007B4617" w:rsidRDefault="004E5DA6" w:rsidP="00B00945">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4"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5"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420F7544" w14:textId="77777777" w:rsidR="004E5DA6" w:rsidRPr="007B4617" w:rsidRDefault="004E5DA6" w:rsidP="00B00945"/>
          <w:p w14:paraId="66129641" w14:textId="77777777" w:rsidR="004E5DA6" w:rsidRPr="007B4617" w:rsidRDefault="004E5DA6" w:rsidP="002B7912">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to spend time in college environments. They should ensure that they follow the </w:t>
            </w:r>
            <w:hyperlink r:id="rId56"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721B32AC" w14:textId="77777777" w:rsidR="004E5DA6" w:rsidRPr="007B4617" w:rsidRDefault="004E5DA6" w:rsidP="00E732E6">
            <w:pPr>
              <w:rPr>
                <w:rFonts w:ascii="Arial" w:hAnsi="Arial" w:cs="Arial"/>
                <w:color w:val="000000" w:themeColor="text1"/>
                <w:sz w:val="20"/>
                <w:szCs w:val="20"/>
              </w:rPr>
            </w:pPr>
          </w:p>
          <w:p w14:paraId="1873E261" w14:textId="32449752"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C603EB">
              <w:rPr>
                <w:rFonts w:ascii="Arial" w:hAnsi="Arial" w:cs="Arial"/>
                <w:color w:val="000000" w:themeColor="text1"/>
                <w:sz w:val="20"/>
                <w:szCs w:val="20"/>
              </w:rPr>
              <w:t xml:space="preserve">  </w:t>
            </w:r>
            <w:r w:rsidR="00C603EB" w:rsidRPr="00C603EB">
              <w:rPr>
                <w:rFonts w:ascii="Arial" w:hAnsi="Arial" w:cs="Arial"/>
                <w:color w:val="000000" w:themeColor="text1"/>
                <w:sz w:val="20"/>
                <w:szCs w:val="20"/>
                <w:highlight w:val="yellow"/>
              </w:rPr>
              <w:t>At Elrick, Children will remain in their designated zone unless accessing the lunc</w:t>
            </w:r>
            <w:r w:rsidR="00C603EB" w:rsidRPr="00FE3679">
              <w:rPr>
                <w:rFonts w:ascii="Arial" w:hAnsi="Arial" w:cs="Arial"/>
                <w:color w:val="000000" w:themeColor="text1"/>
                <w:sz w:val="20"/>
                <w:szCs w:val="20"/>
                <w:highlight w:val="yellow"/>
              </w:rPr>
              <w:t>h hall. Children will enter and exit the building through designated points only.</w:t>
            </w:r>
          </w:p>
          <w:p w14:paraId="30C05A50" w14:textId="77777777" w:rsidR="004E5DA6" w:rsidRPr="007B4617" w:rsidRDefault="004E5DA6" w:rsidP="00E732E6">
            <w:pPr>
              <w:rPr>
                <w:rFonts w:ascii="Arial" w:hAnsi="Arial" w:cs="Arial"/>
                <w:color w:val="000000" w:themeColor="text1"/>
                <w:sz w:val="20"/>
                <w:szCs w:val="20"/>
              </w:rPr>
            </w:pPr>
          </w:p>
          <w:p w14:paraId="5E5575F1"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0F9A9850" w14:textId="77777777" w:rsidR="004E5DA6" w:rsidRPr="007B4617" w:rsidRDefault="004E5DA6" w:rsidP="00E732E6">
            <w:pPr>
              <w:rPr>
                <w:rFonts w:ascii="Arial" w:hAnsi="Arial" w:cs="Arial"/>
                <w:color w:val="000000" w:themeColor="text1"/>
                <w:sz w:val="20"/>
                <w:szCs w:val="20"/>
              </w:rPr>
            </w:pPr>
          </w:p>
          <w:p w14:paraId="38D1EEE8" w14:textId="48E1C839" w:rsidR="004E5DA6" w:rsidRPr="007B4617" w:rsidRDefault="004E5DA6" w:rsidP="00C16778">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C71CCF" w14:textId="77777777" w:rsidR="004E5DA6" w:rsidRPr="007B4617" w:rsidRDefault="004E5DA6" w:rsidP="00C16778">
            <w:pPr>
              <w:rPr>
                <w:rFonts w:ascii="Arial" w:hAnsi="Arial" w:cs="Arial"/>
                <w:color w:val="FF0000"/>
                <w:spacing w:val="-2"/>
                <w:sz w:val="20"/>
                <w:szCs w:val="20"/>
                <w:lang w:val="en-AU"/>
              </w:rPr>
            </w:pPr>
          </w:p>
          <w:p w14:paraId="39A92BEF" w14:textId="77777777" w:rsidR="004E5DA6" w:rsidRPr="007B4617" w:rsidRDefault="004E5DA6" w:rsidP="00C16778">
            <w:pPr>
              <w:rPr>
                <w:rFonts w:ascii="Arial" w:eastAsia="Times New Roman" w:hAnsi="Arial" w:cs="Arial"/>
                <w:sz w:val="20"/>
                <w:szCs w:val="20"/>
              </w:rPr>
            </w:pPr>
            <w:r w:rsidRPr="007B4617">
              <w:rPr>
                <w:rFonts w:ascii="Arial" w:hAnsi="Arial" w:cs="Arial"/>
                <w:color w:val="1D2828"/>
                <w:sz w:val="20"/>
                <w:szCs w:val="20"/>
              </w:rPr>
              <w:lastRenderedPageBreak/>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2A073788" w14:textId="77777777" w:rsidR="004E5DA6" w:rsidRPr="007B4617" w:rsidRDefault="004E5DA6" w:rsidP="00C16778">
            <w:pPr>
              <w:rPr>
                <w:rFonts w:ascii="Arial" w:hAnsi="Arial" w:cs="Arial"/>
                <w:color w:val="1D2828"/>
                <w:sz w:val="20"/>
                <w:szCs w:val="20"/>
              </w:rPr>
            </w:pPr>
          </w:p>
          <w:p w14:paraId="71EA2FB9" w14:textId="3E4EE01A" w:rsidR="004E5DA6" w:rsidRPr="007B4617" w:rsidRDefault="00081861"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All</w:t>
            </w:r>
            <w:r w:rsidR="004E5DA6" w:rsidRPr="007B4617">
              <w:rPr>
                <w:rFonts w:ascii="Arial" w:eastAsia="Times New Roman" w:hAnsi="Arial" w:cs="Arial"/>
                <w:color w:val="222222"/>
                <w:spacing w:val="-2"/>
                <w:sz w:val="20"/>
                <w:szCs w:val="20"/>
                <w:lang w:val="en-AU"/>
              </w:rPr>
              <w:t xml:space="preserve"> staff </w:t>
            </w:r>
            <w:r>
              <w:rPr>
                <w:rFonts w:ascii="Arial" w:eastAsia="Times New Roman" w:hAnsi="Arial" w:cs="Arial"/>
                <w:color w:val="222222"/>
                <w:spacing w:val="-2"/>
                <w:sz w:val="20"/>
                <w:szCs w:val="20"/>
                <w:lang w:val="en-AU"/>
              </w:rPr>
              <w:t xml:space="preserve">and pupils are encouraged to have long </w:t>
            </w:r>
            <w:r w:rsidR="004E5DA6" w:rsidRPr="007B4617">
              <w:rPr>
                <w:rFonts w:ascii="Arial" w:eastAsia="Times New Roman" w:hAnsi="Arial" w:cs="Arial"/>
                <w:color w:val="222222"/>
                <w:spacing w:val="-2"/>
                <w:sz w:val="20"/>
                <w:szCs w:val="20"/>
                <w:lang w:val="en-AU"/>
              </w:rPr>
              <w:t xml:space="preserve">hair tied back and clothes changed daily. </w:t>
            </w:r>
          </w:p>
          <w:p w14:paraId="595B2A11" w14:textId="77777777" w:rsidR="004E5DA6" w:rsidRPr="007B4617" w:rsidRDefault="004E5DA6" w:rsidP="0010191D">
            <w:pPr>
              <w:rPr>
                <w:rFonts w:ascii="Arial" w:hAnsi="Arial" w:cs="Arial"/>
                <w:color w:val="000000" w:themeColor="text1"/>
                <w:sz w:val="20"/>
                <w:szCs w:val="20"/>
              </w:rPr>
            </w:pPr>
          </w:p>
          <w:p w14:paraId="1969C46A" w14:textId="77777777" w:rsidR="004E5DA6" w:rsidRPr="007B4617" w:rsidRDefault="004E5DA6" w:rsidP="00296127">
            <w:pPr>
              <w:autoSpaceDE w:val="0"/>
              <w:autoSpaceDN w:val="0"/>
              <w:adjustRightInd w:val="0"/>
              <w:rPr>
                <w:b/>
                <w:bCs/>
                <w:color w:val="21272E"/>
              </w:rPr>
            </w:pPr>
            <w:r w:rsidRPr="007B4617">
              <w:rPr>
                <w:b/>
                <w:bCs/>
                <w:color w:val="21272E"/>
              </w:rPr>
              <w:t>Support for minority ethnic children, young people and staff</w:t>
            </w:r>
          </w:p>
          <w:p w14:paraId="09A0E21D"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7C0F3093"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77777777" w:rsidR="004E5DA6" w:rsidRPr="007B4617" w:rsidRDefault="004E5DA6" w:rsidP="00296127">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7">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14CEEEE4" w14:textId="77777777" w:rsidR="004E5DA6" w:rsidRPr="007B4617" w:rsidRDefault="004E5DA6" w:rsidP="00296127">
            <w:pPr>
              <w:pStyle w:val="NoSpacing"/>
              <w:rPr>
                <w:rFonts w:ascii="Arial" w:hAnsi="Arial" w:cs="Arial"/>
                <w:sz w:val="20"/>
                <w:szCs w:val="20"/>
              </w:rPr>
            </w:pPr>
          </w:p>
          <w:p w14:paraId="61AF5E31" w14:textId="77777777" w:rsidR="004E5DA6" w:rsidRPr="007B4617" w:rsidRDefault="004E5DA6" w:rsidP="00E732E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FBD74F0" w14:textId="77777777" w:rsidR="004E5DA6" w:rsidRPr="007B4617" w:rsidRDefault="004E5DA6" w:rsidP="00E732E6">
            <w:pPr>
              <w:pStyle w:val="NoSpacing"/>
              <w:rPr>
                <w:rFonts w:ascii="Arial" w:hAnsi="Arial" w:cs="Arial"/>
                <w:color w:val="000000" w:themeColor="text1"/>
                <w:sz w:val="20"/>
                <w:szCs w:val="20"/>
              </w:rPr>
            </w:pPr>
          </w:p>
          <w:p w14:paraId="423BEDAF" w14:textId="19EA14DA" w:rsidR="004E5DA6" w:rsidRPr="007B4617" w:rsidRDefault="004E5DA6" w:rsidP="575CE3B0">
            <w:pPr>
              <w:rPr>
                <w:rFonts w:ascii="Arial" w:hAnsi="Arial" w:cs="Arial"/>
                <w:color w:val="000000" w:themeColor="text1"/>
                <w:sz w:val="20"/>
                <w:szCs w:val="20"/>
              </w:rPr>
            </w:pPr>
            <w:r w:rsidRPr="007B4617">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r w:rsidR="00081861">
              <w:rPr>
                <w:rFonts w:ascii="Arial" w:hAnsi="Arial" w:cs="Arial"/>
                <w:color w:val="000000" w:themeColor="text1"/>
                <w:sz w:val="20"/>
                <w:szCs w:val="20"/>
              </w:rPr>
              <w:t xml:space="preserve">  </w:t>
            </w:r>
            <w:r w:rsidR="00081861" w:rsidRPr="00081861">
              <w:rPr>
                <w:rFonts w:ascii="Arial" w:hAnsi="Arial" w:cs="Arial"/>
                <w:color w:val="000000" w:themeColor="text1"/>
                <w:sz w:val="20"/>
                <w:szCs w:val="20"/>
                <w:highlight w:val="yellow"/>
              </w:rPr>
              <w:t>At Elrick School, there will be a midday clean of all commonly touched surfaces and areas.  Staff and pupils will also be encouraged to wipe down surfaces at regular points throughout the day</w:t>
            </w:r>
            <w:r w:rsidR="00081861">
              <w:rPr>
                <w:rFonts w:ascii="Arial" w:hAnsi="Arial" w:cs="Arial"/>
                <w:color w:val="000000" w:themeColor="text1"/>
                <w:sz w:val="20"/>
                <w:szCs w:val="20"/>
                <w:highlight w:val="yellow"/>
              </w:rPr>
              <w:t xml:space="preserve"> using </w:t>
            </w:r>
            <w:r w:rsidR="00056879">
              <w:rPr>
                <w:rFonts w:ascii="Arial" w:hAnsi="Arial" w:cs="Arial"/>
                <w:color w:val="000000" w:themeColor="text1"/>
                <w:sz w:val="20"/>
                <w:szCs w:val="20"/>
                <w:highlight w:val="yellow"/>
              </w:rPr>
              <w:t>supplied COVID guard spray</w:t>
            </w:r>
            <w:r w:rsidR="00081861" w:rsidRPr="00081861">
              <w:rPr>
                <w:rFonts w:ascii="Arial" w:hAnsi="Arial" w:cs="Arial"/>
                <w:color w:val="000000" w:themeColor="text1"/>
                <w:sz w:val="20"/>
                <w:szCs w:val="20"/>
                <w:highlight w:val="yellow"/>
              </w:rPr>
              <w:t>.  Equipment should be wiped down daily or quarantined if appropriate.</w:t>
            </w:r>
          </w:p>
          <w:p w14:paraId="101A2BE4" w14:textId="77777777" w:rsidR="004E5DA6" w:rsidRPr="007B4617" w:rsidRDefault="004E5DA6" w:rsidP="575CE3B0">
            <w:pPr>
              <w:rPr>
                <w:rFonts w:ascii="Arial" w:hAnsi="Arial" w:cs="Arial"/>
                <w:color w:val="000000" w:themeColor="text1"/>
                <w:sz w:val="20"/>
                <w:szCs w:val="20"/>
              </w:rPr>
            </w:pPr>
          </w:p>
          <w:p w14:paraId="57129115" w14:textId="77777777" w:rsidR="004E5DA6" w:rsidRPr="007B4617" w:rsidRDefault="004E5DA6" w:rsidP="005A55AF">
            <w:pPr>
              <w:rPr>
                <w:rFonts w:ascii="Arial" w:hAnsi="Arial" w:cs="Arial"/>
                <w:color w:val="1D2828"/>
                <w:sz w:val="20"/>
                <w:szCs w:val="20"/>
              </w:rPr>
            </w:pPr>
            <w:bookmarkStart w:id="5" w:name="_Hlk52288323"/>
            <w:r w:rsidRPr="007B4617">
              <w:rPr>
                <w:rFonts w:ascii="Arial" w:hAnsi="Arial" w:cs="Arial"/>
                <w:color w:val="000000" w:themeColor="text1"/>
                <w:sz w:val="20"/>
                <w:szCs w:val="20"/>
              </w:rPr>
              <w:t xml:space="preserve">Pre-Covid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7E54C8DD" w14:textId="77777777" w:rsidR="004E5DA6" w:rsidRPr="007B4617" w:rsidRDefault="004E5DA6" w:rsidP="005A55AF">
            <w:pPr>
              <w:rPr>
                <w:rFonts w:ascii="Arial" w:hAnsi="Arial" w:cs="Arial"/>
                <w:color w:val="1D2828"/>
                <w:sz w:val="20"/>
                <w:szCs w:val="20"/>
              </w:rPr>
            </w:pPr>
          </w:p>
          <w:p w14:paraId="15AAB841" w14:textId="77777777" w:rsidR="004E5DA6" w:rsidRPr="007B4617" w:rsidRDefault="004E5DA6" w:rsidP="00B76DAB">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8" w:history="1">
              <w:r w:rsidRPr="007B4617">
                <w:rPr>
                  <w:rStyle w:val="Hyperlink"/>
                </w:rPr>
                <w:t>here</w:t>
              </w:r>
            </w:hyperlink>
            <w:r w:rsidRPr="007B4617">
              <w:t xml:space="preserve">. </w:t>
            </w:r>
          </w:p>
          <w:p w14:paraId="516B53BA" w14:textId="77777777" w:rsidR="004E5DA6" w:rsidRPr="007B4617" w:rsidRDefault="004E5DA6" w:rsidP="00B76DAB"/>
          <w:p w14:paraId="1D77F6AA" w14:textId="77777777" w:rsidR="004E5DA6" w:rsidRPr="007B4617" w:rsidRDefault="004E5DA6" w:rsidP="00B76DAB">
            <w:r w:rsidRPr="007B4617">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1E3EA769" w14:textId="77777777" w:rsidR="004E5DA6" w:rsidRPr="007B4617" w:rsidRDefault="004E5DA6" w:rsidP="00B76DAB">
            <w:pPr>
              <w:rPr>
                <w:rStyle w:val="Hyperlink"/>
                <w:rFonts w:ascii="Arial" w:hAnsi="Arial" w:cs="Arial"/>
                <w:sz w:val="20"/>
                <w:szCs w:val="20"/>
              </w:rPr>
            </w:pPr>
            <w:r w:rsidRPr="007B4617">
              <w:rPr>
                <w:rFonts w:ascii="Arial" w:hAnsi="Arial" w:cs="Arial"/>
                <w:sz w:val="20"/>
                <w:szCs w:val="20"/>
              </w:rPr>
              <w:t xml:space="preserve">In its undiluted form Covid Guard should not be stored with Oxivir or Sani 4 in 1. </w:t>
            </w:r>
          </w:p>
          <w:p w14:paraId="64A91DD7" w14:textId="77777777" w:rsidR="004E5DA6" w:rsidRPr="007B4617" w:rsidRDefault="004E5DA6" w:rsidP="005A55AF">
            <w:pPr>
              <w:rPr>
                <w:rFonts w:ascii="Arial" w:hAnsi="Arial" w:cs="Arial"/>
                <w:color w:val="1D2828"/>
                <w:sz w:val="20"/>
                <w:szCs w:val="20"/>
              </w:rPr>
            </w:pPr>
          </w:p>
          <w:p w14:paraId="46EAB1DF" w14:textId="77777777" w:rsidR="004E5DA6" w:rsidRPr="007B4617" w:rsidRDefault="004E5DA6" w:rsidP="00F016C1">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34B6A003" w14:textId="77777777" w:rsidR="004E5DA6" w:rsidRPr="007B4617" w:rsidRDefault="004E5DA6" w:rsidP="00F016C1">
            <w:pPr>
              <w:rPr>
                <w:rFonts w:ascii="Arial" w:hAnsi="Arial" w:cs="Arial"/>
                <w:color w:val="000000" w:themeColor="text1"/>
                <w:sz w:val="20"/>
                <w:szCs w:val="20"/>
              </w:rPr>
            </w:pPr>
          </w:p>
          <w:p w14:paraId="5D25716C" w14:textId="77777777" w:rsidR="004E5DA6" w:rsidRPr="007B4617" w:rsidRDefault="004E5DA6" w:rsidP="00C16778">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007D3061" w14:textId="77777777" w:rsidR="004E5DA6" w:rsidRPr="007B4617" w:rsidRDefault="004E5DA6" w:rsidP="00F016C1">
            <w:pPr>
              <w:rPr>
                <w:rFonts w:ascii="Arial" w:hAnsi="Arial" w:cs="Arial"/>
                <w:b/>
                <w:bCs/>
                <w:color w:val="000000" w:themeColor="text1"/>
                <w:sz w:val="20"/>
                <w:szCs w:val="20"/>
              </w:rPr>
            </w:pPr>
          </w:p>
          <w:p w14:paraId="5DB59B2E" w14:textId="77777777" w:rsidR="004E5DA6" w:rsidRPr="007B4617" w:rsidRDefault="004E5DA6" w:rsidP="00614C4B">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1B0F186B" w14:textId="77777777" w:rsidR="004E5DA6" w:rsidRPr="007B4617" w:rsidRDefault="004E5DA6" w:rsidP="00E732E6">
            <w:pPr>
              <w:rPr>
                <w:rFonts w:ascii="Arial" w:hAnsi="Arial" w:cs="Arial"/>
                <w:color w:val="000000" w:themeColor="text1"/>
                <w:sz w:val="20"/>
                <w:szCs w:val="20"/>
              </w:rPr>
            </w:pPr>
            <w:r w:rsidRPr="007B4617">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2D28849C" w14:textId="77777777" w:rsidR="004E5DA6" w:rsidRPr="007B4617" w:rsidRDefault="004E5DA6" w:rsidP="00614C4B">
            <w:pPr>
              <w:rPr>
                <w:rFonts w:ascii="Arial" w:hAnsi="Arial" w:cs="Arial"/>
                <w:b/>
                <w:bCs/>
                <w:color w:val="000000" w:themeColor="text1"/>
                <w:sz w:val="20"/>
                <w:szCs w:val="20"/>
              </w:rPr>
            </w:pPr>
          </w:p>
          <w:p w14:paraId="06740FF2"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D945E07" w14:textId="77777777" w:rsidR="004E5DA6" w:rsidRPr="007B4617" w:rsidRDefault="004E5DA6" w:rsidP="009A0BF1">
            <w:pPr>
              <w:autoSpaceDE w:val="0"/>
              <w:autoSpaceDN w:val="0"/>
              <w:adjustRightInd w:val="0"/>
              <w:rPr>
                <w:rFonts w:cstheme="minorHAnsi"/>
                <w:color w:val="000000"/>
                <w:sz w:val="24"/>
                <w:szCs w:val="24"/>
              </w:rPr>
            </w:pPr>
          </w:p>
          <w:p w14:paraId="2FE80557"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7321A96D" w14:textId="77777777" w:rsidR="004E5DA6" w:rsidRPr="007B4617" w:rsidRDefault="004E5DA6" w:rsidP="00E2689C">
            <w:pPr>
              <w:rPr>
                <w:rFonts w:ascii="Arial" w:hAnsi="Arial" w:cs="Arial"/>
                <w:color w:val="000000"/>
                <w:sz w:val="20"/>
                <w:szCs w:val="20"/>
              </w:rPr>
            </w:pPr>
          </w:p>
          <w:p w14:paraId="6D6DBE1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26229688" w14:textId="77777777" w:rsidR="004E5DA6" w:rsidRPr="007B4617" w:rsidRDefault="004E5DA6" w:rsidP="00E2689C">
            <w:pPr>
              <w:rPr>
                <w:rFonts w:ascii="Arial" w:hAnsi="Arial" w:cs="Arial"/>
                <w:color w:val="000000"/>
                <w:sz w:val="20"/>
                <w:szCs w:val="20"/>
              </w:rPr>
            </w:pPr>
          </w:p>
          <w:p w14:paraId="17F5A3F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45A01C49" w14:textId="77777777" w:rsidR="004E5DA6" w:rsidRPr="007B4617" w:rsidRDefault="004E5DA6" w:rsidP="00E2689C">
            <w:pPr>
              <w:rPr>
                <w:rFonts w:ascii="Arial" w:hAnsi="Arial" w:cs="Arial"/>
                <w:color w:val="000000"/>
                <w:sz w:val="20"/>
                <w:szCs w:val="20"/>
              </w:rPr>
            </w:pPr>
          </w:p>
          <w:p w14:paraId="2A6A0964" w14:textId="77777777" w:rsidR="004E5DA6" w:rsidRPr="00CA5525" w:rsidRDefault="004E5DA6" w:rsidP="00E2689C">
            <w:pPr>
              <w:rPr>
                <w:rFonts w:ascii="Arial" w:hAnsi="Arial" w:cs="Arial"/>
                <w:b/>
                <w:bCs/>
                <w:color w:val="000000"/>
                <w:sz w:val="20"/>
                <w:szCs w:val="20"/>
              </w:rPr>
            </w:pPr>
            <w:r w:rsidRPr="00CA5525">
              <w:rPr>
                <w:rFonts w:ascii="Arial" w:hAnsi="Arial" w:cs="Arial"/>
                <w:b/>
                <w:bCs/>
                <w:color w:val="000000"/>
                <w:sz w:val="20"/>
                <w:szCs w:val="20"/>
              </w:rPr>
              <w:t>Ventilation</w:t>
            </w:r>
          </w:p>
          <w:p w14:paraId="40F7183F" w14:textId="77777777" w:rsidR="004E5DA6" w:rsidRPr="007B4617" w:rsidRDefault="004E5DA6" w:rsidP="00E2689C">
            <w:pPr>
              <w:rPr>
                <w:rFonts w:ascii="Arial" w:hAnsi="Arial" w:cs="Arial"/>
                <w:color w:val="000000"/>
                <w:sz w:val="20"/>
                <w:szCs w:val="20"/>
              </w:rPr>
            </w:pPr>
          </w:p>
          <w:p w14:paraId="6269F756"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16427EE7"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65EFA6A" w14:textId="58F18C25" w:rsidR="004E5DA6" w:rsidRPr="004741ED" w:rsidRDefault="004E5DA6" w:rsidP="003E5E3E">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(e.g. between classes, during break and lunch, when a room is unused, or at other suitable intervals if a space is occupied for long periods at a time)</w:t>
            </w:r>
          </w:p>
          <w:p w14:paraId="54B97E76" w14:textId="77777777" w:rsidR="004E5DA6" w:rsidRPr="007B4617" w:rsidRDefault="004E5DA6" w:rsidP="00E2689C">
            <w:pPr>
              <w:rPr>
                <w:rFonts w:ascii="Arial" w:hAnsi="Arial" w:cs="Arial"/>
                <w:color w:val="000000"/>
                <w:sz w:val="20"/>
                <w:szCs w:val="20"/>
              </w:rPr>
            </w:pPr>
          </w:p>
          <w:p w14:paraId="6B35596B" w14:textId="77777777" w:rsidR="004E5DA6" w:rsidRPr="007B4617" w:rsidRDefault="004E5DA6" w:rsidP="00E2689C">
            <w:pPr>
              <w:rPr>
                <w:rFonts w:ascii="Arial" w:hAnsi="Arial" w:cs="Arial"/>
                <w:b/>
                <w:bCs/>
                <w:color w:val="000000"/>
                <w:sz w:val="20"/>
                <w:szCs w:val="20"/>
              </w:rPr>
            </w:pPr>
            <w:r w:rsidRPr="007B4617">
              <w:rPr>
                <w:rFonts w:ascii="Arial" w:hAnsi="Arial" w:cs="Arial"/>
                <w:b/>
                <w:bCs/>
                <w:color w:val="000000"/>
                <w:sz w:val="20"/>
                <w:szCs w:val="20"/>
              </w:rPr>
              <w:t>Temperature</w:t>
            </w:r>
          </w:p>
          <w:p w14:paraId="78B454EE" w14:textId="77777777" w:rsidR="004E5DA6" w:rsidRPr="007B4617" w:rsidRDefault="004E5DA6" w:rsidP="00E2689C">
            <w:pPr>
              <w:rPr>
                <w:rFonts w:ascii="Arial" w:hAnsi="Arial" w:cs="Arial"/>
                <w:color w:val="000000"/>
                <w:sz w:val="20"/>
                <w:szCs w:val="20"/>
              </w:rPr>
            </w:pPr>
          </w:p>
          <w:p w14:paraId="392B206D" w14:textId="77777777" w:rsidR="004E5DA6" w:rsidRPr="007B4617" w:rsidRDefault="004E5DA6" w:rsidP="00E2689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4687DA14" w14:textId="77777777" w:rsidR="004E5DA6" w:rsidRPr="007B4617" w:rsidRDefault="004E5DA6" w:rsidP="009A0BF1">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1A3AD84A" w14:textId="35C738FB" w:rsidR="004E5DA6" w:rsidRPr="004741ED" w:rsidRDefault="004E5DA6" w:rsidP="003E5E3E">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(e.g. higher system</w:t>
            </w:r>
            <w:r w:rsidR="004741ED" w:rsidRPr="004741ED">
              <w:rPr>
                <w:rFonts w:ascii="Arial" w:hAnsi="Arial" w:cs="Arial"/>
                <w:color w:val="000000" w:themeColor="text1"/>
                <w:sz w:val="20"/>
                <w:szCs w:val="20"/>
              </w:rPr>
              <w:t xml:space="preserve"> </w:t>
            </w:r>
            <w:r w:rsidRPr="004741ED">
              <w:rPr>
                <w:rFonts w:ascii="Arial" w:hAnsi="Arial" w:cs="Arial"/>
                <w:color w:val="000000" w:themeColor="text1"/>
                <w:sz w:val="20"/>
                <w:szCs w:val="20"/>
              </w:rPr>
              <w:t>settings, increased duration)</w:t>
            </w:r>
          </w:p>
          <w:p w14:paraId="5E884594" w14:textId="77777777" w:rsidR="004E5DA6" w:rsidRPr="007B4617" w:rsidRDefault="004E5DA6" w:rsidP="00E233D4">
            <w:pPr>
              <w:pStyle w:val="ListParagraph"/>
              <w:rPr>
                <w:rFonts w:ascii="Arial" w:hAnsi="Arial" w:cs="Arial"/>
                <w:color w:val="000000" w:themeColor="text1"/>
                <w:sz w:val="20"/>
                <w:szCs w:val="20"/>
              </w:rPr>
            </w:pPr>
          </w:p>
          <w:p w14:paraId="2CE22F89" w14:textId="77777777" w:rsidR="004E5DA6" w:rsidRPr="007B4617" w:rsidRDefault="004E5DA6" w:rsidP="00E233D4">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C465C67" w14:textId="77777777" w:rsidR="004E5DA6" w:rsidRPr="007B4617" w:rsidRDefault="004E5DA6" w:rsidP="00E233D4">
            <w:pPr>
              <w:rPr>
                <w:rFonts w:ascii="Arial" w:hAnsi="Arial" w:cs="Arial"/>
                <w:color w:val="000000"/>
                <w:sz w:val="20"/>
                <w:szCs w:val="20"/>
              </w:rPr>
            </w:pPr>
          </w:p>
          <w:p w14:paraId="3253E01E"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9" w:history="1">
              <w:r w:rsidRPr="007B4617">
                <w:rPr>
                  <w:rStyle w:val="Hyperlink"/>
                </w:rPr>
                <w:t>here</w:t>
              </w:r>
            </w:hyperlink>
          </w:p>
          <w:p w14:paraId="56C9ACBF" w14:textId="77777777" w:rsidR="004E5DA6" w:rsidRPr="007B4617" w:rsidRDefault="004E5DA6" w:rsidP="00E732E6">
            <w:pPr>
              <w:rPr>
                <w:rFonts w:ascii="Arial" w:hAnsi="Arial" w:cs="Arial"/>
                <w:color w:val="000000" w:themeColor="text1"/>
                <w:sz w:val="20"/>
                <w:szCs w:val="20"/>
              </w:rPr>
            </w:pPr>
          </w:p>
          <w:p w14:paraId="11F51107" w14:textId="77777777" w:rsidR="004E5DA6" w:rsidRPr="007B4617" w:rsidRDefault="004E5DA6" w:rsidP="000B75A4">
            <w:pPr>
              <w:pStyle w:val="CommentText"/>
              <w:rPr>
                <w:rFonts w:ascii="Arial" w:hAnsi="Arial" w:cs="Arial"/>
              </w:rPr>
            </w:pPr>
            <w:r w:rsidRPr="007B4617">
              <w:rPr>
                <w:rFonts w:ascii="Arial" w:hAnsi="Arial" w:cs="Arial"/>
                <w:color w:val="000000" w:themeColor="text1"/>
              </w:rPr>
              <w:t xml:space="preserve">Janitorial Support Teams are able to support with the logging of any calls concerning window opening faults if detected. </w:t>
            </w:r>
            <w:r w:rsidRPr="007B4617">
              <w:rPr>
                <w:rFonts w:ascii="Arial" w:hAnsi="Arial" w:cs="Arial"/>
              </w:rPr>
              <w:t>FES have been advised to prioritise any calls for windows that cannot open / are hard to open.</w:t>
            </w:r>
          </w:p>
          <w:p w14:paraId="019AF3C4" w14:textId="77777777" w:rsidR="004E5DA6" w:rsidRPr="007B4617" w:rsidRDefault="004E5DA6" w:rsidP="00E732E6">
            <w:pPr>
              <w:rPr>
                <w:rFonts w:ascii="Arial" w:hAnsi="Arial" w:cs="Arial"/>
                <w:color w:val="000000" w:themeColor="text1"/>
                <w:sz w:val="20"/>
                <w:szCs w:val="20"/>
              </w:rPr>
            </w:pPr>
          </w:p>
          <w:p w14:paraId="30865EDA"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2DF190F6" w14:textId="77777777" w:rsidR="004E5DA6" w:rsidRPr="007B4617" w:rsidRDefault="004E5DA6" w:rsidP="00405E5F">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27530273" w14:textId="77777777" w:rsidR="004E5DA6" w:rsidRPr="007B4617" w:rsidRDefault="004E5DA6" w:rsidP="00405E5F">
            <w:pPr>
              <w:rPr>
                <w:rFonts w:ascii="Arial" w:hAnsi="Arial" w:cs="Arial"/>
                <w:color w:val="000000" w:themeColor="text1"/>
                <w:sz w:val="20"/>
                <w:szCs w:val="20"/>
              </w:rPr>
            </w:pPr>
          </w:p>
          <w:p w14:paraId="3691C624"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3E4A9649" w14:textId="4CD4EF62" w:rsidR="004E5DA6" w:rsidRPr="007C5A38" w:rsidRDefault="004E5DA6" w:rsidP="0009785F">
            <w:pPr>
              <w:spacing w:after="240"/>
              <w:jc w:val="center"/>
              <w:rPr>
                <w:rFonts w:ascii="Arial" w:eastAsia="Times New Roman" w:hAnsi="Arial" w:cs="Arial"/>
                <w:bCs/>
                <w:spacing w:val="-2"/>
                <w:sz w:val="20"/>
                <w:szCs w:val="20"/>
                <w:lang w:val="en-AU"/>
              </w:rPr>
            </w:pPr>
          </w:p>
        </w:tc>
      </w:tr>
      <w:tr w:rsidR="004741ED" w:rsidRPr="007C5A38" w14:paraId="1825BDC6" w14:textId="77777777" w:rsidTr="00C31234">
        <w:tc>
          <w:tcPr>
            <w:tcW w:w="1274" w:type="dxa"/>
            <w:shd w:val="clear" w:color="auto" w:fill="auto"/>
          </w:tcPr>
          <w:p w14:paraId="31C2CAF2" w14:textId="66EB7781"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People with symptoms </w:t>
            </w:r>
            <w:r w:rsidRPr="007C5A38">
              <w:rPr>
                <w:rFonts w:ascii="Arial" w:eastAsia="Times New Roman" w:hAnsi="Arial" w:cs="Arial"/>
                <w:spacing w:val="-2"/>
                <w:sz w:val="20"/>
                <w:szCs w:val="20"/>
                <w:lang w:val="en-AU"/>
              </w:rPr>
              <w:lastRenderedPageBreak/>
              <w:t>attending ECS sites</w:t>
            </w:r>
          </w:p>
        </w:tc>
        <w:tc>
          <w:tcPr>
            <w:tcW w:w="990" w:type="dxa"/>
            <w:shd w:val="clear" w:color="auto" w:fill="auto"/>
          </w:tcPr>
          <w:p w14:paraId="18F060CF" w14:textId="1F3D4FD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r w:rsidRPr="007C5A38">
              <w:rPr>
                <w:rFonts w:ascii="Arial" w:eastAsia="Times New Roman" w:hAnsi="Arial" w:cs="Arial"/>
                <w:spacing w:val="-2"/>
                <w:sz w:val="20"/>
                <w:szCs w:val="20"/>
                <w:lang w:val="en-AU"/>
              </w:rPr>
              <w:lastRenderedPageBreak/>
              <w:t>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8BEB632" w14:textId="0ACBD9DF"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566" w:type="dxa"/>
            <w:shd w:val="clear" w:color="auto" w:fill="auto"/>
          </w:tcPr>
          <w:p w14:paraId="27608391" w14:textId="4971F463"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CA41EA1" w14:textId="33B9528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79FF9B4"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F37CEDE" w14:textId="7F3B6779"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EB65F02" w14:textId="77777777" w:rsidR="004741ED" w:rsidRPr="007B4617" w:rsidRDefault="004741ED" w:rsidP="004741ED">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p>
          <w:p w14:paraId="3567CAC3" w14:textId="77777777" w:rsidR="004741ED" w:rsidRPr="007B4617" w:rsidRDefault="004741ED" w:rsidP="004741ED">
            <w:pPr>
              <w:spacing w:after="160" w:line="259" w:lineRule="auto"/>
              <w:contextualSpacing/>
              <w:rPr>
                <w:rFonts w:ascii="Arial" w:eastAsia="Calibri" w:hAnsi="Arial" w:cs="Arial"/>
                <w:b/>
                <w:bCs/>
                <w:sz w:val="20"/>
                <w:szCs w:val="20"/>
                <w:u w:val="single"/>
              </w:rPr>
            </w:pPr>
          </w:p>
          <w:p w14:paraId="1B080653" w14:textId="77777777" w:rsidR="004741ED" w:rsidRPr="007B4617" w:rsidRDefault="004741ED" w:rsidP="004741ED">
            <w:pPr>
              <w:spacing w:after="160" w:line="259" w:lineRule="auto"/>
              <w:contextualSpacing/>
              <w:rPr>
                <w:rFonts w:ascii="Arial" w:eastAsia="Calibri" w:hAnsi="Arial" w:cs="Arial"/>
                <w:b/>
                <w:bCs/>
                <w:sz w:val="20"/>
                <w:szCs w:val="20"/>
                <w:u w:val="single"/>
              </w:rPr>
            </w:pPr>
          </w:p>
        </w:tc>
        <w:tc>
          <w:tcPr>
            <w:tcW w:w="850" w:type="dxa"/>
            <w:shd w:val="clear" w:color="auto" w:fill="auto"/>
          </w:tcPr>
          <w:p w14:paraId="1DE75261" w14:textId="6FC8F578"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E501DDE" w14:textId="0B7DE7BF"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7296A430" w14:textId="7830344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4C636E24" w14:textId="77777777" w:rsidTr="008F1CAE">
        <w:tc>
          <w:tcPr>
            <w:tcW w:w="15598" w:type="dxa"/>
            <w:gridSpan w:val="14"/>
            <w:shd w:val="clear" w:color="auto" w:fill="auto"/>
          </w:tcPr>
          <w:p w14:paraId="18A2AD66" w14:textId="77777777" w:rsidR="004741ED" w:rsidRPr="007B4617" w:rsidRDefault="004741ED" w:rsidP="00D7688B">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f smell or taste) They should self-isolate straight away, stay at home and arrange a test via </w:t>
            </w:r>
            <w:hyperlink r:id="rId60"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33E2DD8C" w14:textId="77777777" w:rsidR="004741ED" w:rsidRPr="007B4617" w:rsidRDefault="004741ED" w:rsidP="0009785F">
            <w:pPr>
              <w:spacing w:after="160" w:line="259" w:lineRule="auto"/>
              <w:contextualSpacing/>
              <w:rPr>
                <w:rFonts w:ascii="Arial" w:eastAsia="Calibri" w:hAnsi="Arial" w:cs="Arial"/>
                <w:sz w:val="20"/>
                <w:szCs w:val="20"/>
              </w:rPr>
            </w:pPr>
          </w:p>
          <w:p w14:paraId="215A263E" w14:textId="77777777" w:rsidR="004741ED" w:rsidRPr="007B4617" w:rsidRDefault="004741ED" w:rsidP="0009785F">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61"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1A79DEF5" w14:textId="77777777" w:rsidR="004741ED" w:rsidRPr="007B4617" w:rsidRDefault="004741ED" w:rsidP="0009785F">
            <w:pPr>
              <w:spacing w:after="160" w:line="259" w:lineRule="auto"/>
              <w:contextualSpacing/>
              <w:rPr>
                <w:rFonts w:ascii="Arial" w:eastAsia="Calibri" w:hAnsi="Arial" w:cs="Arial"/>
                <w:sz w:val="20"/>
                <w:szCs w:val="20"/>
              </w:rPr>
            </w:pPr>
          </w:p>
          <w:p w14:paraId="506B2CF4" w14:textId="77777777" w:rsidR="004741ED" w:rsidRPr="007B4617" w:rsidRDefault="004741ED" w:rsidP="0009785F">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3AA85F36" w14:textId="77777777" w:rsidR="004741ED" w:rsidRPr="007B4617" w:rsidRDefault="004741ED" w:rsidP="0009785F">
            <w:pPr>
              <w:spacing w:after="160" w:line="259" w:lineRule="auto"/>
              <w:contextualSpacing/>
              <w:rPr>
                <w:rFonts w:ascii="Arial" w:eastAsia="Calibri" w:hAnsi="Arial" w:cs="Arial"/>
                <w:sz w:val="20"/>
                <w:szCs w:val="20"/>
              </w:rPr>
            </w:pPr>
          </w:p>
          <w:p w14:paraId="0BE0DBF8" w14:textId="393898C7" w:rsidR="004741ED" w:rsidRPr="007C5A38" w:rsidRDefault="004741ED" w:rsidP="004741ED">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4741ED" w:rsidRPr="007C5A38" w14:paraId="2795CCF9" w14:textId="77777777" w:rsidTr="00C31234">
        <w:tc>
          <w:tcPr>
            <w:tcW w:w="1274" w:type="dxa"/>
            <w:shd w:val="clear" w:color="auto" w:fill="auto"/>
          </w:tcPr>
          <w:p w14:paraId="4B469740"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D0F0D9" w14:textId="66B8C667" w:rsidR="004741ED" w:rsidRPr="007C5A38" w:rsidRDefault="004741ED" w:rsidP="004741ED">
            <w:pPr>
              <w:spacing w:after="240" w:line="300" w:lineRule="atLeast"/>
              <w:rPr>
                <w:rFonts w:ascii="Arial" w:eastAsia="Times New Roman" w:hAnsi="Arial" w:cs="Arial"/>
                <w:spacing w:val="-2"/>
                <w:sz w:val="20"/>
                <w:szCs w:val="20"/>
                <w:lang w:val="en-AU"/>
              </w:rPr>
            </w:pPr>
          </w:p>
        </w:tc>
        <w:tc>
          <w:tcPr>
            <w:tcW w:w="990" w:type="dxa"/>
            <w:shd w:val="clear" w:color="auto" w:fill="auto"/>
          </w:tcPr>
          <w:p w14:paraId="15B47CC5" w14:textId="395E9648"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48234411" w14:textId="06FE6BED"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0BF72A5A" w14:textId="7332D2C1"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42080EF" w14:textId="7FCC3B5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90D2A95"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FF1A2F" w14:textId="692775F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061F214" w14:textId="77777777" w:rsidR="004741ED" w:rsidRPr="007B4617" w:rsidRDefault="004741ED" w:rsidP="004741ED">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E9C29E2" w14:textId="77777777" w:rsidR="004741ED" w:rsidRPr="007B4617" w:rsidRDefault="004741ED" w:rsidP="004741ED">
            <w:pPr>
              <w:rPr>
                <w:rFonts w:ascii="Arial" w:eastAsia="Times New Roman" w:hAnsi="Arial" w:cs="Arial"/>
                <w:b/>
                <w:bCs/>
                <w:color w:val="222222"/>
                <w:sz w:val="20"/>
                <w:szCs w:val="20"/>
                <w:u w:val="single"/>
              </w:rPr>
            </w:pPr>
          </w:p>
        </w:tc>
        <w:tc>
          <w:tcPr>
            <w:tcW w:w="850" w:type="dxa"/>
            <w:shd w:val="clear" w:color="auto" w:fill="auto"/>
          </w:tcPr>
          <w:p w14:paraId="17FF8E68" w14:textId="11BC961C"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206F450" w14:textId="0AD77A4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1FD7744F" w14:textId="077AC1ED"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32613E36" w14:textId="77777777" w:rsidTr="008F1CAE">
        <w:tc>
          <w:tcPr>
            <w:tcW w:w="15598" w:type="dxa"/>
            <w:gridSpan w:val="14"/>
            <w:shd w:val="clear" w:color="auto" w:fill="auto"/>
          </w:tcPr>
          <w:p w14:paraId="2299D5AB" w14:textId="77777777" w:rsidR="004741ED" w:rsidRPr="007B4617" w:rsidRDefault="004741ED" w:rsidP="0009785F">
            <w:pPr>
              <w:rPr>
                <w:rFonts w:ascii="Arial" w:eastAsia="Times New Roman" w:hAnsi="Arial" w:cs="Arial"/>
                <w:color w:val="222222"/>
                <w:sz w:val="20"/>
                <w:szCs w:val="20"/>
              </w:rPr>
            </w:pPr>
          </w:p>
          <w:p w14:paraId="02A6B3A0" w14:textId="77777777" w:rsidR="004741ED" w:rsidRPr="007B4617" w:rsidRDefault="004741ED"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5045C4EF" w14:textId="72120748" w:rsidR="004741ED" w:rsidRPr="007B4617" w:rsidRDefault="00056879" w:rsidP="0009785F">
            <w:pPr>
              <w:spacing w:after="240"/>
              <w:rPr>
                <w:rFonts w:ascii="Arial" w:eastAsia="Times New Roman" w:hAnsi="Arial" w:cs="Arial"/>
                <w:color w:val="000000" w:themeColor="text1"/>
                <w:spacing w:val="-2"/>
                <w:sz w:val="20"/>
                <w:szCs w:val="20"/>
                <w:lang w:val="en-AU"/>
              </w:rPr>
            </w:pPr>
            <w:r w:rsidRPr="00056879">
              <w:rPr>
                <w:rFonts w:ascii="Arial" w:eastAsia="Times New Roman" w:hAnsi="Arial" w:cs="Arial"/>
                <w:color w:val="000000" w:themeColor="text1"/>
                <w:spacing w:val="-2"/>
                <w:sz w:val="20"/>
                <w:szCs w:val="20"/>
                <w:highlight w:val="yellow"/>
                <w:lang w:val="en-AU"/>
              </w:rPr>
              <w:t>At Elrick, s</w:t>
            </w:r>
            <w:r w:rsidR="004741ED" w:rsidRPr="00056879">
              <w:rPr>
                <w:rFonts w:ascii="Arial" w:eastAsia="Times New Roman" w:hAnsi="Arial" w:cs="Arial"/>
                <w:color w:val="000000" w:themeColor="text1"/>
                <w:spacing w:val="-2"/>
                <w:sz w:val="20"/>
                <w:szCs w:val="20"/>
                <w:highlight w:val="yellow"/>
                <w:lang w:val="en-AU"/>
              </w:rPr>
              <w:t xml:space="preserve">taggered drop off times </w:t>
            </w:r>
            <w:r w:rsidRPr="00056879">
              <w:rPr>
                <w:rFonts w:ascii="Arial" w:eastAsia="Times New Roman" w:hAnsi="Arial" w:cs="Arial"/>
                <w:color w:val="000000" w:themeColor="text1"/>
                <w:spacing w:val="-2"/>
                <w:sz w:val="20"/>
                <w:szCs w:val="20"/>
                <w:highlight w:val="yellow"/>
                <w:lang w:val="en-AU"/>
              </w:rPr>
              <w:t>have been implemented and</w:t>
            </w:r>
            <w:r w:rsidR="004741ED" w:rsidRPr="00056879">
              <w:rPr>
                <w:rFonts w:ascii="Arial" w:eastAsia="Times New Roman" w:hAnsi="Arial" w:cs="Arial"/>
                <w:color w:val="000000" w:themeColor="text1"/>
                <w:spacing w:val="-2"/>
                <w:sz w:val="20"/>
                <w:szCs w:val="20"/>
                <w:highlight w:val="yellow"/>
                <w:lang w:val="en-AU"/>
              </w:rPr>
              <w:t xml:space="preserve"> location</w:t>
            </w:r>
            <w:r w:rsidRPr="00056879">
              <w:rPr>
                <w:rFonts w:ascii="Arial" w:eastAsia="Times New Roman" w:hAnsi="Arial" w:cs="Arial"/>
                <w:color w:val="000000" w:themeColor="text1"/>
                <w:spacing w:val="-2"/>
                <w:sz w:val="20"/>
                <w:szCs w:val="20"/>
                <w:highlight w:val="yellow"/>
                <w:lang w:val="en-AU"/>
              </w:rPr>
              <w:t xml:space="preserve"> points identified</w:t>
            </w:r>
            <w:r w:rsidR="004741ED" w:rsidRPr="00056879">
              <w:rPr>
                <w:rFonts w:ascii="Arial" w:eastAsia="Times New Roman" w:hAnsi="Arial" w:cs="Arial"/>
                <w:color w:val="000000" w:themeColor="text1"/>
                <w:spacing w:val="-2"/>
                <w:sz w:val="20"/>
                <w:szCs w:val="20"/>
                <w:highlight w:val="yellow"/>
                <w:lang w:val="en-AU"/>
              </w:rPr>
              <w:t xml:space="preserve">. </w:t>
            </w:r>
            <w:r w:rsidRPr="00056879">
              <w:rPr>
                <w:rFonts w:ascii="Arial" w:eastAsia="Times New Roman" w:hAnsi="Arial" w:cs="Arial"/>
                <w:color w:val="000000" w:themeColor="text1"/>
                <w:spacing w:val="-2"/>
                <w:sz w:val="20"/>
                <w:szCs w:val="20"/>
                <w:highlight w:val="yellow"/>
                <w:lang w:val="en-AU"/>
              </w:rPr>
              <w:t xml:space="preserve">  Children have been allocated zones and should enter/exit through the door specified.</w:t>
            </w:r>
            <w:r w:rsidR="004741ED" w:rsidRPr="00056879">
              <w:rPr>
                <w:rFonts w:ascii="Arial" w:eastAsia="Times New Roman" w:hAnsi="Arial" w:cs="Arial"/>
                <w:color w:val="000000" w:themeColor="text1"/>
                <w:spacing w:val="-2"/>
                <w:sz w:val="20"/>
                <w:szCs w:val="20"/>
                <w:highlight w:val="yellow"/>
                <w:lang w:val="en-AU"/>
              </w:rPr>
              <w:t xml:space="preserve"> </w:t>
            </w:r>
            <w:r w:rsidRPr="00056879">
              <w:rPr>
                <w:rFonts w:ascii="Arial" w:eastAsia="Times New Roman" w:hAnsi="Arial" w:cs="Arial"/>
                <w:color w:val="000000" w:themeColor="text1"/>
                <w:spacing w:val="-2"/>
                <w:sz w:val="20"/>
                <w:szCs w:val="20"/>
                <w:highlight w:val="yellow"/>
                <w:lang w:val="en-AU"/>
              </w:rPr>
              <w:t>Only P1-3 parents should access the school grounds</w:t>
            </w:r>
            <w:r w:rsidR="004741ED" w:rsidRPr="00056879">
              <w:rPr>
                <w:rFonts w:ascii="Arial" w:eastAsia="Times New Roman" w:hAnsi="Arial" w:cs="Arial"/>
                <w:color w:val="000000" w:themeColor="text1"/>
                <w:spacing w:val="-2"/>
                <w:sz w:val="20"/>
                <w:szCs w:val="20"/>
                <w:highlight w:val="yellow"/>
                <w:lang w:val="en-AU"/>
              </w:rPr>
              <w:t xml:space="preserve"> unless in an emergency </w:t>
            </w:r>
            <w:r w:rsidRPr="00056879">
              <w:rPr>
                <w:rFonts w:ascii="Arial" w:eastAsia="Times New Roman" w:hAnsi="Arial" w:cs="Arial"/>
                <w:color w:val="000000" w:themeColor="text1"/>
                <w:spacing w:val="-2"/>
                <w:sz w:val="20"/>
                <w:szCs w:val="20"/>
                <w:highlight w:val="yellow"/>
                <w:lang w:val="en-AU"/>
              </w:rPr>
              <w:t xml:space="preserve">and we politely ask that only one parent accompanies their child to school.  Parents are requested </w:t>
            </w:r>
            <w:r w:rsidR="004741ED" w:rsidRPr="00056879">
              <w:rPr>
                <w:rFonts w:ascii="Arial" w:eastAsia="Times New Roman" w:hAnsi="Arial" w:cs="Arial"/>
                <w:color w:val="000000" w:themeColor="text1"/>
                <w:spacing w:val="-2"/>
                <w:sz w:val="20"/>
                <w:szCs w:val="20"/>
                <w:highlight w:val="yellow"/>
                <w:lang w:val="en-AU"/>
              </w:rPr>
              <w:t>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1FA0ED6E" w14:textId="77777777" w:rsidR="004741ED" w:rsidRPr="007B4617" w:rsidRDefault="004741ED" w:rsidP="00161CF3">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7BC14EF4"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w:t>
            </w:r>
          </w:p>
          <w:p w14:paraId="41FED71C" w14:textId="77777777" w:rsidR="004741ED" w:rsidRPr="007B4617" w:rsidRDefault="004741ED" w:rsidP="0009785F">
            <w:pPr>
              <w:rPr>
                <w:rFonts w:ascii="Arial" w:hAnsi="Arial" w:cs="Arial"/>
                <w:sz w:val="20"/>
                <w:szCs w:val="20"/>
              </w:rPr>
            </w:pPr>
            <w:r w:rsidRPr="007B4617">
              <w:rPr>
                <w:rFonts w:ascii="Arial" w:eastAsia="Times New Roman" w:hAnsi="Arial" w:cs="Arial"/>
                <w:sz w:val="20"/>
                <w:szCs w:val="20"/>
              </w:rPr>
              <w:t xml:space="preserve">All staff, parent/carers, children and visitors to wash hands before coming to setting, </w:t>
            </w:r>
            <w:r w:rsidRPr="007B4617">
              <w:rPr>
                <w:rFonts w:ascii="Arial" w:hAnsi="Arial" w:cs="Arial"/>
                <w:sz w:val="20"/>
                <w:szCs w:val="20"/>
              </w:rPr>
              <w:t xml:space="preserve">build handwashing into daily routine. </w:t>
            </w:r>
          </w:p>
          <w:p w14:paraId="688F195F" w14:textId="77777777" w:rsidR="004741ED" w:rsidRPr="007B4617" w:rsidRDefault="004741ED" w:rsidP="0009785F">
            <w:pPr>
              <w:rPr>
                <w:rFonts w:ascii="Arial" w:hAnsi="Arial" w:cs="Arial"/>
                <w:sz w:val="20"/>
                <w:szCs w:val="20"/>
              </w:rPr>
            </w:pPr>
          </w:p>
          <w:p w14:paraId="54CD474C" w14:textId="77777777" w:rsidR="004741ED" w:rsidRPr="007B4617" w:rsidRDefault="004741ED" w:rsidP="0009785F">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62351D20" w14:textId="77777777" w:rsidR="004741ED" w:rsidRPr="007B4617" w:rsidRDefault="004741ED" w:rsidP="0009785F">
            <w:pPr>
              <w:rPr>
                <w:rFonts w:ascii="Arial" w:hAnsi="Arial" w:cs="Arial"/>
                <w:sz w:val="20"/>
                <w:szCs w:val="20"/>
              </w:rPr>
            </w:pPr>
          </w:p>
          <w:p w14:paraId="2AAB51C2" w14:textId="77777777" w:rsidR="004741ED" w:rsidRPr="007B4617" w:rsidRDefault="004741ED" w:rsidP="00C16778">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096C3FFE" w14:textId="77777777" w:rsidR="004741ED" w:rsidRPr="007B4617" w:rsidRDefault="004741ED" w:rsidP="00C16778">
            <w:pPr>
              <w:rPr>
                <w:rFonts w:ascii="Arial" w:hAnsi="Arial" w:cs="Arial"/>
                <w:color w:val="1D2828"/>
                <w:sz w:val="20"/>
                <w:szCs w:val="20"/>
              </w:rPr>
            </w:pPr>
          </w:p>
          <w:p w14:paraId="18DFB5D0" w14:textId="77777777" w:rsidR="004741ED" w:rsidRPr="007B4617" w:rsidRDefault="004741ED" w:rsidP="00C16778">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594EAB6D" w14:textId="77777777" w:rsidR="004741ED" w:rsidRPr="007B4617" w:rsidRDefault="004741ED" w:rsidP="0009785F">
            <w:pPr>
              <w:rPr>
                <w:rFonts w:ascii="Arial" w:hAnsi="Arial" w:cs="Arial"/>
                <w:color w:val="000000" w:themeColor="text1"/>
                <w:sz w:val="20"/>
                <w:szCs w:val="20"/>
              </w:rPr>
            </w:pPr>
          </w:p>
          <w:p w14:paraId="3A135DA6" w14:textId="77777777" w:rsidR="004741ED" w:rsidRPr="007B4617" w:rsidRDefault="004741ED" w:rsidP="00D7688B">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7A97F364" w14:textId="04B54882" w:rsidR="004741ED" w:rsidRPr="007C5A38" w:rsidRDefault="004741ED" w:rsidP="0009785F">
            <w:pPr>
              <w:spacing w:after="240"/>
              <w:jc w:val="center"/>
              <w:rPr>
                <w:rFonts w:ascii="Arial" w:eastAsia="Times New Roman" w:hAnsi="Arial" w:cs="Arial"/>
                <w:bCs/>
                <w:spacing w:val="-2"/>
                <w:sz w:val="20"/>
                <w:szCs w:val="20"/>
                <w:lang w:val="en-AU"/>
              </w:rPr>
            </w:pPr>
          </w:p>
        </w:tc>
      </w:tr>
      <w:tr w:rsidR="004741ED" w:rsidRPr="007C5A38" w14:paraId="0118AF5F" w14:textId="77777777" w:rsidTr="00C31234">
        <w:tc>
          <w:tcPr>
            <w:tcW w:w="1274" w:type="dxa"/>
            <w:shd w:val="clear" w:color="auto" w:fill="auto"/>
          </w:tcPr>
          <w:p w14:paraId="6B237E29" w14:textId="2B5B4699"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079EC822"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170704E"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BABCC87" w14:textId="019143C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CE1918B"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8D22499" w14:textId="34994515"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50D2B4FB" w14:textId="76FC15C9"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E75F240" w14:textId="3FDCB41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10F57168"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DDB5EC3" w14:textId="330C6C3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D8A51D6"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3E7271E8" w14:textId="77777777" w:rsidR="004741ED" w:rsidRPr="007B4617" w:rsidRDefault="004741ED" w:rsidP="004741ED">
            <w:pPr>
              <w:rPr>
                <w:rFonts w:ascii="Arial" w:hAnsi="Arial" w:cs="Arial"/>
                <w:b/>
                <w:bCs/>
                <w:color w:val="1D2828"/>
                <w:spacing w:val="-2"/>
                <w:sz w:val="20"/>
                <w:szCs w:val="20"/>
                <w:u w:val="single"/>
                <w:lang w:val="en-AU"/>
              </w:rPr>
            </w:pPr>
          </w:p>
          <w:p w14:paraId="4788B22A"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73CF2CB0" w14:textId="77777777" w:rsidR="004741ED" w:rsidRPr="007B4617" w:rsidRDefault="004741ED" w:rsidP="004741ED">
            <w:pPr>
              <w:rPr>
                <w:rFonts w:ascii="Arial" w:hAnsi="Arial" w:cs="Arial"/>
                <w:b/>
                <w:bCs/>
                <w:color w:val="1D2828"/>
                <w:spacing w:val="-2"/>
                <w:sz w:val="20"/>
                <w:szCs w:val="20"/>
                <w:u w:val="single"/>
                <w:lang w:val="en-AU"/>
              </w:rPr>
            </w:pPr>
          </w:p>
        </w:tc>
        <w:tc>
          <w:tcPr>
            <w:tcW w:w="850" w:type="dxa"/>
            <w:shd w:val="clear" w:color="auto" w:fill="auto"/>
          </w:tcPr>
          <w:p w14:paraId="6DF25193" w14:textId="01718221"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04305524" w14:textId="7A99DC6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4D3EE65F" w14:textId="7BA8CF3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0881254E" w14:textId="77777777" w:rsidTr="008F1CAE">
        <w:tc>
          <w:tcPr>
            <w:tcW w:w="15598" w:type="dxa"/>
            <w:gridSpan w:val="14"/>
            <w:shd w:val="clear" w:color="auto" w:fill="auto"/>
          </w:tcPr>
          <w:p w14:paraId="19269E6D" w14:textId="77777777" w:rsidR="004741ED" w:rsidRPr="007B4617" w:rsidRDefault="004741ED" w:rsidP="0009785F">
            <w:pPr>
              <w:rPr>
                <w:rFonts w:ascii="Arial" w:hAnsi="Arial" w:cs="Arial"/>
                <w:b/>
                <w:bCs/>
                <w:color w:val="1D2828"/>
                <w:spacing w:val="-2"/>
                <w:sz w:val="20"/>
                <w:szCs w:val="20"/>
                <w:u w:val="single"/>
                <w:lang w:val="en-AU"/>
              </w:rPr>
            </w:pPr>
          </w:p>
          <w:p w14:paraId="79987391" w14:textId="77777777" w:rsidR="004741ED" w:rsidRPr="007B4617" w:rsidRDefault="004741ED" w:rsidP="000978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62"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63"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64"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65"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89675D0" w14:textId="77777777" w:rsidR="004741ED" w:rsidRPr="007B4617" w:rsidRDefault="004741ED" w:rsidP="0009785F">
            <w:pPr>
              <w:rPr>
                <w:rFonts w:ascii="Arial" w:hAnsi="Arial" w:cs="Arial"/>
                <w:color w:val="000000" w:themeColor="text1"/>
                <w:spacing w:val="-2"/>
                <w:sz w:val="20"/>
                <w:szCs w:val="20"/>
                <w:lang w:val="en-AU"/>
              </w:rPr>
            </w:pPr>
          </w:p>
          <w:p w14:paraId="6F329B61" w14:textId="77777777" w:rsidR="004741ED" w:rsidRPr="007B4617" w:rsidRDefault="004741ED" w:rsidP="00844FF1">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B4617" w:rsidRDefault="004741ED" w:rsidP="0009785F">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B4617" w:rsidRDefault="004741ED" w:rsidP="0009785F">
            <w:pPr>
              <w:rPr>
                <w:rFonts w:ascii="Arial" w:hAnsi="Arial" w:cs="Arial"/>
                <w:b/>
                <w:bCs/>
                <w:color w:val="1D2828"/>
                <w:spacing w:val="-2"/>
                <w:sz w:val="20"/>
                <w:szCs w:val="20"/>
                <w:u w:val="single"/>
                <w:lang w:val="en-AU"/>
              </w:rPr>
            </w:pPr>
          </w:p>
          <w:p w14:paraId="318CCC21"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B4617" w:rsidRDefault="004741ED" w:rsidP="0009785F">
            <w:pPr>
              <w:rPr>
                <w:rFonts w:ascii="Arial" w:eastAsia="Times New Roman" w:hAnsi="Arial" w:cs="Arial"/>
                <w:spacing w:val="-2"/>
                <w:sz w:val="20"/>
                <w:szCs w:val="20"/>
                <w:lang w:val="en-AU"/>
              </w:rPr>
            </w:pPr>
          </w:p>
          <w:p w14:paraId="2149D492"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286CB24B" w14:textId="77777777" w:rsidR="004741ED" w:rsidRPr="007B4617" w:rsidRDefault="004741ED" w:rsidP="0009785F">
            <w:pPr>
              <w:rPr>
                <w:rFonts w:ascii="Arial" w:eastAsia="Times New Roman" w:hAnsi="Arial" w:cs="Arial"/>
                <w:spacing w:val="-2"/>
                <w:sz w:val="20"/>
                <w:szCs w:val="20"/>
                <w:lang w:val="en-AU"/>
              </w:rPr>
            </w:pPr>
          </w:p>
          <w:p w14:paraId="6D00B0A3" w14:textId="77777777" w:rsidR="004741ED" w:rsidRPr="007B4617" w:rsidRDefault="004741ED" w:rsidP="000A2AD2">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4E85470D" w14:textId="77777777" w:rsidR="004741ED" w:rsidRPr="007B4617" w:rsidRDefault="004741ED" w:rsidP="000A2AD2">
            <w:pPr>
              <w:rPr>
                <w:rFonts w:ascii="Arial" w:hAnsi="Arial" w:cs="Arial"/>
                <w:color w:val="1D2828"/>
                <w:sz w:val="20"/>
                <w:szCs w:val="20"/>
              </w:rPr>
            </w:pPr>
          </w:p>
          <w:p w14:paraId="6A039A42" w14:textId="77777777" w:rsidR="004741ED" w:rsidRPr="007B4617" w:rsidRDefault="004741ED">
            <w:pPr>
              <w:rPr>
                <w:rFonts w:ascii="Arial" w:hAnsi="Arial" w:cs="Arial"/>
              </w:rPr>
            </w:pPr>
            <w:r w:rsidRPr="007B4617">
              <w:rPr>
                <w:rFonts w:ascii="Arial" w:eastAsia="Calibri" w:hAnsi="Arial" w:cs="Arial"/>
                <w:b/>
                <w:bCs/>
                <w:color w:val="222222"/>
                <w:sz w:val="20"/>
                <w:szCs w:val="20"/>
                <w:u w:val="single"/>
                <w:lang w:val="en-AU"/>
              </w:rPr>
              <w:t>Instrumental Instructors</w:t>
            </w:r>
          </w:p>
          <w:p w14:paraId="2741BC55" w14:textId="77777777" w:rsidR="004741ED" w:rsidRPr="007B4617" w:rsidRDefault="004741ED">
            <w:pPr>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1FE2C101" w14:textId="77777777" w:rsidR="004741ED" w:rsidRPr="007B4617" w:rsidRDefault="004741ED" w:rsidP="246669D9">
            <w:pPr>
              <w:rPr>
                <w:rFonts w:ascii="Arial" w:eastAsia="Calibri" w:hAnsi="Arial" w:cs="Arial"/>
                <w:sz w:val="20"/>
                <w:szCs w:val="20"/>
              </w:rPr>
            </w:pPr>
          </w:p>
          <w:p w14:paraId="5912F8B6" w14:textId="77777777" w:rsidR="004741ED" w:rsidRPr="007B4617" w:rsidRDefault="004741ED">
            <w:pPr>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47DC448B" w14:textId="77777777" w:rsidR="004741ED" w:rsidRPr="007B4617" w:rsidRDefault="004741ED">
            <w:pPr>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683E6DF2" w14:textId="77777777" w:rsidR="004741ED" w:rsidRPr="007B4617" w:rsidRDefault="004741ED" w:rsidP="76F185A4">
            <w:pPr>
              <w:rPr>
                <w:rFonts w:ascii="Calibri" w:eastAsia="Calibri" w:hAnsi="Calibri" w:cs="Calibri"/>
                <w:sz w:val="20"/>
                <w:szCs w:val="20"/>
              </w:rPr>
            </w:pPr>
          </w:p>
          <w:p w14:paraId="3E0CDADE" w14:textId="77777777" w:rsidR="004741ED" w:rsidRPr="007B4617" w:rsidRDefault="004741ED" w:rsidP="12DD0D6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0F2ABAEA" w14:textId="77777777" w:rsidR="004741ED" w:rsidRDefault="004741ED" w:rsidP="006D124F">
            <w:pPr>
              <w:autoSpaceDE w:val="0"/>
              <w:autoSpaceDN w:val="0"/>
              <w:rPr>
                <w:rFonts w:ascii="Arial" w:eastAsia="Times New Roman" w:hAnsi="Arial" w:cs="Arial"/>
                <w:sz w:val="20"/>
                <w:szCs w:val="20"/>
                <w:lang w:eastAsia="en-GB"/>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4B58D143" w14:textId="77777777" w:rsidR="00056879" w:rsidRDefault="00056879" w:rsidP="006D124F">
            <w:pPr>
              <w:autoSpaceDE w:val="0"/>
              <w:autoSpaceDN w:val="0"/>
              <w:rPr>
                <w:rFonts w:ascii="Arial" w:eastAsia="Times New Roman" w:hAnsi="Arial" w:cs="Arial"/>
                <w:sz w:val="20"/>
                <w:szCs w:val="20"/>
                <w:lang w:eastAsia="en-GB"/>
              </w:rPr>
            </w:pPr>
          </w:p>
          <w:p w14:paraId="04A1483A" w14:textId="77777777" w:rsidR="00056879" w:rsidRDefault="00056879" w:rsidP="006D124F">
            <w:pPr>
              <w:autoSpaceDE w:val="0"/>
              <w:autoSpaceDN w:val="0"/>
              <w:rPr>
                <w:rFonts w:ascii="Arial" w:eastAsia="Times New Roman" w:hAnsi="Arial" w:cs="Arial"/>
                <w:sz w:val="20"/>
                <w:szCs w:val="20"/>
                <w:lang w:eastAsia="en-GB"/>
              </w:rPr>
            </w:pPr>
          </w:p>
          <w:p w14:paraId="0E010C15" w14:textId="77777777" w:rsidR="00056879" w:rsidRDefault="00056879" w:rsidP="006D124F">
            <w:pPr>
              <w:autoSpaceDE w:val="0"/>
              <w:autoSpaceDN w:val="0"/>
              <w:rPr>
                <w:rFonts w:ascii="Arial" w:eastAsia="Times New Roman" w:hAnsi="Arial" w:cs="Arial"/>
                <w:sz w:val="20"/>
                <w:szCs w:val="20"/>
                <w:lang w:eastAsia="en-GB"/>
              </w:rPr>
            </w:pPr>
          </w:p>
          <w:p w14:paraId="04C246F2" w14:textId="77777777" w:rsidR="00056879" w:rsidRDefault="00056879" w:rsidP="006D124F">
            <w:pPr>
              <w:autoSpaceDE w:val="0"/>
              <w:autoSpaceDN w:val="0"/>
              <w:rPr>
                <w:rFonts w:ascii="Arial" w:eastAsia="Times New Roman" w:hAnsi="Arial" w:cs="Arial"/>
                <w:sz w:val="20"/>
                <w:szCs w:val="20"/>
                <w:lang w:eastAsia="en-GB"/>
              </w:rPr>
            </w:pPr>
          </w:p>
          <w:p w14:paraId="274A6208" w14:textId="77777777" w:rsidR="00056879" w:rsidRDefault="00056879" w:rsidP="006D124F">
            <w:pPr>
              <w:autoSpaceDE w:val="0"/>
              <w:autoSpaceDN w:val="0"/>
              <w:rPr>
                <w:rFonts w:ascii="Arial" w:eastAsia="Times New Roman" w:hAnsi="Arial" w:cs="Arial"/>
                <w:sz w:val="20"/>
                <w:szCs w:val="20"/>
                <w:lang w:eastAsia="en-GB"/>
              </w:rPr>
            </w:pPr>
          </w:p>
          <w:p w14:paraId="67141547" w14:textId="6B9FA3E5" w:rsidR="00056879" w:rsidRPr="007C5A38" w:rsidRDefault="00056879" w:rsidP="006D124F">
            <w:pPr>
              <w:autoSpaceDE w:val="0"/>
              <w:autoSpaceDN w:val="0"/>
              <w:rPr>
                <w:rFonts w:ascii="Arial" w:eastAsia="Times New Roman" w:hAnsi="Arial" w:cs="Arial"/>
                <w:bCs/>
                <w:spacing w:val="-2"/>
                <w:sz w:val="20"/>
                <w:szCs w:val="20"/>
                <w:lang w:val="en-AU"/>
              </w:rPr>
            </w:pPr>
          </w:p>
        </w:tc>
      </w:tr>
      <w:tr w:rsidR="0019086A" w:rsidRPr="007C5A38" w14:paraId="44394DB7" w14:textId="77777777" w:rsidTr="00C31234">
        <w:tc>
          <w:tcPr>
            <w:tcW w:w="1274"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17B8CFB1" w14:textId="22EE2181" w:rsidR="006A2DC8" w:rsidRPr="007B4617" w:rsidRDefault="00C7784C" w:rsidP="0009785F">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5283C7CF" w14:textId="24953A00" w:rsidR="001C4D87" w:rsidRPr="007B4617" w:rsidRDefault="001C4D87" w:rsidP="0009785F">
            <w:pPr>
              <w:rPr>
                <w:rFonts w:ascii="Arial" w:eastAsia="Times New Roman" w:hAnsi="Arial" w:cs="Arial"/>
                <w:color w:val="222222"/>
                <w:sz w:val="20"/>
                <w:szCs w:val="20"/>
              </w:rPr>
            </w:pPr>
          </w:p>
          <w:p w14:paraId="1E2A6A13" w14:textId="155CD218" w:rsidR="001C4D87" w:rsidRPr="007B4617" w:rsidRDefault="001C4D87" w:rsidP="0009785F">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7B4617">
              <w:rPr>
                <w:rFonts w:ascii="Arial" w:eastAsia="Times New Roman" w:hAnsi="Arial" w:cs="Arial"/>
                <w:color w:val="000000" w:themeColor="text1"/>
                <w:sz w:val="20"/>
                <w:szCs w:val="20"/>
              </w:rPr>
              <w:t xml:space="preserve"> implementation </w:t>
            </w:r>
            <w:r w:rsidR="006A2DC8" w:rsidRPr="007B4617">
              <w:rPr>
                <w:rFonts w:ascii="Arial" w:eastAsia="Times New Roman" w:hAnsi="Arial" w:cs="Arial"/>
                <w:color w:val="222222"/>
                <w:sz w:val="20"/>
                <w:szCs w:val="20"/>
              </w:rPr>
              <w:t>of one-way systems to assist movement around school buildings and site.</w:t>
            </w:r>
            <w:r w:rsidR="00844FF1" w:rsidRPr="007B4617">
              <w:rPr>
                <w:rFonts w:ascii="Arial" w:eastAsia="Times New Roman" w:hAnsi="Arial" w:cs="Arial"/>
                <w:color w:val="FF0000"/>
                <w:sz w:val="20"/>
                <w:szCs w:val="20"/>
              </w:rPr>
              <w:t xml:space="preserve"> </w:t>
            </w:r>
            <w:r w:rsidR="00111BE4" w:rsidRPr="007B4617">
              <w:rPr>
                <w:rFonts w:ascii="Arial" w:eastAsia="Times New Roman" w:hAnsi="Arial" w:cs="Arial"/>
                <w:sz w:val="20"/>
                <w:szCs w:val="20"/>
              </w:rPr>
              <w:t xml:space="preserve">Social distancing should be adhered to. </w:t>
            </w:r>
            <w:r w:rsidR="00111BE4" w:rsidRPr="007B4617">
              <w:rPr>
                <w:rFonts w:ascii="Arial" w:hAnsi="Arial" w:cs="Arial"/>
                <w:color w:val="1D2828"/>
                <w:sz w:val="20"/>
                <w:szCs w:val="20"/>
              </w:rPr>
              <w:t xml:space="preserve">Staff distance of 2m where possible from other adults and pupils. Where this is not possible a </w:t>
            </w:r>
            <w:r w:rsidR="000817C2" w:rsidRPr="007B4617">
              <w:rPr>
                <w:rFonts w:ascii="Arial" w:hAnsi="Arial" w:cs="Arial"/>
                <w:color w:val="1D2828"/>
                <w:sz w:val="20"/>
                <w:szCs w:val="20"/>
              </w:rPr>
              <w:t>Type IIR face mask</w:t>
            </w:r>
            <w:r w:rsidR="00111BE4" w:rsidRPr="007B4617">
              <w:rPr>
                <w:rFonts w:ascii="Arial" w:hAnsi="Arial" w:cs="Arial"/>
                <w:color w:val="1D2828"/>
                <w:sz w:val="20"/>
                <w:szCs w:val="20"/>
              </w:rPr>
              <w:t xml:space="preserve"> should be worn as per guidance and will be provided. </w:t>
            </w:r>
          </w:p>
          <w:p w14:paraId="2A86A90B" w14:textId="4E7B30BB" w:rsidR="006A2DC8" w:rsidRPr="007B4617" w:rsidRDefault="00D0562A" w:rsidP="0009785F">
            <w:pPr>
              <w:rPr>
                <w:rFonts w:ascii="Arial" w:eastAsia="Times New Roman" w:hAnsi="Arial" w:cs="Arial"/>
                <w:color w:val="222222"/>
                <w:sz w:val="20"/>
                <w:szCs w:val="20"/>
              </w:rPr>
            </w:pPr>
            <w:r w:rsidRPr="007B4617">
              <w:rPr>
                <w:rFonts w:ascii="Arial" w:hAnsi="Arial" w:cs="Arial"/>
                <w:iCs/>
                <w:color w:val="000000" w:themeColor="text1"/>
                <w:sz w:val="20"/>
                <w:szCs w:val="20"/>
              </w:rPr>
              <w:t>Reduce the need for people to move around site</w:t>
            </w:r>
            <w:r w:rsidR="00471DC2" w:rsidRPr="007B4617">
              <w:rPr>
                <w:rFonts w:ascii="Arial" w:hAnsi="Arial" w:cs="Arial"/>
                <w:iCs/>
                <w:color w:val="000000" w:themeColor="text1"/>
                <w:sz w:val="20"/>
                <w:szCs w:val="20"/>
              </w:rPr>
              <w:t>, and between classrooms</w:t>
            </w:r>
            <w:r w:rsidRPr="007B4617">
              <w:rPr>
                <w:rFonts w:ascii="Arial" w:hAnsi="Arial" w:cs="Arial"/>
                <w:iCs/>
                <w:color w:val="000000" w:themeColor="text1"/>
                <w:sz w:val="20"/>
                <w:szCs w:val="20"/>
              </w:rPr>
              <w:t xml:space="preserve"> as far as possible to reduce the potential spread of any contamination through touched surfaces. </w:t>
            </w:r>
            <w:r w:rsidR="00614C4B" w:rsidRPr="007B4617">
              <w:rPr>
                <w:rFonts w:ascii="Arial" w:hAnsi="Arial" w:cs="Arial"/>
                <w:iCs/>
                <w:color w:val="000000" w:themeColor="text1"/>
                <w:sz w:val="20"/>
                <w:szCs w:val="20"/>
              </w:rPr>
              <w:t>Where this cannot be avoided, the provision of appropriate cleaning supplies to enable them to wipe down</w:t>
            </w:r>
            <w:r w:rsidR="00471DC2" w:rsidRPr="007B4617">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B4617" w:rsidRDefault="006A2DC8" w:rsidP="00C16778">
            <w:pPr>
              <w:contextualSpacing/>
              <w:rPr>
                <w:rFonts w:ascii="Arial" w:eastAsia="Times New Roman" w:hAnsi="Arial" w:cs="Arial"/>
                <w:spacing w:val="-2"/>
                <w:sz w:val="20"/>
                <w:szCs w:val="20"/>
                <w:lang w:val="en-AU"/>
              </w:rPr>
            </w:pPr>
          </w:p>
        </w:tc>
        <w:tc>
          <w:tcPr>
            <w:tcW w:w="850"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1"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081861" w:rsidRPr="005878A4" w:rsidRDefault="00081861"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081861" w:rsidRPr="005878A4" w:rsidRDefault="00081861"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1279" w:type="dxa"/>
            <w:gridSpan w:val="2"/>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00C31234">
        <w:tc>
          <w:tcPr>
            <w:tcW w:w="1274"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0"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09689927" w14:textId="11B3E921" w:rsidR="00844FF1" w:rsidRPr="007B4617" w:rsidRDefault="00C16778" w:rsidP="0009785F">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253B5E5C" w14:textId="56891D26" w:rsidR="006A2DC8" w:rsidRPr="007B4617" w:rsidRDefault="00844FF1" w:rsidP="006D124F">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24BB077" w14:textId="638562BB" w:rsidR="00963096" w:rsidRPr="007B4617" w:rsidRDefault="006A2DC8" w:rsidP="006D124F">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It should be established if this additional support is needed and wear PPE where providing direct personal care.</w:t>
            </w:r>
            <w:r w:rsidR="00E8518E" w:rsidRPr="007B4617">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B4617">
              <w:rPr>
                <w:rFonts w:ascii="Arial" w:eastAsia="Times New Roman" w:hAnsi="Arial" w:cs="Arial"/>
                <w:bCs/>
                <w:spacing w:val="-2"/>
                <w:sz w:val="20"/>
                <w:szCs w:val="20"/>
                <w:lang w:val="en-AU"/>
              </w:rPr>
              <w:t xml:space="preserve">Please click on </w:t>
            </w:r>
            <w:r w:rsidR="00E8518E" w:rsidRPr="007B4617">
              <w:rPr>
                <w:rFonts w:ascii="Arial" w:eastAsia="Times New Roman" w:hAnsi="Arial" w:cs="Arial"/>
                <w:bCs/>
                <w:color w:val="4472C4" w:themeColor="accent1"/>
                <w:spacing w:val="-2"/>
                <w:sz w:val="20"/>
                <w:szCs w:val="20"/>
                <w:u w:val="single"/>
                <w:lang w:val="en-AU"/>
              </w:rPr>
              <w:t>l</w:t>
            </w:r>
            <w:hyperlink r:id="rId66" w:history="1">
              <w:r w:rsidR="00E8518E" w:rsidRPr="007B4617">
                <w:rPr>
                  <w:rStyle w:val="Hyperlink"/>
                  <w:rFonts w:ascii="Arial" w:eastAsia="Times New Roman" w:hAnsi="Arial" w:cs="Arial"/>
                  <w:bCs/>
                  <w:color w:val="4472C4" w:themeColor="accent1"/>
                  <w:spacing w:val="-2"/>
                  <w:sz w:val="20"/>
                  <w:szCs w:val="20"/>
                  <w:lang w:val="en-AU"/>
                </w:rPr>
                <w:t>ink</w:t>
              </w:r>
            </w:hyperlink>
            <w:r w:rsidR="00E8518E" w:rsidRPr="007B4617">
              <w:rPr>
                <w:rFonts w:ascii="Arial" w:eastAsia="Times New Roman" w:hAnsi="Arial" w:cs="Arial"/>
                <w:bCs/>
                <w:spacing w:val="-2"/>
                <w:sz w:val="20"/>
                <w:szCs w:val="20"/>
                <w:lang w:val="en-AU"/>
              </w:rPr>
              <w:t xml:space="preserve"> for the correct methods of putting on, and removing PPE.</w:t>
            </w:r>
            <w:r w:rsidR="00471DC2"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653E5F" w:rsidRPr="007B4617">
              <w:rPr>
                <w:rFonts w:ascii="Arial" w:eastAsia="Times New Roman" w:hAnsi="Arial" w:cs="Arial"/>
                <w:color w:val="000000" w:themeColor="text1"/>
                <w:sz w:val="20"/>
                <w:szCs w:val="20"/>
              </w:rPr>
              <w:t>Risk Assessment created for Special Schools</w:t>
            </w:r>
            <w:r w:rsidR="00F97C01" w:rsidRPr="007B4617">
              <w:rPr>
                <w:rFonts w:ascii="Arial" w:eastAsia="Times New Roman" w:hAnsi="Arial" w:cs="Arial"/>
                <w:color w:val="000000" w:themeColor="text1"/>
                <w:sz w:val="20"/>
                <w:szCs w:val="20"/>
              </w:rPr>
              <w:t>/Community</w:t>
            </w:r>
            <w:r w:rsidR="00167864" w:rsidRPr="007B4617">
              <w:rPr>
                <w:rFonts w:ascii="Arial" w:eastAsia="Times New Roman" w:hAnsi="Arial" w:cs="Arial"/>
                <w:color w:val="000000" w:themeColor="text1"/>
                <w:sz w:val="20"/>
                <w:szCs w:val="20"/>
              </w:rPr>
              <w:t xml:space="preserve"> Resource Hubs</w:t>
            </w:r>
            <w:r w:rsidR="00653E5F" w:rsidRPr="007B4617">
              <w:rPr>
                <w:rFonts w:ascii="Arial" w:eastAsia="Times New Roman" w:hAnsi="Arial" w:cs="Arial"/>
                <w:color w:val="000000" w:themeColor="text1"/>
                <w:sz w:val="20"/>
                <w:szCs w:val="20"/>
              </w:rPr>
              <w:t xml:space="preserve"> personal care found </w:t>
            </w:r>
            <w:hyperlink r:id="rId67" w:history="1">
              <w:r w:rsidR="00653E5F" w:rsidRPr="007B4617">
                <w:rPr>
                  <w:rStyle w:val="Hyperlink"/>
                  <w:rFonts w:ascii="Arial" w:eastAsia="Times New Roman" w:hAnsi="Arial" w:cs="Arial"/>
                  <w:sz w:val="20"/>
                  <w:szCs w:val="20"/>
                </w:rPr>
                <w:t>here.</w:t>
              </w:r>
              <w:r w:rsidR="00E0220C" w:rsidRPr="007B4617">
                <w:rPr>
                  <w:rFonts w:ascii="Arial" w:hAnsi="Arial" w:cs="Arial"/>
                  <w:sz w:val="20"/>
                  <w:szCs w:val="20"/>
                </w:rPr>
                <w:t xml:space="preserve">  Guidance on re-opening school age childcare services - Additional Support Needs Summary can be found </w:t>
              </w:r>
              <w:r w:rsidR="00E0220C" w:rsidRPr="007B4617">
                <w:rPr>
                  <w:rFonts w:ascii="Arial" w:hAnsi="Arial" w:cs="Arial"/>
                  <w:color w:val="2E74B5" w:themeColor="accent5" w:themeShade="BF"/>
                  <w:sz w:val="20"/>
                  <w:szCs w:val="20"/>
                </w:rPr>
                <w:t>here</w:t>
              </w:r>
              <w:r w:rsidR="00E0220C" w:rsidRPr="007B4617">
                <w:rPr>
                  <w:rFonts w:ascii="Arial" w:hAnsi="Arial" w:cs="Arial"/>
                  <w:sz w:val="20"/>
                  <w:szCs w:val="20"/>
                </w:rPr>
                <w:t>.</w:t>
              </w:r>
              <w:r w:rsidR="00186A4F" w:rsidRPr="007B4617">
                <w:rPr>
                  <w:rFonts w:ascii="Arial" w:hAnsi="Arial" w:cs="Arial"/>
                  <w:sz w:val="20"/>
                  <w:szCs w:val="20"/>
                </w:rPr>
                <w:t xml:space="preserve"> </w:t>
              </w:r>
              <w:hyperlink r:id="rId68" w:history="1">
                <w:r w:rsidR="00186A4F" w:rsidRPr="007B4617">
                  <w:rPr>
                    <w:rStyle w:val="Hyperlink"/>
                    <w:rFonts w:ascii="Arial" w:hAnsi="Arial" w:cs="Arial"/>
                    <w:sz w:val="20"/>
                    <w:szCs w:val="20"/>
                  </w:rPr>
                  <w:t>ASN FAQs</w:t>
                </w:r>
              </w:hyperlink>
              <w:r w:rsidR="00186A4F" w:rsidRPr="007B4617">
                <w:rPr>
                  <w:rFonts w:ascii="Arial" w:hAnsi="Arial" w:cs="Arial"/>
                  <w:color w:val="000000" w:themeColor="text1"/>
                  <w:sz w:val="20"/>
                  <w:szCs w:val="20"/>
                </w:rPr>
                <w:t xml:space="preserve">. </w:t>
              </w:r>
            </w:hyperlink>
          </w:p>
        </w:tc>
        <w:tc>
          <w:tcPr>
            <w:tcW w:w="850"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661A46A4" w14:textId="77777777" w:rsidTr="00C31234">
        <w:tc>
          <w:tcPr>
            <w:tcW w:w="1274" w:type="dxa"/>
            <w:shd w:val="clear" w:color="auto" w:fill="auto"/>
          </w:tcPr>
          <w:p w14:paraId="0981C58D" w14:textId="4984341A"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shd w:val="clear" w:color="auto" w:fill="auto"/>
          </w:tcPr>
          <w:p w14:paraId="52845BF5" w14:textId="58428EF3"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3AC8A683" w14:textId="24380A2F"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EA8C7A2" w14:textId="14EB7AA1"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BFF55BC" w14:textId="28CC25E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AD66688"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D88FCDE" w14:textId="4E284CEB"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36102C2"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4B5995F5"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46DAB284" w14:textId="3650647D"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4EFF5BFA" w14:textId="452BD372"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3578607C" w14:textId="3D5B938E"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068B359E" w14:textId="77777777" w:rsidTr="008F1CAE">
        <w:tc>
          <w:tcPr>
            <w:tcW w:w="15598" w:type="dxa"/>
            <w:gridSpan w:val="14"/>
            <w:shd w:val="clear" w:color="auto" w:fill="auto"/>
          </w:tcPr>
          <w:p w14:paraId="681C29E3" w14:textId="77777777" w:rsidR="006D124F" w:rsidRPr="007B4617" w:rsidRDefault="006D124F" w:rsidP="0009785F">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9"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70"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1B7FE52D" w14:textId="77777777" w:rsidR="006D124F" w:rsidRPr="007B4617" w:rsidRDefault="006D124F" w:rsidP="008F4875">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14879E8E" w14:textId="77777777" w:rsidR="006D124F" w:rsidRPr="007B4617" w:rsidRDefault="006D124F" w:rsidP="0009785F">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7B4617">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31DA71B2" w14:textId="77777777" w:rsidR="006D124F" w:rsidRPr="007B4617" w:rsidRDefault="006D124F" w:rsidP="00192868">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244897C7"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0FF3662B"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32DEE"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1A25C0AE"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355D960C"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62522519"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unwell they need an ambulance advise the call handler of 999 you are concerned about Covid-19. </w:t>
            </w:r>
          </w:p>
          <w:p w14:paraId="046608A7" w14:textId="77777777" w:rsidR="006D124F" w:rsidRPr="007B4617" w:rsidRDefault="006D124F" w:rsidP="0009785F">
            <w:pPr>
              <w:rPr>
                <w:rFonts w:ascii="Arial" w:eastAsia="Times New Roman" w:hAnsi="Arial" w:cs="Arial"/>
                <w:color w:val="222222"/>
                <w:sz w:val="20"/>
                <w:szCs w:val="20"/>
              </w:rPr>
            </w:pPr>
          </w:p>
          <w:p w14:paraId="5966969B" w14:textId="77777777" w:rsidR="006D124F" w:rsidRPr="007B4617" w:rsidRDefault="006D124F" w:rsidP="00C16778">
            <w:pPr>
              <w:contextualSpacing/>
              <w:rPr>
                <w:rFonts w:ascii="Arial" w:hAnsi="Arial" w:cs="Arial"/>
                <w:color w:val="1D2828"/>
                <w:sz w:val="20"/>
                <w:szCs w:val="20"/>
              </w:rPr>
            </w:pPr>
            <w:r w:rsidRPr="007B4617">
              <w:rPr>
                <w:rFonts w:ascii="Arial" w:hAnsi="Arial" w:cs="Arial"/>
                <w:color w:val="1D2828"/>
                <w:sz w:val="20"/>
                <w:szCs w:val="20"/>
              </w:rPr>
              <w:t>All First Aid Kits to contain PPE: gloves, aprons and masks.</w:t>
            </w:r>
          </w:p>
          <w:p w14:paraId="4FAC8B07" w14:textId="77777777" w:rsidR="006D124F" w:rsidRPr="007B4617" w:rsidRDefault="006D124F" w:rsidP="00C16778">
            <w:pPr>
              <w:contextualSpacing/>
              <w:rPr>
                <w:rFonts w:ascii="Arial" w:hAnsi="Arial" w:cs="Arial"/>
                <w:color w:val="1D2828"/>
                <w:sz w:val="20"/>
                <w:szCs w:val="20"/>
              </w:rPr>
            </w:pPr>
          </w:p>
          <w:p w14:paraId="295E79C4" w14:textId="77777777" w:rsidR="006D124F" w:rsidRPr="007B4617" w:rsidRDefault="006D124F"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8720F19" w14:textId="77777777" w:rsidR="006D124F" w:rsidRPr="007B4617" w:rsidRDefault="006D124F" w:rsidP="003D17B2">
            <w:pPr>
              <w:spacing w:after="240"/>
              <w:rPr>
                <w:rFonts w:ascii="Arial" w:hAnsi="Arial" w:cs="Arial"/>
                <w:color w:val="000000" w:themeColor="text1"/>
                <w:sz w:val="20"/>
                <w:szCs w:val="20"/>
              </w:rPr>
            </w:pPr>
            <w:r w:rsidRPr="007B4617">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1" o:title=""/>
                </v:shape>
                <o:OLEObject Type="Embed" ProgID="AcroExch.Document.DC" ShapeID="_x0000_i1025" DrawAspect="Icon" ObjectID="_1675253452" r:id="rId72"/>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ABA0315" w14:textId="77777777" w:rsidR="006D124F" w:rsidRPr="007B4617" w:rsidRDefault="006D124F" w:rsidP="0009785F">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73"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74" w:history="1">
              <w:r w:rsidRPr="007B4617">
                <w:rPr>
                  <w:rStyle w:val="Hyperlink"/>
                  <w:rFonts w:ascii="Arial" w:eastAsia="Times New Roman" w:hAnsi="Arial" w:cs="Arial"/>
                  <w:sz w:val="20"/>
                  <w:szCs w:val="20"/>
                </w:rPr>
                <w:t>here.</w:t>
              </w:r>
            </w:hyperlink>
          </w:p>
          <w:p w14:paraId="0D14FDAC" w14:textId="77777777" w:rsidR="006D124F" w:rsidRPr="007B4617" w:rsidRDefault="006D124F" w:rsidP="0009785F">
            <w:pPr>
              <w:shd w:val="clear" w:color="auto" w:fill="FFFFFF"/>
              <w:rPr>
                <w:rFonts w:ascii="Arial" w:eastAsia="Times New Roman" w:hAnsi="Arial" w:cs="Arial"/>
                <w:sz w:val="20"/>
                <w:szCs w:val="20"/>
              </w:rPr>
            </w:pPr>
          </w:p>
          <w:p w14:paraId="79545612" w14:textId="77777777" w:rsidR="006D124F" w:rsidRPr="007B4617" w:rsidRDefault="006D124F" w:rsidP="00AB6030">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Pr="007B4617">
              <w:rPr>
                <w:rFonts w:ascii="Arial" w:hAnsi="Arial" w:cs="Arial"/>
                <w:b/>
                <w:bCs/>
                <w:sz w:val="24"/>
                <w:szCs w:val="24"/>
              </w:rPr>
              <w:t xml:space="preserve"> </w:t>
            </w:r>
          </w:p>
          <w:p w14:paraId="3376DF49" w14:textId="77777777" w:rsidR="006D124F" w:rsidRPr="007B4617" w:rsidRDefault="006D124F" w:rsidP="00AB6030">
            <w:pPr>
              <w:rPr>
                <w:rFonts w:ascii="Arial" w:hAnsi="Arial" w:cs="Arial"/>
                <w:b/>
                <w:bCs/>
                <w:sz w:val="24"/>
                <w:szCs w:val="24"/>
              </w:rPr>
            </w:pPr>
          </w:p>
          <w:p w14:paraId="7260B8FA" w14:textId="77777777" w:rsidR="006D124F" w:rsidRPr="007B4617" w:rsidRDefault="006D124F" w:rsidP="00AB6030">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03A53746" w14:textId="77777777" w:rsidR="006D124F" w:rsidRPr="007B4617" w:rsidRDefault="006D124F" w:rsidP="00AB6030">
            <w:pPr>
              <w:rPr>
                <w:rFonts w:ascii="Arial" w:hAnsi="Arial" w:cs="Arial"/>
                <w:b/>
                <w:bCs/>
                <w:color w:val="1D2828"/>
                <w:spacing w:val="-2"/>
                <w:sz w:val="20"/>
                <w:szCs w:val="20"/>
                <w:u w:val="single"/>
                <w:lang w:val="en-AU"/>
              </w:rPr>
            </w:pPr>
          </w:p>
          <w:p w14:paraId="744633FF" w14:textId="77777777" w:rsidR="006D124F" w:rsidRPr="007B4617" w:rsidRDefault="006D124F" w:rsidP="00AB6030">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75"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6"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4445A6FC" w14:textId="77777777" w:rsidR="006D124F" w:rsidRPr="007B4617" w:rsidRDefault="006D124F" w:rsidP="00AB6030">
            <w:pPr>
              <w:rPr>
                <w:rFonts w:ascii="Arial" w:hAnsi="Arial" w:cs="Arial"/>
                <w:color w:val="1D2828"/>
                <w:spacing w:val="-2"/>
                <w:sz w:val="20"/>
                <w:szCs w:val="20"/>
                <w:lang w:val="en-AU"/>
              </w:rPr>
            </w:pPr>
          </w:p>
          <w:p w14:paraId="3F23FA5F"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6248ECC5"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22B02EBD"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5BFDD516"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33E49152"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2A7D8F1"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5C3A93CE" w14:textId="77777777" w:rsidR="006D124F" w:rsidRPr="007B4617" w:rsidRDefault="006D124F" w:rsidP="009C4C04">
            <w:pPr>
              <w:pStyle w:val="ListParagraph"/>
              <w:ind w:left="343"/>
              <w:rPr>
                <w:rFonts w:ascii="Arial" w:hAnsi="Arial" w:cs="Arial"/>
                <w:color w:val="1D2828"/>
                <w:spacing w:val="-2"/>
                <w:sz w:val="18"/>
                <w:szCs w:val="18"/>
                <w:lang w:val="en-AU"/>
              </w:rPr>
            </w:pPr>
          </w:p>
          <w:p w14:paraId="4E452226"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3BDD40"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0CA3CB1A"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02B358A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55D891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6061F414" w14:textId="77777777" w:rsidR="006D124F" w:rsidRPr="007B4617" w:rsidRDefault="006D124F" w:rsidP="009C4C04">
            <w:pPr>
              <w:rPr>
                <w:rFonts w:ascii="Arial" w:hAnsi="Arial" w:cs="Arial"/>
                <w:i/>
                <w:iCs/>
                <w:color w:val="C00000"/>
                <w:sz w:val="18"/>
                <w:szCs w:val="18"/>
              </w:rPr>
            </w:pPr>
            <w:r w:rsidRPr="007B4617">
              <w:rPr>
                <w:rFonts w:ascii="Arial" w:hAnsi="Arial" w:cs="Arial"/>
                <w:i/>
                <w:iCs/>
                <w:color w:val="C00000"/>
                <w:sz w:val="18"/>
                <w:szCs w:val="18"/>
                <w:shd w:val="clear" w:color="auto" w:fill="FFFFFF"/>
              </w:rPr>
              <w:lastRenderedPageBreak/>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8"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28DD8C3E" w14:textId="77777777" w:rsidR="006D124F" w:rsidRPr="007B4617" w:rsidRDefault="006D124F" w:rsidP="009C4C04">
            <w:pPr>
              <w:rPr>
                <w:rFonts w:ascii="Arial" w:hAnsi="Arial" w:cs="Arial"/>
                <w:i/>
                <w:iCs/>
                <w:color w:val="C00000"/>
                <w:sz w:val="18"/>
                <w:szCs w:val="18"/>
              </w:rPr>
            </w:pPr>
          </w:p>
          <w:p w14:paraId="5659EC5B" w14:textId="77777777" w:rsidR="006D124F" w:rsidRPr="007B4617" w:rsidRDefault="006D124F" w:rsidP="009314D8">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2CD43FC" w14:textId="77777777" w:rsidR="006D124F" w:rsidRPr="007B4617" w:rsidRDefault="006D124F" w:rsidP="009C4C04">
            <w:pPr>
              <w:rPr>
                <w:rFonts w:ascii="Arial" w:hAnsi="Arial" w:cs="Arial"/>
              </w:rPr>
            </w:pPr>
          </w:p>
          <w:p w14:paraId="27B60E17" w14:textId="77777777" w:rsidR="006D124F" w:rsidRPr="007B4617" w:rsidRDefault="006D124F" w:rsidP="00AB6030">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0E473F48" w14:textId="77777777" w:rsidR="006D124F" w:rsidRPr="007B4617" w:rsidRDefault="006D124F" w:rsidP="00AB6030">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5E53661A" w14:textId="77777777" w:rsidR="006D124F" w:rsidRPr="007B4617" w:rsidRDefault="006D124F" w:rsidP="00AB6030">
            <w:pPr>
              <w:rPr>
                <w:rFonts w:ascii="Arial" w:hAnsi="Arial" w:cs="Arial"/>
                <w:sz w:val="20"/>
                <w:szCs w:val="20"/>
              </w:rPr>
            </w:pPr>
          </w:p>
          <w:p w14:paraId="4080CF15" w14:textId="77777777" w:rsidR="006D124F" w:rsidRPr="007B4617" w:rsidRDefault="006D124F" w:rsidP="00AB6030">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8953817" w14:textId="77777777" w:rsidR="006D124F" w:rsidRPr="007B4617" w:rsidRDefault="006D124F" w:rsidP="00AB6030">
            <w:pPr>
              <w:pStyle w:val="Default"/>
              <w:rPr>
                <w:color w:val="auto"/>
                <w:sz w:val="20"/>
                <w:szCs w:val="20"/>
              </w:rPr>
            </w:pPr>
          </w:p>
          <w:p w14:paraId="7F958D90" w14:textId="77777777" w:rsidR="006D124F" w:rsidRPr="007B4617" w:rsidRDefault="006D124F" w:rsidP="00AB6030">
            <w:pPr>
              <w:rPr>
                <w:rFonts w:ascii="Arial" w:hAnsi="Arial" w:cs="Arial"/>
                <w:sz w:val="20"/>
                <w:szCs w:val="20"/>
              </w:rPr>
            </w:pPr>
            <w:r w:rsidRPr="007B4617">
              <w:rPr>
                <w:rFonts w:ascii="Arial" w:hAnsi="Arial" w:cs="Arial"/>
                <w:sz w:val="20"/>
                <w:szCs w:val="20"/>
              </w:rPr>
              <w:t>The following advice is available in:</w:t>
            </w:r>
          </w:p>
          <w:p w14:paraId="2764CAE5" w14:textId="77777777" w:rsidR="006D124F" w:rsidRPr="007B4617" w:rsidRDefault="00081861" w:rsidP="00AB6030">
            <w:pPr>
              <w:rPr>
                <w:rFonts w:ascii="Arial" w:hAnsi="Arial" w:cs="Arial"/>
                <w:sz w:val="20"/>
                <w:szCs w:val="20"/>
              </w:rPr>
            </w:pPr>
            <w:hyperlink r:id="rId79" w:history="1">
              <w:r w:rsidR="006D124F" w:rsidRPr="007B4617">
                <w:rPr>
                  <w:rStyle w:val="Hyperlink"/>
                  <w:rFonts w:ascii="Arial" w:hAnsi="Arial" w:cs="Arial"/>
                  <w:sz w:val="20"/>
                  <w:szCs w:val="20"/>
                </w:rPr>
                <w:t>https://hpspubsrepo.blob.core.windows.net/hps-website/nss/2973/documents/1_covid-19-guidance-for-non-healthcare-settings.pdf</w:t>
              </w:r>
            </w:hyperlink>
          </w:p>
          <w:p w14:paraId="60C87726" w14:textId="77777777" w:rsidR="006D124F" w:rsidRPr="007B4617" w:rsidRDefault="006D124F" w:rsidP="00AB6030">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058FE358" w14:textId="77777777" w:rsidR="006D124F" w:rsidRPr="007B4617" w:rsidRDefault="006D124F" w:rsidP="00AB6030">
            <w:pPr>
              <w:pStyle w:val="Default"/>
              <w:rPr>
                <w:sz w:val="20"/>
                <w:szCs w:val="20"/>
              </w:rPr>
            </w:pPr>
            <w:r w:rsidRPr="007B4617">
              <w:rPr>
                <w:b/>
                <w:bCs/>
                <w:sz w:val="20"/>
                <w:szCs w:val="20"/>
              </w:rPr>
              <w:t xml:space="preserve">Cleaning and Disinfection </w:t>
            </w:r>
          </w:p>
          <w:p w14:paraId="7C116814" w14:textId="77777777" w:rsidR="006D124F" w:rsidRPr="007B4617" w:rsidRDefault="006D124F" w:rsidP="00AB6030">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42D2C18C" w14:textId="77777777" w:rsidR="006D124F" w:rsidRPr="007B4617" w:rsidRDefault="006D124F" w:rsidP="00AB6030">
            <w:pPr>
              <w:pStyle w:val="Default"/>
              <w:rPr>
                <w:sz w:val="20"/>
                <w:szCs w:val="20"/>
              </w:rPr>
            </w:pPr>
          </w:p>
          <w:p w14:paraId="2A58027C" w14:textId="77777777" w:rsidR="006D124F" w:rsidRPr="007B4617" w:rsidRDefault="006D124F" w:rsidP="00AB6030">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0D6414BC" w14:textId="77777777" w:rsidR="006D124F" w:rsidRPr="007B4617" w:rsidRDefault="006D124F" w:rsidP="00AB6030">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37C20ED" w14:textId="77777777" w:rsidR="006D124F" w:rsidRPr="007B4617" w:rsidRDefault="006D124F" w:rsidP="00AB6030">
            <w:pPr>
              <w:pStyle w:val="Default"/>
              <w:rPr>
                <w:sz w:val="20"/>
                <w:szCs w:val="20"/>
              </w:rPr>
            </w:pPr>
          </w:p>
          <w:p w14:paraId="3410E0C2" w14:textId="2964E725" w:rsidR="006D124F" w:rsidRPr="007C5A38" w:rsidRDefault="006D124F" w:rsidP="006D124F">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6D124F" w:rsidRPr="007C5A38" w14:paraId="7A0DA5F8" w14:textId="77777777" w:rsidTr="00C31234">
        <w:tc>
          <w:tcPr>
            <w:tcW w:w="1274" w:type="dxa"/>
            <w:shd w:val="clear" w:color="auto" w:fill="auto"/>
          </w:tcPr>
          <w:p w14:paraId="331C7EA4" w14:textId="3CCDF363"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shd w:val="clear" w:color="auto" w:fill="auto"/>
          </w:tcPr>
          <w:p w14:paraId="6733216F" w14:textId="2C4CEFF2"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2F968095" w14:textId="65D95A1D"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3BCFA521" w14:textId="7C70B3DC"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7FEA407" w14:textId="0AB0E8B9"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DCC6F7"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EE76D7E" w14:textId="13C9CFB2"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F606985" w14:textId="425904D5" w:rsidR="006D124F" w:rsidRPr="003F0E30" w:rsidRDefault="006D124F" w:rsidP="006D124F">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70BCD8C6" w14:textId="47B12129"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17D50C62" w14:textId="7151EF8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6348C72B" w14:textId="6F5EA20C" w:rsidR="006D124F" w:rsidRPr="007C5A38" w:rsidRDefault="006D124F" w:rsidP="006D124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6D124F" w:rsidRPr="007C5A38" w14:paraId="4C5FADA6" w14:textId="77777777" w:rsidTr="008F1CAE">
        <w:tc>
          <w:tcPr>
            <w:tcW w:w="15598" w:type="dxa"/>
            <w:gridSpan w:val="14"/>
            <w:shd w:val="clear" w:color="auto" w:fill="auto"/>
          </w:tcPr>
          <w:p w14:paraId="37B92CB8" w14:textId="77777777" w:rsidR="006D124F" w:rsidRPr="003F0E30" w:rsidRDefault="006D124F" w:rsidP="00682097">
            <w:r w:rsidRPr="003F0E30">
              <w:rPr>
                <w:b/>
                <w:bCs/>
                <w:color w:val="FF0000"/>
                <w:spacing w:val="-2"/>
                <w:lang w:val="en-AU"/>
              </w:rPr>
              <w:lastRenderedPageBreak/>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80"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55F54EE8" w14:textId="77777777" w:rsidR="006D124F" w:rsidRPr="003F0E30" w:rsidRDefault="006D124F" w:rsidP="00682097">
            <w:pPr>
              <w:pStyle w:val="paragraph"/>
              <w:spacing w:before="0" w:beforeAutospacing="0" w:after="0" w:afterAutospacing="0"/>
              <w:textAlignment w:val="baseline"/>
              <w:rPr>
                <w:color w:val="000000"/>
              </w:rPr>
            </w:pPr>
            <w:r w:rsidRPr="003F0E30">
              <w:rPr>
                <w:rStyle w:val="eop"/>
                <w:color w:val="000000"/>
              </w:rPr>
              <w:t> </w:t>
            </w:r>
          </w:p>
          <w:p w14:paraId="3EE0FFBC" w14:textId="77777777" w:rsidR="006D124F" w:rsidRPr="003F0E30" w:rsidRDefault="00081861" w:rsidP="00682097">
            <w:pPr>
              <w:pStyle w:val="paragraph"/>
              <w:numPr>
                <w:ilvl w:val="0"/>
                <w:numId w:val="7"/>
              </w:numPr>
              <w:spacing w:before="0" w:beforeAutospacing="0" w:after="0" w:afterAutospacing="0"/>
              <w:ind w:left="360" w:firstLine="0"/>
              <w:textAlignment w:val="baseline"/>
              <w:rPr>
                <w:color w:val="000000"/>
              </w:rPr>
            </w:pPr>
            <w:hyperlink r:id="rId81" w:tgtFrame="_blank" w:history="1">
              <w:r w:rsidR="006D124F" w:rsidRPr="003F0E30">
                <w:rPr>
                  <w:rStyle w:val="normaltextrun"/>
                  <w:color w:val="000000"/>
                </w:rPr>
                <w:t>Coronavirus Guide for schools in the NHS Grampian area August 2020 </w:t>
              </w:r>
            </w:hyperlink>
            <w:r w:rsidR="006D124F" w:rsidRPr="003F0E30">
              <w:rPr>
                <w:rStyle w:val="eop"/>
                <w:color w:val="000000"/>
              </w:rPr>
              <w:t> </w:t>
            </w:r>
          </w:p>
          <w:p w14:paraId="58BFA6E3" w14:textId="77777777" w:rsidR="006D124F" w:rsidRPr="003F0E30" w:rsidRDefault="00081861" w:rsidP="00682097">
            <w:pPr>
              <w:pStyle w:val="paragraph"/>
              <w:numPr>
                <w:ilvl w:val="0"/>
                <w:numId w:val="7"/>
              </w:numPr>
              <w:spacing w:before="0" w:beforeAutospacing="0" w:after="0" w:afterAutospacing="0"/>
              <w:ind w:left="360" w:firstLine="0"/>
              <w:textAlignment w:val="baseline"/>
              <w:rPr>
                <w:color w:val="000000"/>
              </w:rPr>
            </w:pPr>
            <w:hyperlink r:id="rId82" w:tgtFrame="_blank" w:history="1">
              <w:r w:rsidR="006D124F" w:rsidRPr="003F0E30">
                <w:rPr>
                  <w:rStyle w:val="normaltextrun"/>
                  <w:color w:val="000000"/>
                </w:rPr>
                <w:t>Coronavirus (Covid-19) in Schools: Communications Protocol</w:t>
              </w:r>
            </w:hyperlink>
            <w:r w:rsidR="006D124F" w:rsidRPr="003F0E30">
              <w:rPr>
                <w:rStyle w:val="eop"/>
                <w:color w:val="000000"/>
              </w:rPr>
              <w:t> </w:t>
            </w:r>
          </w:p>
          <w:p w14:paraId="4B723944" w14:textId="77777777" w:rsidR="006D124F" w:rsidRPr="00E551C9" w:rsidRDefault="00081861"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83" w:tgtFrame="_blank" w:history="1">
              <w:r w:rsidR="006D124F" w:rsidRPr="003F0E30">
                <w:rPr>
                  <w:rStyle w:val="normaltextrun"/>
                  <w:color w:val="000000"/>
                </w:rPr>
                <w:t>COVID-19: Outbreak Management (Out-of-Hours) </w:t>
              </w:r>
            </w:hyperlink>
            <w:r w:rsidR="006D124F" w:rsidRPr="003F0E30">
              <w:rPr>
                <w:rStyle w:val="eop"/>
                <w:color w:val="000000"/>
              </w:rPr>
              <w:t> </w:t>
            </w:r>
          </w:p>
          <w:p w14:paraId="780BC7A2" w14:textId="77777777" w:rsidR="006D124F" w:rsidRPr="00ED0060" w:rsidRDefault="00081861"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84" w:history="1">
              <w:r w:rsidR="006D124F" w:rsidRPr="00E551C9">
                <w:rPr>
                  <w:rStyle w:val="Hyperlink"/>
                </w:rPr>
                <w:t>Risk assessment Form for Public health for confirmed positive case(s) in education v1.1</w:t>
              </w:r>
            </w:hyperlink>
          </w:p>
          <w:p w14:paraId="76F67B33" w14:textId="77777777" w:rsidR="006D124F" w:rsidRPr="003F0E30" w:rsidRDefault="006D124F"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85" w:history="1">
              <w:r w:rsidRPr="004A05CA">
                <w:rPr>
                  <w:rStyle w:val="Hyperlink"/>
                </w:rPr>
                <w:t xml:space="preserve">Test &amp; Protect Letter  </w:t>
              </w:r>
            </w:hyperlink>
            <w:r>
              <w:rPr>
                <w:rStyle w:val="Hyperlink"/>
              </w:rPr>
              <w:t xml:space="preserve"> /   </w:t>
            </w:r>
            <w:hyperlink r:id="rId86" w:history="1">
              <w:r w:rsidRPr="00D84603">
                <w:rPr>
                  <w:rStyle w:val="Hyperlink"/>
                </w:rPr>
                <w:t>Rest of School Letter</w:t>
              </w:r>
            </w:hyperlink>
          </w:p>
          <w:p w14:paraId="68E13C5A"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7"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23D52708" w14:textId="77777777" w:rsidR="006D124F" w:rsidRPr="003F0E30" w:rsidRDefault="006D124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8" w:history="1">
              <w:r w:rsidRPr="003F0E30">
                <w:rPr>
                  <w:rStyle w:val="Hyperlink"/>
                  <w:rFonts w:ascii="Arial" w:hAnsi="Arial" w:cs="Arial"/>
                  <w:spacing w:val="-2"/>
                  <w:sz w:val="20"/>
                  <w:szCs w:val="20"/>
                  <w:lang w:val="en-AU"/>
                </w:rPr>
                <w:t>grampian.healthprotection@nhs.net</w:t>
              </w:r>
            </w:hyperlink>
          </w:p>
          <w:p w14:paraId="43472BAF"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1C63A0E2"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351FBC71"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1D8D19B0"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491F3839"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BCC0E4"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1A9FF075" w14:textId="6A47CBE3" w:rsidR="006D124F" w:rsidRPr="003F0E30" w:rsidRDefault="006D124F" w:rsidP="006D124F">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7F375C65" w14:textId="67CBFB36" w:rsidR="006D124F" w:rsidRPr="003F0E30" w:rsidRDefault="006D124F" w:rsidP="00562BDF">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224857DE" w14:textId="2C28066F" w:rsidR="006D124F" w:rsidRPr="007C5A38" w:rsidRDefault="006D124F" w:rsidP="009E3DC5">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tc>
      </w:tr>
      <w:tr w:rsidR="006D124F" w:rsidRPr="007B4617" w14:paraId="04CB255C" w14:textId="77777777" w:rsidTr="00C31234">
        <w:tc>
          <w:tcPr>
            <w:tcW w:w="1274" w:type="dxa"/>
            <w:shd w:val="clear" w:color="auto" w:fill="auto"/>
          </w:tcPr>
          <w:p w14:paraId="583223FB" w14:textId="78D41FF7"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w:t>
            </w:r>
          </w:p>
        </w:tc>
        <w:tc>
          <w:tcPr>
            <w:tcW w:w="990" w:type="dxa"/>
            <w:shd w:val="clear" w:color="auto" w:fill="auto"/>
          </w:tcPr>
          <w:p w14:paraId="169B4866" w14:textId="53100502" w:rsidR="006D124F" w:rsidRPr="007B4617" w:rsidRDefault="006D124F" w:rsidP="006D124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shd w:val="clear" w:color="auto" w:fill="auto"/>
          </w:tcPr>
          <w:p w14:paraId="5E354054" w14:textId="64482485"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3BF1B719" w14:textId="77B0CF91"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430A1917" w14:textId="5517D9A6"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F058568" w14:textId="77777777"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75716D7B" w14:textId="61DBA0ED"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7E2D5BE"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1B81F7A1"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64059D59" w14:textId="4B2AFDAE" w:rsidR="006D124F" w:rsidRPr="007B4617" w:rsidRDefault="006D124F" w:rsidP="006D124F">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46725292" w14:textId="4B52C737"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2AD692D1" w14:textId="41B15C00" w:rsidR="006D124F" w:rsidRPr="007B4617" w:rsidRDefault="006D124F" w:rsidP="006D124F">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6D124F" w:rsidRPr="007B4617" w14:paraId="5A7E636F" w14:textId="77777777" w:rsidTr="008F1CAE">
        <w:tc>
          <w:tcPr>
            <w:tcW w:w="15598" w:type="dxa"/>
            <w:gridSpan w:val="14"/>
            <w:shd w:val="clear" w:color="auto" w:fill="auto"/>
          </w:tcPr>
          <w:p w14:paraId="4271657E" w14:textId="77777777" w:rsidR="006D124F" w:rsidRPr="007B4617" w:rsidRDefault="006D124F" w:rsidP="00C503BD">
            <w:pPr>
              <w:rPr>
                <w:rFonts w:ascii="Arial" w:eastAsia="Times New Roman" w:hAnsi="Arial" w:cs="Arial"/>
                <w:color w:val="222222"/>
                <w:sz w:val="20"/>
                <w:szCs w:val="20"/>
              </w:rPr>
            </w:pPr>
            <w:r w:rsidRPr="007B4617">
              <w:rPr>
                <w:rFonts w:ascii="Arial" w:eastAsia="Times New Roman" w:hAnsi="Arial" w:cs="Arial"/>
                <w:color w:val="222222"/>
                <w:sz w:val="20"/>
                <w:szCs w:val="20"/>
              </w:rPr>
              <w:lastRenderedPageBreak/>
              <w:t xml:space="preserve">Staff and pupils reminded at each registration time of social distances rules. </w:t>
            </w:r>
          </w:p>
          <w:p w14:paraId="134F7502" w14:textId="77777777" w:rsidR="006D124F" w:rsidRPr="007B4617" w:rsidRDefault="006D124F" w:rsidP="00C503BD">
            <w:pPr>
              <w:rPr>
                <w:rFonts w:ascii="Arial" w:eastAsia="Times New Roman" w:hAnsi="Arial" w:cs="Arial"/>
                <w:color w:val="222222"/>
                <w:sz w:val="20"/>
                <w:szCs w:val="20"/>
              </w:rPr>
            </w:pPr>
          </w:p>
          <w:p w14:paraId="6A488638"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B5210E5" w14:textId="77777777" w:rsidR="006D124F" w:rsidRPr="007B4617" w:rsidRDefault="006D124F" w:rsidP="0009785F">
            <w:pPr>
              <w:rPr>
                <w:rFonts w:ascii="Arial" w:hAnsi="Arial" w:cs="Arial"/>
                <w:iCs/>
                <w:sz w:val="20"/>
                <w:szCs w:val="20"/>
              </w:rPr>
            </w:pPr>
          </w:p>
          <w:p w14:paraId="165F1961" w14:textId="77777777" w:rsidR="006D124F" w:rsidRPr="007B4617" w:rsidRDefault="006D124F" w:rsidP="00ED7BA0">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should be instructed to keep bags on their peg and jackets on their chair. </w:t>
            </w:r>
          </w:p>
          <w:p w14:paraId="595D5F33" w14:textId="77777777" w:rsidR="006D124F" w:rsidRPr="007B4617" w:rsidRDefault="006D124F" w:rsidP="00ED7BA0">
            <w:pPr>
              <w:rPr>
                <w:rFonts w:ascii="Arial" w:hAnsi="Arial" w:cs="Arial"/>
                <w:iCs/>
                <w:color w:val="000000" w:themeColor="text1"/>
                <w:sz w:val="20"/>
                <w:szCs w:val="20"/>
              </w:rPr>
            </w:pPr>
          </w:p>
          <w:p w14:paraId="6E1A13DF" w14:textId="77777777" w:rsidR="006D124F" w:rsidRPr="007B4617" w:rsidRDefault="006D124F" w:rsidP="00B00945">
            <w:pPr>
              <w:pStyle w:val="NoSpacing"/>
              <w:rPr>
                <w:rFonts w:ascii="Arial" w:hAnsi="Arial" w:cs="Arial"/>
                <w:sz w:val="20"/>
                <w:szCs w:val="20"/>
              </w:rPr>
            </w:pPr>
            <w:r w:rsidRPr="007B4617">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797944E0" w14:textId="77777777" w:rsidR="006D124F" w:rsidRPr="007B4617" w:rsidRDefault="006D124F" w:rsidP="00B00945">
            <w:pPr>
              <w:pStyle w:val="NoSpacing"/>
              <w:rPr>
                <w:rFonts w:ascii="Arial" w:hAnsi="Arial" w:cs="Arial"/>
                <w:sz w:val="20"/>
                <w:szCs w:val="20"/>
              </w:rPr>
            </w:pPr>
            <w:r w:rsidRPr="007B4617">
              <w:rPr>
                <w:rFonts w:ascii="Arial" w:hAnsi="Arial" w:cs="Arial"/>
                <w:sz w:val="20"/>
                <w:szCs w:val="20"/>
              </w:rPr>
              <w:t xml:space="preserve"> </w:t>
            </w:r>
          </w:p>
          <w:p w14:paraId="3C5430BF" w14:textId="77777777" w:rsidR="006D124F" w:rsidRPr="007B4617" w:rsidRDefault="006D124F" w:rsidP="136AC6B2">
            <w:pPr>
              <w:rPr>
                <w:rFonts w:ascii="Arial" w:eastAsia="Times New Roman" w:hAnsi="Arial" w:cs="Arial"/>
                <w:sz w:val="20"/>
                <w:szCs w:val="20"/>
              </w:rPr>
            </w:pPr>
            <w:bookmarkStart w:id="7"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7B4617">
              <w:rPr>
                <w:rFonts w:ascii="Arial" w:hAnsi="Arial" w:cs="Arial"/>
                <w:sz w:val="20"/>
                <w:szCs w:val="20"/>
              </w:rPr>
              <w:t>. Teacher to ensure students wipe down desk area, chair and resources after use if a shared space/resource. If student is too young, then arrangements for staff to help pupils with clean to be made locally.</w:t>
            </w:r>
          </w:p>
          <w:bookmarkEnd w:id="7"/>
          <w:bookmarkEnd w:id="8"/>
          <w:p w14:paraId="04DEF478" w14:textId="77777777" w:rsidR="006D124F" w:rsidRPr="007B4617" w:rsidRDefault="006D124F" w:rsidP="136AC6B2">
            <w:pPr>
              <w:rPr>
                <w:rFonts w:ascii="Arial" w:hAnsi="Arial" w:cs="Arial"/>
                <w:sz w:val="20"/>
                <w:szCs w:val="20"/>
              </w:rPr>
            </w:pPr>
          </w:p>
          <w:p w14:paraId="78555457" w14:textId="77777777" w:rsidR="006D124F" w:rsidRPr="007B4617" w:rsidRDefault="006D124F" w:rsidP="00B00945">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C918902" w14:textId="77777777" w:rsidR="006D124F" w:rsidRPr="007B4617" w:rsidRDefault="006D124F" w:rsidP="3D31BD7A">
            <w:pPr>
              <w:pStyle w:val="NoSpacing"/>
              <w:rPr>
                <w:rFonts w:ascii="Arial" w:eastAsia="Times New Roman" w:hAnsi="Arial" w:cs="Arial"/>
                <w:sz w:val="20"/>
                <w:szCs w:val="20"/>
              </w:rPr>
            </w:pPr>
          </w:p>
          <w:p w14:paraId="76421838" w14:textId="77777777" w:rsidR="006D124F" w:rsidRPr="007B4617" w:rsidRDefault="006D124F" w:rsidP="00C503BD">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60A81E58" w14:textId="77777777" w:rsidR="006D124F" w:rsidRPr="007B4617" w:rsidRDefault="006D124F" w:rsidP="00ED7BA0">
            <w:pPr>
              <w:pStyle w:val="NoSpacing"/>
              <w:ind w:hanging="769"/>
              <w:rPr>
                <w:rFonts w:ascii="Arial" w:hAnsi="Arial" w:cs="Arial"/>
                <w:b/>
                <w:bCs/>
                <w:sz w:val="20"/>
                <w:szCs w:val="20"/>
              </w:rPr>
            </w:pPr>
          </w:p>
          <w:p w14:paraId="2CA0F581" w14:textId="77777777" w:rsidR="006D124F" w:rsidRPr="007B4617" w:rsidRDefault="006D124F" w:rsidP="00ED7BA0">
            <w:pPr>
              <w:pStyle w:val="NoSpacing"/>
              <w:rPr>
                <w:rFonts w:ascii="Arial" w:hAnsi="Arial" w:cs="Arial"/>
                <w:sz w:val="20"/>
                <w:szCs w:val="20"/>
              </w:rPr>
            </w:pPr>
            <w:r w:rsidRPr="007B4617">
              <w:rPr>
                <w:rFonts w:ascii="Arial" w:hAnsi="Arial" w:cs="Arial"/>
                <w:sz w:val="20"/>
                <w:szCs w:val="20"/>
              </w:rPr>
              <w:t>Try to avoid working with paper/other materials that are shared in a way that may aid transmission, i.e. consideration to be given to marking work (done electronically), photocopying, etc.</w:t>
            </w:r>
          </w:p>
          <w:p w14:paraId="35F7200B" w14:textId="77777777" w:rsidR="006D124F" w:rsidRPr="007B4617" w:rsidRDefault="006D124F" w:rsidP="00ED7BA0">
            <w:pPr>
              <w:pStyle w:val="CommentText"/>
              <w:rPr>
                <w:rFonts w:ascii="Arial" w:hAnsi="Arial" w:cs="Arial"/>
              </w:rPr>
            </w:pPr>
          </w:p>
          <w:p w14:paraId="64951917"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46F0720E" w14:textId="77777777" w:rsidR="006D124F" w:rsidRPr="007B4617" w:rsidRDefault="006D124F" w:rsidP="0009785F">
            <w:pPr>
              <w:rPr>
                <w:rFonts w:ascii="Arial" w:hAnsi="Arial" w:cs="Arial"/>
                <w:iCs/>
                <w:sz w:val="20"/>
                <w:szCs w:val="20"/>
              </w:rPr>
            </w:pPr>
          </w:p>
          <w:p w14:paraId="11544FBE" w14:textId="77777777" w:rsidR="006D124F" w:rsidRPr="007B4617" w:rsidRDefault="006D124F" w:rsidP="0009785F">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6A83D887" w14:textId="77777777" w:rsidR="006D124F" w:rsidRPr="007B4617" w:rsidRDefault="006D124F" w:rsidP="0009785F">
            <w:pPr>
              <w:rPr>
                <w:rFonts w:ascii="Arial" w:hAnsi="Arial" w:cs="Arial"/>
                <w:iCs/>
                <w:sz w:val="20"/>
                <w:szCs w:val="20"/>
              </w:rPr>
            </w:pPr>
          </w:p>
          <w:p w14:paraId="5F16AF33"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044C108C" w14:textId="77777777" w:rsidR="006D124F" w:rsidRPr="007B4617" w:rsidRDefault="006D124F" w:rsidP="0009785F">
            <w:pPr>
              <w:rPr>
                <w:rFonts w:ascii="Arial" w:hAnsi="Arial" w:cs="Arial"/>
                <w:iCs/>
                <w:sz w:val="20"/>
                <w:szCs w:val="20"/>
              </w:rPr>
            </w:pPr>
          </w:p>
          <w:p w14:paraId="7523763D"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6C7C08E1" w14:textId="77777777" w:rsidR="006D124F" w:rsidRPr="007B4617" w:rsidRDefault="006D124F" w:rsidP="0009785F">
            <w:pPr>
              <w:pStyle w:val="NoSpacing"/>
              <w:rPr>
                <w:rFonts w:ascii="Arial" w:hAnsi="Arial" w:cs="Arial"/>
                <w:sz w:val="20"/>
                <w:szCs w:val="20"/>
              </w:rPr>
            </w:pPr>
          </w:p>
          <w:p w14:paraId="6D6D905A" w14:textId="77777777" w:rsidR="006D124F" w:rsidRPr="007B4617" w:rsidRDefault="006D124F" w:rsidP="74447FC4">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1F47CD33" w14:textId="77777777" w:rsidR="006D124F" w:rsidRPr="007B4617" w:rsidRDefault="006D124F" w:rsidP="52AEBC4A">
            <w:pPr>
              <w:rPr>
                <w:rFonts w:ascii="Calibri" w:eastAsia="Calibri" w:hAnsi="Calibri" w:cs="Calibri"/>
                <w:b/>
                <w:bCs/>
                <w:color w:val="222222"/>
                <w:sz w:val="20"/>
                <w:szCs w:val="20"/>
                <w:u w:val="single"/>
                <w:lang w:val="en-AU"/>
              </w:rPr>
            </w:pPr>
          </w:p>
          <w:p w14:paraId="2097E4C9" w14:textId="77777777" w:rsidR="006D124F" w:rsidRPr="007B4617" w:rsidRDefault="006D124F" w:rsidP="74447FC4">
            <w:pPr>
              <w:rPr>
                <w:rFonts w:ascii="Arial" w:hAnsi="Arial" w:cs="Arial"/>
                <w:sz w:val="20"/>
                <w:szCs w:val="20"/>
              </w:rPr>
            </w:pPr>
            <w:r w:rsidRPr="007B4617">
              <w:rPr>
                <w:rFonts w:ascii="Arial" w:eastAsia="Calibri" w:hAnsi="Arial" w:cs="Arial"/>
                <w:b/>
                <w:bCs/>
                <w:color w:val="222222"/>
                <w:sz w:val="20"/>
                <w:szCs w:val="20"/>
                <w:u w:val="single"/>
                <w:lang w:val="en-AU"/>
              </w:rPr>
              <w:t>Instrumental Instructors</w:t>
            </w:r>
          </w:p>
          <w:p w14:paraId="7E30C2E4" w14:textId="77777777" w:rsidR="006D124F" w:rsidRPr="007B4617" w:rsidRDefault="006D124F" w:rsidP="74447FC4">
            <w:pPr>
              <w:rPr>
                <w:rFonts w:ascii="Arial" w:hAnsi="Arial" w:cs="Arial"/>
              </w:rPr>
            </w:pPr>
            <w:r w:rsidRPr="007B4617">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2FB196CC" w14:textId="77777777" w:rsidR="006D124F" w:rsidRPr="007B4617" w:rsidRDefault="006D124F" w:rsidP="74447FC4">
            <w:pPr>
              <w:rPr>
                <w:rFonts w:ascii="Arial" w:hAnsi="Arial" w:cs="Arial"/>
              </w:rPr>
            </w:pPr>
            <w:r w:rsidRPr="007B4617">
              <w:rPr>
                <w:rFonts w:ascii="Arial" w:eastAsia="Calibri" w:hAnsi="Arial" w:cs="Arial"/>
                <w:sz w:val="20"/>
                <w:szCs w:val="20"/>
              </w:rPr>
              <w:t xml:space="preserve">  </w:t>
            </w:r>
          </w:p>
          <w:p w14:paraId="4AF2CE39" w14:textId="77777777" w:rsidR="006D124F" w:rsidRPr="007B4617" w:rsidRDefault="006D124F" w:rsidP="74447FC4">
            <w:pPr>
              <w:rPr>
                <w:rFonts w:ascii="Arial" w:hAnsi="Arial" w:cs="Arial"/>
              </w:rPr>
            </w:pPr>
            <w:r w:rsidRPr="007B4617">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5FDE50CC" w14:textId="77777777" w:rsidR="006D124F" w:rsidRPr="007B4617" w:rsidRDefault="006D124F" w:rsidP="74447FC4">
            <w:pPr>
              <w:rPr>
                <w:rFonts w:ascii="Arial" w:hAnsi="Arial" w:cs="Arial"/>
              </w:rPr>
            </w:pPr>
            <w:r w:rsidRPr="007B4617">
              <w:rPr>
                <w:rFonts w:ascii="Arial" w:eastAsia="Calibri" w:hAnsi="Arial" w:cs="Arial"/>
                <w:sz w:val="20"/>
                <w:szCs w:val="20"/>
              </w:rPr>
              <w:t xml:space="preserve"> </w:t>
            </w:r>
          </w:p>
          <w:p w14:paraId="6ECE981E" w14:textId="4EB344BF" w:rsidR="006D124F" w:rsidRPr="007B4617" w:rsidRDefault="004E4382" w:rsidP="74447FC4">
            <w:pPr>
              <w:rPr>
                <w:rFonts w:ascii="Arial" w:hAnsi="Arial" w:cs="Arial"/>
              </w:rPr>
            </w:pPr>
            <w:r w:rsidRPr="007B4617">
              <w:rPr>
                <w:rFonts w:ascii="Arial" w:eastAsia="Times New Roman" w:hAnsi="Arial" w:cs="Arial"/>
                <w:noProof/>
                <w:sz w:val="20"/>
                <w:szCs w:val="20"/>
              </w:rPr>
              <w:lastRenderedPageBreak/>
              <mc:AlternateContent>
                <mc:Choice Requires="wps">
                  <w:drawing>
                    <wp:anchor distT="0" distB="0" distL="114300" distR="114300" simplePos="0" relativeHeight="251658242" behindDoc="1" locked="0" layoutInCell="1" allowOverlap="1" wp14:anchorId="43B8B73B" wp14:editId="2F205D1A">
                      <wp:simplePos x="0" y="0"/>
                      <wp:positionH relativeFrom="column">
                        <wp:posOffset>-161033</wp:posOffset>
                      </wp:positionH>
                      <wp:positionV relativeFrom="page">
                        <wp:posOffset>-111197</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9153" id="Rectangle 7" o:spid="_x0000_s1026" style="position:absolute;margin-left:-12.7pt;margin-top:-8.75pt;width:451.55pt;height:303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" filled="f" strokecolor="#1f3763 [1604]" strokeweight="1pt">
                      <w10:wrap anchory="page"/>
                    </v:rect>
                  </w:pict>
                </mc:Fallback>
              </mc:AlternateContent>
            </w:r>
            <w:r w:rsidR="006D124F" w:rsidRPr="007B4617">
              <w:rPr>
                <w:noProof/>
              </w:rPr>
              <w:drawing>
                <wp:anchor distT="0" distB="0" distL="114300" distR="114300" simplePos="0" relativeHeight="251658243" behindDoc="1" locked="0" layoutInCell="1" allowOverlap="1" wp14:anchorId="0794F927" wp14:editId="18F97891">
                  <wp:simplePos x="0" y="0"/>
                  <wp:positionH relativeFrom="column">
                    <wp:posOffset>177663</wp:posOffset>
                  </wp:positionH>
                  <wp:positionV relativeFrom="paragraph">
                    <wp:posOffset>27136</wp:posOffset>
                  </wp:positionV>
                  <wp:extent cx="5370195" cy="3582035"/>
                  <wp:effectExtent l="0" t="0" r="1905" b="0"/>
                  <wp:wrapTight wrapText="bothSides">
                    <wp:wrapPolygon edited="0">
                      <wp:start x="0" y="0"/>
                      <wp:lineTo x="0" y="21481"/>
                      <wp:lineTo x="21531" y="2148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5370195" cy="3582035"/>
                          </a:xfrm>
                          <a:prstGeom prst="rect">
                            <a:avLst/>
                          </a:prstGeom>
                        </pic:spPr>
                      </pic:pic>
                    </a:graphicData>
                  </a:graphic>
                  <wp14:sizeRelH relativeFrom="margin">
                    <wp14:pctWidth>0</wp14:pctWidth>
                  </wp14:sizeRelH>
                </wp:anchor>
              </w:drawing>
            </w:r>
            <w:r w:rsidR="006D124F" w:rsidRPr="007B4617">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06AEBA54" w14:textId="03227B8F" w:rsidR="006D124F" w:rsidRPr="007B4617" w:rsidRDefault="006D124F" w:rsidP="74447FC4">
            <w:pPr>
              <w:rPr>
                <w:rFonts w:ascii="Arial" w:eastAsia="Calibri" w:hAnsi="Arial" w:cs="Arial"/>
                <w:sz w:val="20"/>
                <w:szCs w:val="20"/>
              </w:rPr>
            </w:pPr>
            <w:r w:rsidRPr="007B4617">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782ECCB4" w14:textId="238FACF5" w:rsidR="006D124F" w:rsidRPr="007B4617" w:rsidRDefault="006D124F" w:rsidP="74447FC4">
            <w:pPr>
              <w:rPr>
                <w:rFonts w:ascii="Arial" w:hAnsi="Arial" w:cs="Arial"/>
              </w:rPr>
            </w:pPr>
          </w:p>
          <w:p w14:paraId="36700B54" w14:textId="1E2A5A8B" w:rsidR="006D124F" w:rsidRDefault="006D124F" w:rsidP="007C50F0">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Shared instruments such as piano, drumkit, tuned percussion, audio equipment and music stands should be cleaned between pupils</w:t>
            </w:r>
            <w:r w:rsidR="004E4382">
              <w:rPr>
                <w:rFonts w:ascii="Arial" w:eastAsia="Calibri" w:hAnsi="Arial" w:cs="Arial"/>
                <w:color w:val="222222"/>
                <w:sz w:val="20"/>
                <w:szCs w:val="20"/>
                <w:lang w:val="en-AU"/>
              </w:rPr>
              <w:t>.</w:t>
            </w:r>
          </w:p>
          <w:p w14:paraId="59E0412A" w14:textId="77777777" w:rsidR="004E4382" w:rsidRPr="007B4617" w:rsidRDefault="004E4382" w:rsidP="007C50F0">
            <w:pPr>
              <w:rPr>
                <w:rFonts w:ascii="Arial" w:hAnsi="Arial" w:cs="Arial"/>
              </w:rPr>
            </w:pPr>
          </w:p>
          <w:p w14:paraId="036F6BC3" w14:textId="7E4DDDB6" w:rsidR="006D124F" w:rsidRDefault="006D124F" w:rsidP="007C50F0">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Pupils should clean their own instruments under the guidance and instruction of the instructor</w:t>
            </w:r>
          </w:p>
          <w:p w14:paraId="0C3F855C" w14:textId="77777777" w:rsidR="004E4382" w:rsidRPr="007B4617" w:rsidRDefault="004E4382" w:rsidP="007C50F0">
            <w:pPr>
              <w:rPr>
                <w:rFonts w:ascii="Arial" w:hAnsi="Arial" w:cs="Arial"/>
              </w:rPr>
            </w:pPr>
          </w:p>
          <w:p w14:paraId="6485CDF0" w14:textId="00682B92" w:rsidR="006D124F" w:rsidRPr="007B4617" w:rsidRDefault="006D124F" w:rsidP="007C50F0">
            <w:pPr>
              <w:rPr>
                <w:rFonts w:ascii="Arial" w:eastAsia="Calibri" w:hAnsi="Arial" w:cs="Arial"/>
                <w:sz w:val="20"/>
                <w:szCs w:val="20"/>
              </w:rPr>
            </w:pPr>
            <w:r w:rsidRPr="007B4617">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7C3A4F91" w14:textId="078BAB36" w:rsidR="006D124F" w:rsidRDefault="006D124F" w:rsidP="007C50F0">
            <w:pPr>
              <w:rPr>
                <w:rFonts w:ascii="Arial" w:hAnsi="Arial" w:cs="Arial"/>
              </w:rPr>
            </w:pPr>
          </w:p>
          <w:p w14:paraId="640B76A5" w14:textId="6DAB8595" w:rsidR="006D124F" w:rsidRPr="007B4617" w:rsidRDefault="006D124F" w:rsidP="007C50F0">
            <w:pPr>
              <w:rPr>
                <w:rFonts w:ascii="Arial" w:hAnsi="Arial" w:cs="Arial"/>
              </w:rPr>
            </w:pPr>
            <w:r w:rsidRPr="007B4617">
              <w:rPr>
                <w:rFonts w:ascii="Arial" w:eastAsia="Calibri" w:hAnsi="Arial" w:cs="Arial"/>
                <w:sz w:val="20"/>
                <w:szCs w:val="20"/>
              </w:rPr>
              <w:t>Current guidelines state that Brass, Woodwind and Singing lessons should be avoided in school</w:t>
            </w:r>
          </w:p>
          <w:p w14:paraId="26D37348" w14:textId="6D130AD4" w:rsidR="006D124F" w:rsidRPr="007B4617" w:rsidRDefault="006D124F" w:rsidP="007C50F0">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18FA54BF" w14:textId="5139C9F6" w:rsidR="006D124F" w:rsidRPr="007B4617" w:rsidRDefault="006D124F" w:rsidP="007C50F0">
            <w:pPr>
              <w:rPr>
                <w:rFonts w:ascii="Arial" w:hAnsi="Arial" w:cs="Arial"/>
              </w:rPr>
            </w:pPr>
            <w:r w:rsidRPr="007B4617">
              <w:rPr>
                <w:rFonts w:ascii="Arial" w:eastAsia="Calibri" w:hAnsi="Arial" w:cs="Arial"/>
                <w:color w:val="222222"/>
                <w:sz w:val="20"/>
                <w:szCs w:val="20"/>
                <w:lang w:val="en-AU"/>
              </w:rPr>
              <w:t>Drumsticks should not be shared</w:t>
            </w:r>
          </w:p>
          <w:p w14:paraId="5691D0B8" w14:textId="3FDDFB94" w:rsidR="006D124F" w:rsidRPr="007B4617" w:rsidRDefault="006D124F" w:rsidP="007C50F0">
            <w:pPr>
              <w:rPr>
                <w:rFonts w:ascii="Arial" w:hAnsi="Arial" w:cs="Arial"/>
              </w:rPr>
            </w:pPr>
            <w:r w:rsidRPr="007B4617">
              <w:rPr>
                <w:rFonts w:ascii="Arial" w:eastAsia="Calibri" w:hAnsi="Arial" w:cs="Arial"/>
                <w:color w:val="222222"/>
                <w:sz w:val="20"/>
                <w:szCs w:val="20"/>
                <w:lang w:val="en-AU"/>
              </w:rPr>
              <w:t>Bows should not be shared</w:t>
            </w:r>
          </w:p>
          <w:p w14:paraId="3300F890" w14:textId="2E10C68B" w:rsidR="006D124F" w:rsidRPr="007B4617" w:rsidRDefault="006D124F" w:rsidP="007C50F0">
            <w:pPr>
              <w:rPr>
                <w:rFonts w:ascii="Arial" w:hAnsi="Arial" w:cs="Arial"/>
              </w:rPr>
            </w:pPr>
            <w:r w:rsidRPr="007B4617">
              <w:rPr>
                <w:rFonts w:ascii="Arial" w:eastAsia="Calibri" w:hAnsi="Arial" w:cs="Arial"/>
                <w:color w:val="222222"/>
                <w:sz w:val="20"/>
                <w:szCs w:val="20"/>
                <w:lang w:val="en-AU"/>
              </w:rPr>
              <w:t xml:space="preserve">Each pupil should have their own copies of sheet music. </w:t>
            </w:r>
          </w:p>
          <w:p w14:paraId="474C7E5C" w14:textId="7C9D0589" w:rsidR="006D124F" w:rsidRPr="007B4617" w:rsidRDefault="006D124F" w:rsidP="007C50F0">
            <w:pPr>
              <w:rPr>
                <w:rFonts w:ascii="Arial" w:hAnsi="Arial" w:cs="Arial"/>
              </w:rPr>
            </w:pPr>
            <w:r w:rsidRPr="007B4617">
              <w:rPr>
                <w:rFonts w:ascii="Arial" w:eastAsia="Calibri" w:hAnsi="Arial" w:cs="Arial"/>
                <w:color w:val="222222"/>
                <w:sz w:val="20"/>
                <w:szCs w:val="20"/>
                <w:lang w:val="en-AU"/>
              </w:rPr>
              <w:t>Handheld instruments should be cleaned before and after use and issued to one pupil for the duration of a lesson</w:t>
            </w:r>
          </w:p>
          <w:p w14:paraId="5C98654A" w14:textId="6D07D154" w:rsidR="006D124F" w:rsidRPr="007B4617" w:rsidRDefault="006D124F" w:rsidP="007C50F0">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D72A7DD" w14:textId="2244FCC2" w:rsidR="006D124F" w:rsidRPr="007B4617" w:rsidRDefault="006D124F" w:rsidP="007C50F0">
            <w:pPr>
              <w:rPr>
                <w:rFonts w:ascii="Arial" w:eastAsia="Calibri" w:hAnsi="Arial" w:cs="Arial"/>
                <w:color w:val="222222"/>
                <w:sz w:val="20"/>
                <w:szCs w:val="20"/>
                <w:lang w:val="en-AU"/>
              </w:rPr>
            </w:pPr>
          </w:p>
          <w:p w14:paraId="3DAF9CD7" w14:textId="67A7B948" w:rsidR="006D124F" w:rsidRPr="007B4617" w:rsidRDefault="006D124F" w:rsidP="0009785F">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90"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1520C225" w14:textId="77777777" w:rsidR="006D124F" w:rsidRPr="007B4617" w:rsidRDefault="006D124F" w:rsidP="0009785F">
            <w:pPr>
              <w:pStyle w:val="NoSpacing"/>
              <w:rPr>
                <w:rFonts w:ascii="Arial" w:hAnsi="Arial" w:cs="Arial"/>
                <w:sz w:val="20"/>
                <w:szCs w:val="20"/>
              </w:rPr>
            </w:pPr>
          </w:p>
          <w:p w14:paraId="24C4B758"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29BA83C3" w14:textId="77777777" w:rsidR="006D124F" w:rsidRPr="007B4617" w:rsidRDefault="006D124F" w:rsidP="00460668">
            <w:pPr>
              <w:pStyle w:val="Default"/>
              <w:rPr>
                <w:color w:val="auto"/>
              </w:rPr>
            </w:pPr>
          </w:p>
          <w:p w14:paraId="735D8CAE" w14:textId="77777777" w:rsidR="006D124F" w:rsidRPr="007B4617" w:rsidRDefault="006D124F" w:rsidP="00460668">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6EADBEE" w14:textId="77777777" w:rsidR="006D124F" w:rsidRPr="007B4617" w:rsidRDefault="006D124F" w:rsidP="00460668">
            <w:pPr>
              <w:pStyle w:val="Default"/>
              <w:rPr>
                <w:sz w:val="20"/>
                <w:szCs w:val="20"/>
              </w:rPr>
            </w:pPr>
          </w:p>
          <w:p w14:paraId="5B0428E1" w14:textId="77777777" w:rsidR="006D124F" w:rsidRPr="007B4617" w:rsidRDefault="006D124F" w:rsidP="00460668">
            <w:pPr>
              <w:pStyle w:val="Default"/>
              <w:rPr>
                <w:sz w:val="20"/>
                <w:szCs w:val="20"/>
              </w:rPr>
            </w:pPr>
            <w:r w:rsidRPr="007B4617">
              <w:rPr>
                <w:sz w:val="20"/>
                <w:szCs w:val="20"/>
              </w:rPr>
              <w:t xml:space="preserve">If changing rooms are not used: </w:t>
            </w:r>
          </w:p>
          <w:p w14:paraId="49A11D66" w14:textId="77777777" w:rsidR="006D124F" w:rsidRPr="007B4617" w:rsidRDefault="006D124F" w:rsidP="00460668">
            <w:pPr>
              <w:pStyle w:val="Default"/>
              <w:rPr>
                <w:sz w:val="20"/>
                <w:szCs w:val="20"/>
              </w:rPr>
            </w:pPr>
          </w:p>
          <w:p w14:paraId="44F1ADD8" w14:textId="77777777" w:rsidR="006D124F" w:rsidRPr="007B4617" w:rsidRDefault="006D124F" w:rsidP="00460668">
            <w:pPr>
              <w:pStyle w:val="Default"/>
              <w:rPr>
                <w:sz w:val="20"/>
                <w:szCs w:val="20"/>
              </w:rPr>
            </w:pPr>
            <w:r w:rsidRPr="007B4617">
              <w:rPr>
                <w:rFonts w:ascii="Courier New" w:hAnsi="Courier New" w:cs="Courier New"/>
                <w:sz w:val="20"/>
                <w:szCs w:val="20"/>
              </w:rPr>
              <w:lastRenderedPageBreak/>
              <w:t xml:space="preserve">o </w:t>
            </w:r>
            <w:r w:rsidRPr="007B4617">
              <w:rPr>
                <w:sz w:val="20"/>
                <w:szCs w:val="20"/>
              </w:rPr>
              <w:t xml:space="preserve">consideration should be given to alternative places for storing learners’ belongings, for example, assigning each learner their own space; </w:t>
            </w:r>
          </w:p>
          <w:p w14:paraId="06A6FE81" w14:textId="77777777" w:rsidR="006D124F" w:rsidRPr="007B4617" w:rsidRDefault="006D124F"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4F7E55D5" w14:textId="77777777" w:rsidR="006D124F" w:rsidRPr="007B4617" w:rsidRDefault="006D124F" w:rsidP="0009785F">
            <w:pPr>
              <w:pStyle w:val="NoSpacing"/>
              <w:rPr>
                <w:rFonts w:ascii="Arial" w:hAnsi="Arial" w:cs="Arial"/>
                <w:sz w:val="20"/>
                <w:szCs w:val="20"/>
              </w:rPr>
            </w:pPr>
          </w:p>
          <w:p w14:paraId="3CAFA458" w14:textId="77777777" w:rsidR="006D124F" w:rsidRPr="007B4617" w:rsidRDefault="006D124F" w:rsidP="0009785F">
            <w:pPr>
              <w:pStyle w:val="NoSpacing"/>
              <w:rPr>
                <w:rFonts w:ascii="Arial" w:hAnsi="Arial" w:cs="Arial"/>
                <w:sz w:val="20"/>
                <w:szCs w:val="20"/>
              </w:rPr>
            </w:pPr>
          </w:p>
          <w:p w14:paraId="3940A740" w14:textId="77777777" w:rsidR="006D124F" w:rsidRPr="007B4617" w:rsidRDefault="006D124F" w:rsidP="004A617A">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005D0F95" w14:textId="77777777" w:rsidR="006D124F" w:rsidRPr="007B4617" w:rsidRDefault="006D124F" w:rsidP="004A617A">
            <w:pPr>
              <w:autoSpaceDE w:val="0"/>
              <w:autoSpaceDN w:val="0"/>
              <w:adjustRightInd w:val="0"/>
              <w:rPr>
                <w:rFonts w:ascii="Arial" w:hAnsi="Arial" w:cs="Arial"/>
                <w:sz w:val="20"/>
                <w:szCs w:val="20"/>
              </w:rPr>
            </w:pPr>
          </w:p>
          <w:p w14:paraId="0D2B65A1" w14:textId="77777777" w:rsidR="006D124F" w:rsidRPr="007B4617" w:rsidRDefault="006D124F" w:rsidP="0009785F">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6D124F" w:rsidRPr="007B4617" w14:paraId="644A2928" w14:textId="77777777" w:rsidTr="006D124F">
              <w:trPr>
                <w:trHeight w:val="1743"/>
              </w:trPr>
              <w:tc>
                <w:tcPr>
                  <w:tcW w:w="15237" w:type="dxa"/>
                </w:tcPr>
                <w:p w14:paraId="54E6823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2A1D7C9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8408B03" w14:textId="77777777" w:rsidR="006D124F" w:rsidRPr="007B4617" w:rsidRDefault="006D124F" w:rsidP="004A617A">
                  <w:pPr>
                    <w:autoSpaceDE w:val="0"/>
                    <w:autoSpaceDN w:val="0"/>
                    <w:adjustRightInd w:val="0"/>
                    <w:rPr>
                      <w:rFonts w:ascii="Arial" w:hAnsi="Arial" w:cs="Arial"/>
                      <w:color w:val="000000"/>
                      <w:sz w:val="20"/>
                      <w:szCs w:val="20"/>
                    </w:rPr>
                  </w:pPr>
                </w:p>
                <w:p w14:paraId="6F21BEBD"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7C9F51E4" w14:textId="77777777" w:rsidR="006D124F" w:rsidRPr="007B4617" w:rsidRDefault="006D124F" w:rsidP="004A617A">
                  <w:pPr>
                    <w:autoSpaceDE w:val="0"/>
                    <w:autoSpaceDN w:val="0"/>
                    <w:adjustRightInd w:val="0"/>
                    <w:rPr>
                      <w:rFonts w:ascii="Arial" w:hAnsi="Arial" w:cs="Arial"/>
                      <w:color w:val="000000"/>
                      <w:sz w:val="20"/>
                      <w:szCs w:val="20"/>
                    </w:rPr>
                  </w:pPr>
                </w:p>
                <w:p w14:paraId="07159423"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61E0C360" w14:textId="77777777" w:rsidR="006D124F" w:rsidRPr="007B4617" w:rsidRDefault="006D124F" w:rsidP="004A617A">
                  <w:pPr>
                    <w:autoSpaceDE w:val="0"/>
                    <w:autoSpaceDN w:val="0"/>
                    <w:adjustRightInd w:val="0"/>
                    <w:rPr>
                      <w:rFonts w:ascii="Arial" w:hAnsi="Arial" w:cs="Arial"/>
                      <w:color w:val="000000"/>
                      <w:sz w:val="20"/>
                      <w:szCs w:val="20"/>
                    </w:rPr>
                  </w:pPr>
                </w:p>
                <w:p w14:paraId="06B430B7" w14:textId="77777777" w:rsidR="006D124F" w:rsidRPr="0003666A" w:rsidRDefault="006D124F" w:rsidP="004A617A">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49BD931A" w14:textId="77777777" w:rsidR="006D124F" w:rsidRPr="0003666A" w:rsidRDefault="006D124F" w:rsidP="004A617A">
                  <w:pPr>
                    <w:pStyle w:val="Default"/>
                    <w:rPr>
                      <w:sz w:val="20"/>
                      <w:szCs w:val="20"/>
                    </w:rPr>
                  </w:pPr>
                </w:p>
                <w:p w14:paraId="08C1363F" w14:textId="179D45B5" w:rsidR="006D124F" w:rsidRDefault="006D124F" w:rsidP="004A617A">
                  <w:pPr>
                    <w:pStyle w:val="Default"/>
                    <w:rPr>
                      <w:sz w:val="20"/>
                      <w:szCs w:val="20"/>
                    </w:rPr>
                  </w:pPr>
                  <w:r w:rsidRPr="007B4617">
                    <w:rPr>
                      <w:sz w:val="20"/>
                      <w:szCs w:val="20"/>
                    </w:rPr>
                    <w:t xml:space="preserve"> Wherever possible, efforts should be made to keep children and young people within the same groups. </w:t>
                  </w:r>
                </w:p>
                <w:p w14:paraId="0787EF49" w14:textId="4ABC4AF0" w:rsidR="006D124F" w:rsidRDefault="006D124F" w:rsidP="004A617A">
                  <w:pPr>
                    <w:pStyle w:val="Default"/>
                    <w:rPr>
                      <w:sz w:val="20"/>
                      <w:szCs w:val="20"/>
                    </w:rPr>
                  </w:pPr>
                  <w:r>
                    <w:rPr>
                      <w:noProof/>
                    </w:rPr>
                    <w:drawing>
                      <wp:anchor distT="0" distB="0" distL="114300" distR="114300" simplePos="0" relativeHeight="251658244" behindDoc="1" locked="0" layoutInCell="1" allowOverlap="1" wp14:anchorId="787DDEAC" wp14:editId="44A31300">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0B9D5113" w14:textId="42A0CE04" w:rsidR="006D124F" w:rsidRPr="007B4617" w:rsidRDefault="006D124F" w:rsidP="004A617A">
                  <w:pPr>
                    <w:pStyle w:val="Default"/>
                    <w:rPr>
                      <w:sz w:val="20"/>
                      <w:szCs w:val="20"/>
                    </w:rPr>
                  </w:pPr>
                </w:p>
                <w:p w14:paraId="774AD4A4" w14:textId="7E9239B2" w:rsidR="006D124F" w:rsidRPr="007B4617" w:rsidRDefault="006D124F" w:rsidP="004A617A">
                  <w:pPr>
                    <w:pStyle w:val="Default"/>
                    <w:rPr>
                      <w:sz w:val="20"/>
                      <w:szCs w:val="20"/>
                    </w:rPr>
                  </w:pPr>
                </w:p>
                <w:p w14:paraId="0CCC9BE8" w14:textId="77777777" w:rsidR="006D124F" w:rsidRPr="007B4617" w:rsidRDefault="006D124F" w:rsidP="00460668">
                  <w:pPr>
                    <w:pStyle w:val="Default"/>
                    <w:rPr>
                      <w:b/>
                      <w:bCs/>
                      <w:sz w:val="20"/>
                      <w:szCs w:val="20"/>
                    </w:rPr>
                  </w:pPr>
                  <w:r w:rsidRPr="007B4617">
                    <w:rPr>
                      <w:noProof/>
                    </w:rPr>
                    <w:t xml:space="preserve">   </w:t>
                  </w:r>
                </w:p>
                <w:p w14:paraId="2085BE5E" w14:textId="77777777" w:rsidR="006D124F" w:rsidRPr="007B4617" w:rsidRDefault="006D124F" w:rsidP="00460668">
                  <w:pPr>
                    <w:pStyle w:val="Default"/>
                    <w:rPr>
                      <w:b/>
                      <w:bCs/>
                      <w:sz w:val="20"/>
                      <w:szCs w:val="20"/>
                    </w:rPr>
                  </w:pPr>
                </w:p>
                <w:p w14:paraId="45E4E0A2" w14:textId="77777777" w:rsidR="006D124F" w:rsidRPr="007B4617" w:rsidRDefault="006D124F" w:rsidP="00460668">
                  <w:pPr>
                    <w:pStyle w:val="Default"/>
                    <w:rPr>
                      <w:sz w:val="20"/>
                      <w:szCs w:val="20"/>
                    </w:rPr>
                  </w:pPr>
                </w:p>
                <w:p w14:paraId="788A8170" w14:textId="77777777" w:rsidR="006D124F" w:rsidRPr="007B4617" w:rsidRDefault="006D124F" w:rsidP="00FA1553">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49496AD" w14:textId="77777777" w:rsidR="006D124F" w:rsidRPr="007B4617" w:rsidRDefault="006D124F" w:rsidP="00FA1553">
                  <w:pPr>
                    <w:pStyle w:val="Default"/>
                    <w:rPr>
                      <w:sz w:val="20"/>
                      <w:szCs w:val="20"/>
                    </w:rPr>
                  </w:pPr>
                </w:p>
                <w:p w14:paraId="036567C2" w14:textId="77777777" w:rsidR="006D124F" w:rsidRPr="007B4617" w:rsidRDefault="006D124F" w:rsidP="00CA5525">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0C19DFC4" w14:textId="77777777" w:rsidR="006D124F" w:rsidRPr="007B4617" w:rsidRDefault="006D124F" w:rsidP="0009785F">
            <w:pPr>
              <w:pStyle w:val="NoSpacing"/>
              <w:rPr>
                <w:rFonts w:ascii="Arial" w:hAnsi="Arial" w:cs="Arial"/>
                <w:b/>
                <w:bCs/>
                <w:sz w:val="20"/>
                <w:szCs w:val="20"/>
              </w:rPr>
            </w:pPr>
          </w:p>
          <w:p w14:paraId="57AA1BD2" w14:textId="77777777" w:rsidR="006D124F" w:rsidRPr="007B4617" w:rsidRDefault="006D124F" w:rsidP="0009785F">
            <w:pPr>
              <w:pStyle w:val="NoSpacing"/>
              <w:rPr>
                <w:rFonts w:ascii="Arial" w:hAnsi="Arial" w:cs="Arial"/>
                <w:sz w:val="20"/>
                <w:szCs w:val="20"/>
              </w:rPr>
            </w:pPr>
          </w:p>
          <w:p w14:paraId="33FA3B47"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92" w:history="1">
              <w:r w:rsidRPr="007B4617">
                <w:rPr>
                  <w:rStyle w:val="Hyperlink"/>
                  <w:rFonts w:ascii="Arial" w:hAnsi="Arial" w:cs="Arial"/>
                  <w:sz w:val="20"/>
                  <w:szCs w:val="20"/>
                </w:rPr>
                <w:t>here</w:t>
              </w:r>
            </w:hyperlink>
            <w:r w:rsidRPr="007B4617">
              <w:t xml:space="preserve"> at the Education Scotland National Improvement Hub, and </w:t>
            </w:r>
            <w:hyperlink r:id="rId93"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21C0F387" w14:textId="77777777" w:rsidR="006D124F" w:rsidRPr="007B4617" w:rsidRDefault="006D124F" w:rsidP="0009785F">
            <w:pPr>
              <w:pStyle w:val="NoSpacing"/>
              <w:rPr>
                <w:rFonts w:ascii="Arial" w:hAnsi="Arial" w:cs="Arial"/>
                <w:sz w:val="20"/>
                <w:szCs w:val="20"/>
              </w:rPr>
            </w:pPr>
          </w:p>
          <w:p w14:paraId="024B48A1" w14:textId="77777777" w:rsidR="006D124F" w:rsidRPr="007B4617" w:rsidRDefault="006D124F" w:rsidP="0009785F">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D2E0003" w14:textId="77777777" w:rsidR="006D124F" w:rsidRPr="007B4617" w:rsidRDefault="006D124F" w:rsidP="0009785F">
            <w:pPr>
              <w:rPr>
                <w:rFonts w:ascii="Arial" w:hAnsi="Arial" w:cs="Arial"/>
                <w:b/>
                <w:bCs/>
                <w:color w:val="1D2828"/>
                <w:spacing w:val="-2"/>
                <w:sz w:val="20"/>
                <w:szCs w:val="20"/>
                <w:u w:val="single"/>
                <w:lang w:val="en-AU"/>
              </w:rPr>
            </w:pPr>
          </w:p>
          <w:p w14:paraId="08C33D6D" w14:textId="77777777" w:rsidR="006D124F" w:rsidRPr="007B4617" w:rsidRDefault="006D124F" w:rsidP="0009785F">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451829E8"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4B0C82AC"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39FDCEB6" w14:textId="77777777" w:rsidR="006D124F" w:rsidRPr="007B4617" w:rsidRDefault="006D124F" w:rsidP="0009785F">
            <w:pPr>
              <w:rPr>
                <w:rFonts w:ascii="Arial" w:hAnsi="Arial" w:cs="Arial"/>
                <w:iCs/>
                <w:color w:val="000000" w:themeColor="text1"/>
                <w:sz w:val="20"/>
                <w:szCs w:val="20"/>
              </w:rPr>
            </w:pPr>
          </w:p>
          <w:p w14:paraId="58EFE7DE" w14:textId="77777777" w:rsidR="006D124F" w:rsidRPr="007B4617" w:rsidRDefault="006D124F" w:rsidP="0009785F">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069F21FE" w14:textId="77777777" w:rsidR="006D124F" w:rsidRPr="007B4617" w:rsidRDefault="006D124F"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1E7C7CB" w14:textId="77777777" w:rsidR="006D124F" w:rsidRPr="007B4617" w:rsidRDefault="006D124F" w:rsidP="00D80617">
            <w:pPr>
              <w:rPr>
                <w:rFonts w:ascii="Arial" w:hAnsi="Arial" w:cs="Arial"/>
                <w:sz w:val="20"/>
                <w:szCs w:val="20"/>
              </w:rPr>
            </w:pPr>
          </w:p>
          <w:p w14:paraId="228F726A" w14:textId="05A82876" w:rsidR="006D124F" w:rsidRPr="007B4617" w:rsidRDefault="006D124F" w:rsidP="00076C9F">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sidR="004E4382">
              <w:rPr>
                <w:rFonts w:ascii="Arial" w:hAnsi="Arial" w:cs="Arial"/>
                <w:sz w:val="20"/>
                <w:szCs w:val="20"/>
              </w:rPr>
              <w:t xml:space="preserve"> </w:t>
            </w:r>
            <w:r w:rsidRPr="007B4617">
              <w:rPr>
                <w:rFonts w:ascii="Arial" w:hAnsi="Arial" w:cs="Arial"/>
                <w:sz w:val="20"/>
                <w:szCs w:val="20"/>
              </w:rPr>
              <w:t>textbooks and library books. Schools should consider which of these approaches is most</w:t>
            </w:r>
            <w:r w:rsidR="004E4382">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74250021" w14:textId="77777777" w:rsidR="006D124F" w:rsidRPr="007B4617" w:rsidRDefault="006D124F" w:rsidP="00076C9F">
            <w:pPr>
              <w:rPr>
                <w:rFonts w:ascii="Arial" w:hAnsi="Arial" w:cs="Arial"/>
                <w:sz w:val="20"/>
                <w:szCs w:val="20"/>
              </w:rPr>
            </w:pPr>
          </w:p>
          <w:p w14:paraId="4A82F7F6" w14:textId="77777777" w:rsidR="006D124F" w:rsidRPr="007B4617" w:rsidRDefault="006D124F" w:rsidP="00076C9F">
            <w:pPr>
              <w:rPr>
                <w:rFonts w:ascii="Arial" w:hAnsi="Arial" w:cs="Arial"/>
                <w:sz w:val="20"/>
                <w:szCs w:val="20"/>
              </w:rPr>
            </w:pPr>
            <w:r w:rsidRPr="007B4617">
              <w:rPr>
                <w:rFonts w:ascii="Arial" w:hAnsi="Arial" w:cs="Arial"/>
                <w:sz w:val="20"/>
                <w:szCs w:val="20"/>
              </w:rPr>
              <w:t>(i) quarantining books for 72 hours remains an effective measure to mitigate the risks of handling them.</w:t>
            </w:r>
          </w:p>
          <w:p w14:paraId="1D6F6984" w14:textId="77777777" w:rsidR="006D124F" w:rsidRPr="007B4617" w:rsidRDefault="006D124F" w:rsidP="00076C9F">
            <w:pPr>
              <w:rPr>
                <w:rFonts w:ascii="Arial" w:hAnsi="Arial" w:cs="Arial"/>
                <w:sz w:val="20"/>
                <w:szCs w:val="20"/>
              </w:rPr>
            </w:pPr>
            <w:r w:rsidRPr="007B4617">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562FBBED" w14:textId="77777777" w:rsidR="006D124F" w:rsidRPr="007B4617" w:rsidRDefault="006D124F" w:rsidP="00076C9F">
            <w:pPr>
              <w:rPr>
                <w:rFonts w:ascii="Arial" w:hAnsi="Arial" w:cs="Arial"/>
                <w:sz w:val="20"/>
                <w:szCs w:val="20"/>
              </w:rPr>
            </w:pPr>
          </w:p>
          <w:p w14:paraId="00495E2D" w14:textId="77777777" w:rsidR="006D124F" w:rsidRPr="007B4617" w:rsidRDefault="006D124F" w:rsidP="00296127">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19AE871E" w14:textId="77777777" w:rsidR="006D124F" w:rsidRPr="007B4617" w:rsidRDefault="006D124F" w:rsidP="00296127">
            <w:pPr>
              <w:pStyle w:val="NoSpacing"/>
              <w:rPr>
                <w:rFonts w:ascii="Arial" w:hAnsi="Arial" w:cs="Arial"/>
                <w:b/>
                <w:bCs/>
                <w:color w:val="21272E"/>
                <w:sz w:val="20"/>
                <w:szCs w:val="20"/>
                <w:u w:val="single"/>
              </w:rPr>
            </w:pPr>
          </w:p>
          <w:p w14:paraId="5782482A" w14:textId="77777777" w:rsidR="006D124F" w:rsidRPr="007B4617" w:rsidRDefault="006D124F" w:rsidP="00E1727E">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94">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5">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5DDF4C49" w14:textId="7BEF0885" w:rsidR="006D124F" w:rsidRPr="007B4617" w:rsidRDefault="006D124F" w:rsidP="0009785F">
            <w:pPr>
              <w:spacing w:after="240"/>
              <w:jc w:val="center"/>
              <w:rPr>
                <w:rFonts w:ascii="Arial" w:eastAsia="Times New Roman" w:hAnsi="Arial" w:cs="Arial"/>
                <w:spacing w:val="-2"/>
                <w:sz w:val="20"/>
                <w:szCs w:val="20"/>
                <w:lang w:val="en-AU"/>
              </w:rPr>
            </w:pPr>
          </w:p>
        </w:tc>
      </w:tr>
      <w:tr w:rsidR="004E4382" w:rsidRPr="007B4617" w14:paraId="566148AA" w14:textId="77777777" w:rsidTr="00C31234">
        <w:tc>
          <w:tcPr>
            <w:tcW w:w="1274" w:type="dxa"/>
            <w:shd w:val="clear" w:color="auto" w:fill="auto"/>
          </w:tcPr>
          <w:p w14:paraId="7E8C2942"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0E24494B" w14:textId="1E18623C" w:rsidR="004E4382" w:rsidRPr="007B4617" w:rsidRDefault="004E4382" w:rsidP="004E4382">
            <w:pPr>
              <w:spacing w:after="240" w:line="300" w:lineRule="atLeast"/>
              <w:rPr>
                <w:rFonts w:ascii="Arial" w:eastAsia="Times New Roman" w:hAnsi="Arial" w:cs="Arial"/>
                <w:spacing w:val="-2"/>
                <w:sz w:val="20"/>
                <w:szCs w:val="20"/>
                <w:lang w:val="en-AU"/>
              </w:rPr>
            </w:pPr>
          </w:p>
        </w:tc>
        <w:tc>
          <w:tcPr>
            <w:tcW w:w="990" w:type="dxa"/>
            <w:shd w:val="clear" w:color="auto" w:fill="auto"/>
          </w:tcPr>
          <w:p w14:paraId="449F261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211C7FEA" w14:textId="28862311"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shd w:val="clear" w:color="auto" w:fill="auto"/>
          </w:tcPr>
          <w:p w14:paraId="5D63FA4A" w14:textId="08AE4E2A"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F85D142" w14:textId="173B4B5C"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2BB9ABCB" w14:textId="58C6C0E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5BE3CF8F"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D0043EB" w14:textId="4D9E9922"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42BC28E8" w14:textId="77777777" w:rsidR="004E4382" w:rsidRPr="007B4617" w:rsidRDefault="004E4382" w:rsidP="004E438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5E3A588C" w14:textId="77777777" w:rsidR="004E4382" w:rsidRPr="007B4617" w:rsidRDefault="004E4382" w:rsidP="004E4382">
            <w:pPr>
              <w:spacing w:after="240"/>
              <w:rPr>
                <w:rFonts w:ascii="Arial" w:hAnsi="Arial" w:cs="Arial"/>
                <w:b/>
                <w:bCs/>
                <w:color w:val="1D2828"/>
                <w:spacing w:val="-2"/>
                <w:sz w:val="20"/>
                <w:szCs w:val="20"/>
                <w:u w:val="single"/>
                <w:lang w:val="en-AU"/>
              </w:rPr>
            </w:pPr>
          </w:p>
        </w:tc>
        <w:tc>
          <w:tcPr>
            <w:tcW w:w="850" w:type="dxa"/>
            <w:shd w:val="clear" w:color="auto" w:fill="auto"/>
          </w:tcPr>
          <w:p w14:paraId="7F63EC51" w14:textId="36239CD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376DCA20" w14:textId="0F44A06D"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09EFFA48" w14:textId="56CB318A"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0704380E" w14:textId="77777777" w:rsidTr="008F1CAE">
        <w:tc>
          <w:tcPr>
            <w:tcW w:w="15598" w:type="dxa"/>
            <w:gridSpan w:val="14"/>
            <w:shd w:val="clear" w:color="auto" w:fill="auto"/>
          </w:tcPr>
          <w:p w14:paraId="3CBACC0A" w14:textId="77777777" w:rsidR="004E4382" w:rsidRPr="007B4617" w:rsidRDefault="004E4382" w:rsidP="00161CF3">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65327878"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5C446F74"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4874A981" w14:textId="77777777" w:rsidR="004E4382" w:rsidRPr="007B4617" w:rsidRDefault="004E4382" w:rsidP="0009785F">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all dishes should be washed in warm soapy water, dried and tidied away for good hygiene by individuals.</w:t>
            </w:r>
          </w:p>
          <w:p w14:paraId="3E979713" w14:textId="77777777" w:rsidR="004E4382" w:rsidRPr="007B4617" w:rsidRDefault="004E4382" w:rsidP="0009785F">
            <w:pPr>
              <w:rPr>
                <w:rFonts w:ascii="Arial" w:hAnsi="Arial" w:cs="Arial"/>
                <w:iCs/>
                <w:sz w:val="20"/>
                <w:szCs w:val="20"/>
              </w:rPr>
            </w:pPr>
          </w:p>
          <w:p w14:paraId="588B8C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Safe, hygienic and labelled food storage is necessary for shared fridges by staff.</w:t>
            </w:r>
          </w:p>
          <w:p w14:paraId="7C900647" w14:textId="77777777" w:rsidR="004E4382" w:rsidRPr="007B4617" w:rsidRDefault="004E4382" w:rsidP="0009785F">
            <w:pPr>
              <w:rPr>
                <w:rFonts w:ascii="Arial" w:hAnsi="Arial" w:cs="Arial"/>
                <w:iCs/>
                <w:sz w:val="20"/>
                <w:szCs w:val="20"/>
              </w:rPr>
            </w:pPr>
          </w:p>
          <w:p w14:paraId="3C4DD7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11472C55"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727C854E" w14:textId="77777777" w:rsidR="004E4382" w:rsidRPr="007B4617" w:rsidRDefault="004E4382" w:rsidP="0009785F">
            <w:pPr>
              <w:rPr>
                <w:rFonts w:ascii="Arial" w:hAnsi="Arial" w:cs="Arial"/>
                <w:iCs/>
                <w:sz w:val="20"/>
                <w:szCs w:val="20"/>
              </w:rPr>
            </w:pPr>
          </w:p>
          <w:p w14:paraId="2E12E5AB"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26018CFE" w14:textId="77777777" w:rsidR="004E4382" w:rsidRPr="007B4617" w:rsidRDefault="004E4382" w:rsidP="0009785F">
            <w:pPr>
              <w:rPr>
                <w:rFonts w:ascii="Arial" w:hAnsi="Arial" w:cs="Arial"/>
                <w:iCs/>
                <w:sz w:val="20"/>
                <w:szCs w:val="20"/>
              </w:rPr>
            </w:pPr>
          </w:p>
          <w:p w14:paraId="471EE356" w14:textId="2B4A714D" w:rsidR="004E4382" w:rsidRPr="007B4617" w:rsidRDefault="004E4382" w:rsidP="0009785F">
            <w:pPr>
              <w:spacing w:after="240"/>
              <w:jc w:val="center"/>
              <w:rPr>
                <w:rFonts w:ascii="Arial" w:eastAsia="Times New Roman" w:hAnsi="Arial" w:cs="Arial"/>
                <w:bCs/>
                <w:spacing w:val="-2"/>
                <w:sz w:val="20"/>
                <w:szCs w:val="20"/>
                <w:lang w:val="en-AU"/>
              </w:rPr>
            </w:pPr>
            <w:r w:rsidRPr="007B4617">
              <w:rPr>
                <w:rFonts w:ascii="Arial" w:hAnsi="Arial" w:cs="Arial"/>
                <w:iCs/>
                <w:sz w:val="20"/>
                <w:szCs w:val="20"/>
              </w:rPr>
              <w:t>Consider the provision of hand sanitiser in each area.</w:t>
            </w:r>
          </w:p>
        </w:tc>
      </w:tr>
      <w:tr w:rsidR="004E4382" w:rsidRPr="007B4617" w14:paraId="71012E5E" w14:textId="77777777" w:rsidTr="00C31234">
        <w:tc>
          <w:tcPr>
            <w:tcW w:w="1274" w:type="dxa"/>
            <w:shd w:val="clear" w:color="auto" w:fill="auto"/>
          </w:tcPr>
          <w:p w14:paraId="2D719BDA" w14:textId="0EA6697B"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 during canteen use / break and lunchtimes</w:t>
            </w:r>
          </w:p>
        </w:tc>
        <w:tc>
          <w:tcPr>
            <w:tcW w:w="990" w:type="dxa"/>
            <w:shd w:val="clear" w:color="auto" w:fill="auto"/>
          </w:tcPr>
          <w:p w14:paraId="21293DA5"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62EB1F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A74B828" w14:textId="77777777" w:rsidR="004E4382" w:rsidRPr="007B4617" w:rsidRDefault="004E4382" w:rsidP="004E4382">
            <w:pPr>
              <w:spacing w:after="240"/>
              <w:rPr>
                <w:rFonts w:ascii="Arial" w:eastAsia="Times New Roman" w:hAnsi="Arial" w:cs="Arial"/>
                <w:spacing w:val="-2"/>
                <w:sz w:val="20"/>
                <w:szCs w:val="20"/>
                <w:lang w:val="en-AU"/>
              </w:rPr>
            </w:pPr>
          </w:p>
        </w:tc>
        <w:tc>
          <w:tcPr>
            <w:tcW w:w="2151" w:type="dxa"/>
            <w:shd w:val="clear" w:color="auto" w:fill="auto"/>
          </w:tcPr>
          <w:p w14:paraId="086F28F4"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AC9DF0C" w14:textId="2B82DDA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D7ECDC3" w14:textId="567E0E4F"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4A89C29" w14:textId="3CF7C0D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7ADF7A3"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337BC76F" w14:textId="3801E189"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0FDBA325" w14:textId="77777777" w:rsidR="004E4382" w:rsidRPr="007B4617" w:rsidRDefault="004E4382" w:rsidP="004E4382">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2E9EAE70" w14:textId="77777777" w:rsidR="004E4382" w:rsidRPr="007B4617" w:rsidRDefault="004E4382" w:rsidP="004E4382">
            <w:pPr>
              <w:pStyle w:val="NoSpacing"/>
              <w:ind w:left="85"/>
              <w:rPr>
                <w:rFonts w:ascii="Arial" w:hAnsi="Arial" w:cs="Arial"/>
                <w:b/>
                <w:sz w:val="20"/>
                <w:szCs w:val="20"/>
                <w:u w:val="single"/>
              </w:rPr>
            </w:pPr>
          </w:p>
        </w:tc>
        <w:tc>
          <w:tcPr>
            <w:tcW w:w="850" w:type="dxa"/>
            <w:shd w:val="clear" w:color="auto" w:fill="auto"/>
          </w:tcPr>
          <w:p w14:paraId="1896D29C" w14:textId="2CDD0D3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6D1A6EEE" w14:textId="375092C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2A1E8C82" w14:textId="291BC50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7A186588" w14:textId="77777777" w:rsidTr="008F1CAE">
        <w:tc>
          <w:tcPr>
            <w:tcW w:w="15598" w:type="dxa"/>
            <w:gridSpan w:val="14"/>
            <w:shd w:val="clear" w:color="auto" w:fill="auto"/>
          </w:tcPr>
          <w:p w14:paraId="5D9CDA6E" w14:textId="77777777" w:rsidR="004E4382" w:rsidRPr="007B4617" w:rsidRDefault="004E4382" w:rsidP="0009785F">
            <w:pPr>
              <w:pStyle w:val="NoSpacing"/>
              <w:ind w:left="85"/>
              <w:rPr>
                <w:rFonts w:ascii="Arial" w:hAnsi="Arial" w:cs="Arial"/>
                <w:b/>
                <w:sz w:val="20"/>
                <w:szCs w:val="20"/>
              </w:rPr>
            </w:pPr>
          </w:p>
          <w:p w14:paraId="65748600" w14:textId="77777777" w:rsidR="004E4382" w:rsidRPr="007B4617" w:rsidRDefault="004E4382" w:rsidP="0009785F">
            <w:pPr>
              <w:pStyle w:val="NoSpacing"/>
              <w:ind w:left="85"/>
              <w:rPr>
                <w:rFonts w:ascii="Arial" w:hAnsi="Arial" w:cs="Arial"/>
                <w:bCs/>
                <w:color w:val="000000" w:themeColor="text1"/>
                <w:sz w:val="20"/>
                <w:szCs w:val="20"/>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42459840" w14:textId="77777777" w:rsidR="004E4382" w:rsidRPr="007B4617" w:rsidRDefault="004E4382" w:rsidP="0009785F">
            <w:pPr>
              <w:pStyle w:val="NoSpacing"/>
              <w:ind w:left="85"/>
              <w:rPr>
                <w:rFonts w:ascii="Arial" w:hAnsi="Arial" w:cs="Arial"/>
                <w:bCs/>
                <w:sz w:val="20"/>
                <w:szCs w:val="20"/>
              </w:rPr>
            </w:pPr>
          </w:p>
          <w:p w14:paraId="02EE9876" w14:textId="77777777" w:rsidR="004E4382" w:rsidRPr="007B4617" w:rsidRDefault="004E4382" w:rsidP="00C7784C">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Consider staggering break times to reduce congestion and contact at all times.</w:t>
            </w:r>
            <w:r w:rsidRPr="007B4617">
              <w:rPr>
                <w:rFonts w:ascii="Arial" w:eastAsia="Times New Roman" w:hAnsi="Arial" w:cs="Arial"/>
                <w:color w:val="000000" w:themeColor="text1"/>
                <w:sz w:val="20"/>
                <w:szCs w:val="20"/>
              </w:rPr>
              <w:t xml:space="preserve"> Localised solutions should be agreed at each establishment. </w:t>
            </w:r>
          </w:p>
          <w:p w14:paraId="165B85BE" w14:textId="77777777" w:rsidR="004E4382" w:rsidRPr="007B4617" w:rsidRDefault="004E4382" w:rsidP="0009785F">
            <w:pPr>
              <w:pStyle w:val="NoSpacing"/>
              <w:ind w:left="85"/>
              <w:rPr>
                <w:rFonts w:ascii="Arial" w:hAnsi="Arial" w:cs="Arial"/>
                <w:sz w:val="20"/>
                <w:szCs w:val="20"/>
              </w:rPr>
            </w:pPr>
          </w:p>
          <w:p w14:paraId="50267735" w14:textId="77777777" w:rsidR="004E4382" w:rsidRPr="007B4617" w:rsidRDefault="004E4382" w:rsidP="0009785F">
            <w:pPr>
              <w:pStyle w:val="NoSpacing"/>
              <w:ind w:left="85"/>
              <w:rPr>
                <w:rFonts w:ascii="Arial" w:hAnsi="Arial" w:cs="Arial"/>
                <w:sz w:val="20"/>
                <w:szCs w:val="20"/>
              </w:rPr>
            </w:pPr>
            <w:r w:rsidRPr="007B4617">
              <w:rPr>
                <w:rFonts w:ascii="Arial" w:hAnsi="Arial" w:cs="Arial"/>
                <w:sz w:val="20"/>
                <w:szCs w:val="20"/>
              </w:rPr>
              <w:t>Reinforce handwashing prior to eating food. Hand sanitiser should be where people eat and should be used by all persons when entering and leaving the area.</w:t>
            </w:r>
          </w:p>
          <w:p w14:paraId="6EB80B09" w14:textId="77777777" w:rsidR="004E4382" w:rsidRPr="007B4617" w:rsidRDefault="004E4382" w:rsidP="0009785F">
            <w:pPr>
              <w:pStyle w:val="NoSpacing"/>
              <w:ind w:left="85"/>
              <w:rPr>
                <w:rFonts w:ascii="Arial" w:hAnsi="Arial" w:cs="Arial"/>
                <w:sz w:val="20"/>
                <w:szCs w:val="20"/>
              </w:rPr>
            </w:pPr>
          </w:p>
          <w:p w14:paraId="258C4FDB" w14:textId="77777777" w:rsidR="004E4382" w:rsidRPr="007B4617" w:rsidRDefault="004E4382" w:rsidP="0009785F">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12E05A81" w14:textId="77777777" w:rsidR="004E4382" w:rsidRPr="007B4617" w:rsidRDefault="004E4382" w:rsidP="0009785F">
            <w:pPr>
              <w:pStyle w:val="NoSpacing"/>
              <w:ind w:left="85"/>
              <w:rPr>
                <w:rFonts w:ascii="Arial" w:hAnsi="Arial" w:cs="Arial"/>
                <w:sz w:val="20"/>
                <w:szCs w:val="20"/>
                <w:lang w:val="en"/>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6"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43FCC774" w14:textId="77777777" w:rsidR="004E4382" w:rsidRPr="007B4617" w:rsidRDefault="004E4382" w:rsidP="0009785F">
            <w:pPr>
              <w:pStyle w:val="NoSpacing"/>
              <w:ind w:left="85"/>
              <w:rPr>
                <w:rFonts w:ascii="Arial" w:hAnsi="Arial" w:cs="Arial"/>
                <w:sz w:val="20"/>
                <w:szCs w:val="20"/>
              </w:rPr>
            </w:pPr>
          </w:p>
          <w:p w14:paraId="537C76A5" w14:textId="77777777" w:rsidR="004E4382" w:rsidRPr="007B4617" w:rsidRDefault="004E4382" w:rsidP="008F71A7">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October , should you require any changes to service delivery for your school please discuss with Unit Supervisor or Area Officer.</w:t>
            </w:r>
          </w:p>
          <w:p w14:paraId="68E0790C" w14:textId="77777777" w:rsidR="004E4382" w:rsidRPr="007B4617" w:rsidRDefault="004E4382" w:rsidP="008F71A7"/>
          <w:p w14:paraId="0690AACA" w14:textId="77777777" w:rsidR="004E4382" w:rsidRPr="007B4617" w:rsidRDefault="004E4382" w:rsidP="00C91AED">
            <w:pPr>
              <w:pStyle w:val="CommentText"/>
              <w:ind w:left="35" w:hanging="35"/>
              <w:rPr>
                <w:rFonts w:ascii="Arial" w:hAnsi="Arial" w:cs="Arial"/>
              </w:rPr>
            </w:pPr>
            <w:r w:rsidRPr="007B4617">
              <w:rPr>
                <w:rFonts w:ascii="Arial" w:hAnsi="Arial" w:cs="Arial"/>
              </w:rPr>
              <w:t xml:space="preserve">Secondary schools will have the opportunity of also using a new app for young people selecting their meal choices. This will assist with the flow of pupil queues. </w:t>
            </w:r>
          </w:p>
          <w:p w14:paraId="76F4AA4C" w14:textId="77777777" w:rsidR="004E4382" w:rsidRPr="007B4617" w:rsidRDefault="004E4382" w:rsidP="00C91AED">
            <w:pPr>
              <w:pStyle w:val="CommentText"/>
              <w:ind w:left="35" w:hanging="35"/>
              <w:rPr>
                <w:rFonts w:ascii="Arial" w:hAnsi="Arial" w:cs="Arial"/>
              </w:rPr>
            </w:pPr>
          </w:p>
          <w:p w14:paraId="2336182D" w14:textId="77777777" w:rsidR="004E4382" w:rsidRPr="007B4617" w:rsidRDefault="004E4382" w:rsidP="001C3ACE">
            <w:pPr>
              <w:pStyle w:val="CommentText"/>
              <w:rPr>
                <w:rFonts w:ascii="Arial" w:hAnsi="Arial" w:cs="Arial"/>
              </w:rPr>
            </w:pPr>
            <w:r w:rsidRPr="007B4617">
              <w:rPr>
                <w:rFonts w:ascii="Arial" w:hAnsi="Arial" w:cs="Arial"/>
              </w:rPr>
              <w:t>Payments should be taken by contactless methods wherever possible. Touch pads will be removed from all till points. Payment will be taken by card or look up by catering staff.</w:t>
            </w:r>
          </w:p>
          <w:p w14:paraId="6D4A45D8" w14:textId="77777777" w:rsidR="004E4382" w:rsidRPr="007B4617" w:rsidRDefault="004E4382" w:rsidP="00423317">
            <w:pPr>
              <w:pStyle w:val="Header"/>
              <w:tabs>
                <w:tab w:val="left" w:pos="720"/>
              </w:tabs>
              <w:ind w:left="85"/>
              <w:rPr>
                <w:rFonts w:ascii="Arial" w:hAnsi="Arial" w:cs="Arial"/>
                <w:b/>
                <w:bCs/>
                <w:sz w:val="20"/>
                <w:szCs w:val="20"/>
              </w:rPr>
            </w:pPr>
          </w:p>
          <w:p w14:paraId="556664F5" w14:textId="77777777" w:rsidR="004E4382" w:rsidRPr="007B4617" w:rsidRDefault="004E4382" w:rsidP="0022159A">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543BDDA6" w14:textId="77777777" w:rsidR="004E4382" w:rsidRPr="007B4617" w:rsidRDefault="004E4382" w:rsidP="00ED5121">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17B3108F" w14:textId="77777777" w:rsidR="004E4382" w:rsidRPr="007B4617" w:rsidRDefault="004E4382" w:rsidP="00ED5121">
            <w:pPr>
              <w:pStyle w:val="NoSpacing"/>
              <w:ind w:left="85"/>
              <w:rPr>
                <w:rFonts w:ascii="Arial" w:hAnsi="Arial" w:cs="Arial"/>
                <w:sz w:val="20"/>
                <w:szCs w:val="20"/>
              </w:rPr>
            </w:pPr>
          </w:p>
          <w:p w14:paraId="4B8EFCF7" w14:textId="77777777" w:rsidR="004E4382" w:rsidRPr="007B4617" w:rsidRDefault="004E4382" w:rsidP="00D913E8">
            <w:pPr>
              <w:rPr>
                <w:rFonts w:ascii="Arial" w:hAnsi="Arial" w:cs="Arial"/>
                <w:sz w:val="20"/>
                <w:szCs w:val="20"/>
              </w:rPr>
            </w:pP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478B605A" w14:textId="77777777" w:rsidR="004E4382" w:rsidRPr="007B4617" w:rsidRDefault="004E4382" w:rsidP="00ED5121">
            <w:pPr>
              <w:pStyle w:val="NoSpacing"/>
              <w:ind w:left="85"/>
              <w:rPr>
                <w:rFonts w:ascii="Arial" w:hAnsi="Arial" w:cs="Arial"/>
                <w:sz w:val="20"/>
                <w:szCs w:val="20"/>
              </w:rPr>
            </w:pPr>
          </w:p>
          <w:p w14:paraId="48FC479E" w14:textId="77777777" w:rsidR="004E4382" w:rsidRPr="007B4617" w:rsidRDefault="004E4382" w:rsidP="00C7784C">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115459F5" w14:textId="77777777" w:rsidR="004E4382" w:rsidRPr="007B4617" w:rsidRDefault="004E4382" w:rsidP="00C7784C">
            <w:pPr>
              <w:pStyle w:val="NoSpacing"/>
              <w:ind w:left="85"/>
              <w:rPr>
                <w:rFonts w:ascii="Arial" w:hAnsi="Arial" w:cs="Arial"/>
                <w:sz w:val="20"/>
                <w:szCs w:val="20"/>
              </w:rPr>
            </w:pPr>
          </w:p>
          <w:p w14:paraId="3F9CB6AA" w14:textId="721F2FBA" w:rsidR="004E4382" w:rsidRPr="007B4617" w:rsidRDefault="004E4382" w:rsidP="00547F12">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7"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9086A" w:rsidRPr="007B4617" w14:paraId="6363B7EA" w14:textId="77777777" w:rsidTr="00C31234">
        <w:trPr>
          <w:gridAfter w:val="1"/>
          <w:wAfter w:w="175" w:type="dxa"/>
        </w:trPr>
        <w:tc>
          <w:tcPr>
            <w:tcW w:w="8340" w:type="dxa"/>
            <w:gridSpan w:val="8"/>
            <w:shd w:val="clear" w:color="auto" w:fill="auto"/>
          </w:tcPr>
          <w:p w14:paraId="22C21AAF"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0B866AD1"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4"/>
            <w:shd w:val="clear" w:color="auto" w:fill="auto"/>
          </w:tcPr>
          <w:p w14:paraId="3EBC9317" w14:textId="7D61B05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Date:</w:t>
            </w:r>
            <w:r w:rsidR="00F401BC" w:rsidRPr="007B4617">
              <w:rPr>
                <w:rFonts w:ascii="Arial" w:eastAsia="Times New Roman" w:hAnsi="Arial" w:cs="Arial"/>
                <w:b/>
                <w:color w:val="4472C4"/>
                <w:spacing w:val="-2"/>
                <w:sz w:val="20"/>
                <w:szCs w:val="20"/>
                <w:lang w:val="en-AU"/>
              </w:rPr>
              <w:t xml:space="preserve"> </w:t>
            </w:r>
            <w:r w:rsidR="00F95367" w:rsidRPr="007B4617">
              <w:rPr>
                <w:rFonts w:ascii="Arial" w:eastAsia="Times New Roman" w:hAnsi="Arial" w:cs="Arial"/>
                <w:b/>
                <w:spacing w:val="-2"/>
                <w:sz w:val="20"/>
                <w:szCs w:val="20"/>
                <w:lang w:val="en-AU"/>
              </w:rPr>
              <w:t xml:space="preserve"> </w:t>
            </w:r>
            <w:r w:rsidR="00753B3C">
              <w:rPr>
                <w:rFonts w:ascii="Arial" w:eastAsia="Times New Roman" w:hAnsi="Arial" w:cs="Arial"/>
                <w:b/>
                <w:spacing w:val="-2"/>
                <w:sz w:val="20"/>
                <w:szCs w:val="20"/>
                <w:lang w:val="en-AU"/>
              </w:rPr>
              <w:t>19.02.21</w:t>
            </w:r>
          </w:p>
        </w:tc>
      </w:tr>
      <w:tr w:rsidR="0019086A" w:rsidRPr="007B4617" w14:paraId="051C885B" w14:textId="77777777" w:rsidTr="00C31234">
        <w:trPr>
          <w:gridAfter w:val="1"/>
          <w:wAfter w:w="175" w:type="dxa"/>
        </w:trPr>
        <w:tc>
          <w:tcPr>
            <w:tcW w:w="7747" w:type="dxa"/>
            <w:gridSpan w:val="7"/>
            <w:shd w:val="clear" w:color="auto" w:fill="auto"/>
          </w:tcPr>
          <w:p w14:paraId="03936EB1" w14:textId="75FFAFD4"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r w:rsidR="00753B3C">
              <w:rPr>
                <w:rFonts w:ascii="Arial" w:eastAsia="Times New Roman" w:hAnsi="Arial" w:cs="Arial"/>
                <w:b/>
                <w:spacing w:val="-2"/>
                <w:sz w:val="20"/>
                <w:szCs w:val="20"/>
                <w:lang w:val="en-AU"/>
              </w:rPr>
              <w:t>Fiona Thomson</w:t>
            </w:r>
          </w:p>
        </w:tc>
        <w:tc>
          <w:tcPr>
            <w:tcW w:w="7676" w:type="dxa"/>
            <w:gridSpan w:val="6"/>
            <w:shd w:val="clear" w:color="auto" w:fill="auto"/>
          </w:tcPr>
          <w:p w14:paraId="4A0A383E" w14:textId="422E3ABD"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r w:rsidR="00753B3C">
              <w:rPr>
                <w:rFonts w:ascii="Arial" w:eastAsia="Times New Roman" w:hAnsi="Arial" w:cs="Arial"/>
                <w:b/>
                <w:color w:val="4472C4"/>
                <w:spacing w:val="-2"/>
                <w:sz w:val="20"/>
                <w:szCs w:val="20"/>
                <w:lang w:val="en-AU"/>
              </w:rPr>
              <w:t>15.02.31</w:t>
            </w:r>
          </w:p>
        </w:tc>
      </w:tr>
    </w:tbl>
    <w:tbl>
      <w:tblPr>
        <w:tblStyle w:val="TableGrid"/>
        <w:tblW w:w="0" w:type="auto"/>
        <w:tblLook w:val="04A0" w:firstRow="1" w:lastRow="0" w:firstColumn="1" w:lastColumn="0" w:noHBand="0" w:noVBand="1"/>
      </w:tblPr>
      <w:tblGrid>
        <w:gridCol w:w="1413"/>
        <w:gridCol w:w="1276"/>
        <w:gridCol w:w="12699"/>
      </w:tblGrid>
      <w:tr w:rsidR="001A632C" w:rsidRPr="007B4617" w14:paraId="7BF3E519" w14:textId="77777777" w:rsidTr="00220F5F">
        <w:tc>
          <w:tcPr>
            <w:tcW w:w="1413" w:type="dxa"/>
            <w:shd w:val="clear" w:color="auto" w:fill="1F3864" w:themeFill="accent1" w:themeFillShade="80"/>
          </w:tcPr>
          <w:p w14:paraId="7093C751" w14:textId="3634B733"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lastRenderedPageBreak/>
              <w:t>Version Reference</w:t>
            </w:r>
          </w:p>
        </w:tc>
        <w:tc>
          <w:tcPr>
            <w:tcW w:w="1276" w:type="dxa"/>
            <w:shd w:val="clear" w:color="auto" w:fill="1F3864" w:themeFill="accent1" w:themeFillShade="80"/>
          </w:tcPr>
          <w:p w14:paraId="7052646F" w14:textId="4A932C9F"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A632C" w:rsidRPr="007B4617" w14:paraId="2BF57F05" w14:textId="77777777" w:rsidTr="00220F5F">
        <w:tc>
          <w:tcPr>
            <w:tcW w:w="1413" w:type="dxa"/>
          </w:tcPr>
          <w:p w14:paraId="56A8DAEE" w14:textId="2E7C229D" w:rsidR="001A632C" w:rsidRPr="007B4617" w:rsidRDefault="001A632C" w:rsidP="00F401BC">
            <w:pPr>
              <w:pStyle w:val="CommentText"/>
              <w:jc w:val="center"/>
              <w:rPr>
                <w:rFonts w:ascii="Arial" w:hAnsi="Arial" w:cs="Arial"/>
              </w:rPr>
            </w:pPr>
            <w:r w:rsidRPr="007B4617">
              <w:rPr>
                <w:rFonts w:ascii="Arial" w:hAnsi="Arial" w:cs="Arial"/>
              </w:rPr>
              <w:t xml:space="preserve">Version </w:t>
            </w:r>
            <w:r w:rsidR="00460A38" w:rsidRPr="007B4617">
              <w:rPr>
                <w:rFonts w:ascii="Arial" w:hAnsi="Arial" w:cs="Arial"/>
              </w:rPr>
              <w:t>1</w:t>
            </w:r>
          </w:p>
        </w:tc>
        <w:tc>
          <w:tcPr>
            <w:tcW w:w="1276" w:type="dxa"/>
          </w:tcPr>
          <w:p w14:paraId="26E3B733" w14:textId="03BAFB20" w:rsidR="001A632C" w:rsidRPr="007B4617" w:rsidRDefault="002E7A27" w:rsidP="00F401BC">
            <w:pPr>
              <w:pStyle w:val="CommentText"/>
              <w:jc w:val="center"/>
              <w:rPr>
                <w:rFonts w:ascii="Arial" w:hAnsi="Arial" w:cs="Arial"/>
              </w:rPr>
            </w:pPr>
            <w:r w:rsidRPr="007B4617">
              <w:rPr>
                <w:rFonts w:ascii="Arial" w:hAnsi="Arial" w:cs="Arial"/>
              </w:rPr>
              <w:t>02.08.2020</w:t>
            </w:r>
          </w:p>
        </w:tc>
        <w:tc>
          <w:tcPr>
            <w:tcW w:w="12699" w:type="dxa"/>
          </w:tcPr>
          <w:p w14:paraId="08F7F819" w14:textId="77777777" w:rsidR="001A632C" w:rsidRPr="007B4617" w:rsidRDefault="001A632C" w:rsidP="00F401BC">
            <w:pPr>
              <w:pStyle w:val="CommentText"/>
              <w:jc w:val="center"/>
              <w:rPr>
                <w:rFonts w:ascii="Arial" w:hAnsi="Arial" w:cs="Arial"/>
              </w:rPr>
            </w:pPr>
          </w:p>
        </w:tc>
      </w:tr>
      <w:tr w:rsidR="001A632C" w:rsidRPr="007B4617" w14:paraId="532867C5" w14:textId="77777777" w:rsidTr="00220F5F">
        <w:tc>
          <w:tcPr>
            <w:tcW w:w="1413" w:type="dxa"/>
          </w:tcPr>
          <w:p w14:paraId="0416B58B" w14:textId="4012A7D6" w:rsidR="001A632C" w:rsidRPr="007B4617" w:rsidRDefault="00460A38" w:rsidP="00F401BC">
            <w:pPr>
              <w:pStyle w:val="CommentText"/>
              <w:jc w:val="center"/>
              <w:rPr>
                <w:rFonts w:ascii="Arial" w:hAnsi="Arial" w:cs="Arial"/>
              </w:rPr>
            </w:pPr>
            <w:r w:rsidRPr="007B4617">
              <w:rPr>
                <w:rFonts w:ascii="Arial" w:hAnsi="Arial" w:cs="Arial"/>
              </w:rPr>
              <w:t>Version 2</w:t>
            </w:r>
          </w:p>
        </w:tc>
        <w:tc>
          <w:tcPr>
            <w:tcW w:w="1276" w:type="dxa"/>
          </w:tcPr>
          <w:p w14:paraId="763F36FC" w14:textId="3EFF174F" w:rsidR="001A632C" w:rsidRPr="007B4617" w:rsidRDefault="00460A38" w:rsidP="00F401BC">
            <w:pPr>
              <w:pStyle w:val="CommentText"/>
              <w:jc w:val="center"/>
              <w:rPr>
                <w:rFonts w:ascii="Arial" w:hAnsi="Arial" w:cs="Arial"/>
              </w:rPr>
            </w:pPr>
            <w:r w:rsidRPr="007B4617">
              <w:rPr>
                <w:rFonts w:ascii="Arial" w:hAnsi="Arial" w:cs="Arial"/>
              </w:rPr>
              <w:t>06.08.2020</w:t>
            </w:r>
          </w:p>
        </w:tc>
        <w:tc>
          <w:tcPr>
            <w:tcW w:w="12699" w:type="dxa"/>
          </w:tcPr>
          <w:p w14:paraId="722D692A" w14:textId="447BCFFB" w:rsidR="001A632C" w:rsidRPr="007B4617" w:rsidRDefault="001A632C" w:rsidP="00985737">
            <w:pPr>
              <w:rPr>
                <w:rFonts w:ascii="Arial" w:hAnsi="Arial" w:cs="Arial"/>
              </w:rPr>
            </w:pPr>
          </w:p>
        </w:tc>
      </w:tr>
      <w:tr w:rsidR="001A632C" w:rsidRPr="007B4617" w14:paraId="25C2526F" w14:textId="77777777" w:rsidTr="00220F5F">
        <w:tc>
          <w:tcPr>
            <w:tcW w:w="1413" w:type="dxa"/>
          </w:tcPr>
          <w:p w14:paraId="5021BF9D" w14:textId="152F52CF" w:rsidR="001A632C" w:rsidRPr="007B4617" w:rsidRDefault="00460A38" w:rsidP="00F401BC">
            <w:pPr>
              <w:pStyle w:val="CommentText"/>
              <w:jc w:val="center"/>
              <w:rPr>
                <w:rFonts w:ascii="Arial" w:hAnsi="Arial" w:cs="Arial"/>
              </w:rPr>
            </w:pPr>
            <w:r w:rsidRPr="007B4617">
              <w:rPr>
                <w:rFonts w:ascii="Arial" w:hAnsi="Arial" w:cs="Arial"/>
              </w:rPr>
              <w:t>Version 3</w:t>
            </w:r>
          </w:p>
        </w:tc>
        <w:tc>
          <w:tcPr>
            <w:tcW w:w="1276" w:type="dxa"/>
          </w:tcPr>
          <w:p w14:paraId="39C0DC14" w14:textId="7DA09640" w:rsidR="001A632C" w:rsidRPr="007B4617" w:rsidRDefault="00460A38" w:rsidP="00F401BC">
            <w:pPr>
              <w:pStyle w:val="CommentText"/>
              <w:jc w:val="center"/>
              <w:rPr>
                <w:rFonts w:ascii="Arial" w:hAnsi="Arial" w:cs="Arial"/>
              </w:rPr>
            </w:pPr>
            <w:r w:rsidRPr="007B4617">
              <w:rPr>
                <w:rFonts w:ascii="Arial" w:hAnsi="Arial" w:cs="Arial"/>
              </w:rPr>
              <w:t>1</w:t>
            </w:r>
            <w:r w:rsidR="000D1594" w:rsidRPr="007B4617">
              <w:rPr>
                <w:rFonts w:ascii="Arial" w:hAnsi="Arial" w:cs="Arial"/>
              </w:rPr>
              <w:t>7</w:t>
            </w:r>
            <w:r w:rsidRPr="007B4617">
              <w:rPr>
                <w:rFonts w:ascii="Arial" w:hAnsi="Arial" w:cs="Arial"/>
              </w:rPr>
              <w:t>.08.2020</w:t>
            </w:r>
          </w:p>
        </w:tc>
        <w:tc>
          <w:tcPr>
            <w:tcW w:w="12699" w:type="dxa"/>
          </w:tcPr>
          <w:p w14:paraId="36C7B047" w14:textId="4C896536" w:rsidR="00D80617" w:rsidRPr="007B4617" w:rsidRDefault="00D80617" w:rsidP="00272071">
            <w:pPr>
              <w:rPr>
                <w:rFonts w:ascii="Arial" w:hAnsi="Arial" w:cs="Arial"/>
              </w:rPr>
            </w:pPr>
          </w:p>
        </w:tc>
      </w:tr>
      <w:tr w:rsidR="001A632C" w:rsidRPr="007B4617" w14:paraId="7D5A9B02" w14:textId="77777777" w:rsidTr="00220F5F">
        <w:tc>
          <w:tcPr>
            <w:tcW w:w="1413" w:type="dxa"/>
          </w:tcPr>
          <w:p w14:paraId="2AE14078" w14:textId="584D8587" w:rsidR="001A632C" w:rsidRPr="007B4617" w:rsidRDefault="00CB1BDD" w:rsidP="00F401BC">
            <w:pPr>
              <w:pStyle w:val="CommentText"/>
              <w:jc w:val="center"/>
              <w:rPr>
                <w:rFonts w:ascii="Arial" w:hAnsi="Arial" w:cs="Arial"/>
              </w:rPr>
            </w:pPr>
            <w:r w:rsidRPr="007B4617">
              <w:rPr>
                <w:rFonts w:ascii="Arial" w:hAnsi="Arial" w:cs="Arial"/>
              </w:rPr>
              <w:t>Version 4</w:t>
            </w:r>
          </w:p>
        </w:tc>
        <w:tc>
          <w:tcPr>
            <w:tcW w:w="1276" w:type="dxa"/>
          </w:tcPr>
          <w:p w14:paraId="1E7314C3" w14:textId="5B88CAB0" w:rsidR="001A632C" w:rsidRPr="007B4617" w:rsidRDefault="00CB1BDD" w:rsidP="00F401BC">
            <w:pPr>
              <w:pStyle w:val="CommentText"/>
              <w:jc w:val="center"/>
              <w:rPr>
                <w:rFonts w:ascii="Arial" w:hAnsi="Arial" w:cs="Arial"/>
              </w:rPr>
            </w:pPr>
            <w:r w:rsidRPr="007B4617">
              <w:rPr>
                <w:rFonts w:ascii="Arial" w:hAnsi="Arial" w:cs="Arial"/>
              </w:rPr>
              <w:t>25.08.2020</w:t>
            </w:r>
          </w:p>
        </w:tc>
        <w:tc>
          <w:tcPr>
            <w:tcW w:w="12699" w:type="dxa"/>
          </w:tcPr>
          <w:p w14:paraId="3FF03629" w14:textId="77777777" w:rsidR="001A632C" w:rsidRPr="007B4617" w:rsidRDefault="001A632C" w:rsidP="00CB1BDD">
            <w:pPr>
              <w:pStyle w:val="CommentText"/>
              <w:rPr>
                <w:rFonts w:ascii="Arial" w:hAnsi="Arial" w:cs="Arial"/>
              </w:rPr>
            </w:pPr>
          </w:p>
        </w:tc>
      </w:tr>
      <w:tr w:rsidR="001A632C" w:rsidRPr="007B4617" w14:paraId="57B0F896" w14:textId="77777777" w:rsidTr="00220F5F">
        <w:tc>
          <w:tcPr>
            <w:tcW w:w="1413" w:type="dxa"/>
          </w:tcPr>
          <w:p w14:paraId="17F98CF2" w14:textId="77777777" w:rsidR="001A632C" w:rsidRPr="007B4617" w:rsidRDefault="001A632C" w:rsidP="00F401BC">
            <w:pPr>
              <w:pStyle w:val="CommentText"/>
              <w:jc w:val="center"/>
              <w:rPr>
                <w:rFonts w:ascii="Arial" w:hAnsi="Arial" w:cs="Arial"/>
              </w:rPr>
            </w:pPr>
          </w:p>
        </w:tc>
        <w:tc>
          <w:tcPr>
            <w:tcW w:w="1276" w:type="dxa"/>
          </w:tcPr>
          <w:p w14:paraId="5BA0E512" w14:textId="7BAADE44" w:rsidR="001A632C" w:rsidRPr="007B4617" w:rsidRDefault="00527273" w:rsidP="00F401BC">
            <w:pPr>
              <w:pStyle w:val="CommentText"/>
              <w:jc w:val="center"/>
              <w:rPr>
                <w:rFonts w:ascii="Arial" w:hAnsi="Arial" w:cs="Arial"/>
              </w:rPr>
            </w:pPr>
            <w:r w:rsidRPr="007B4617">
              <w:rPr>
                <w:rFonts w:ascii="Arial" w:hAnsi="Arial" w:cs="Arial"/>
              </w:rPr>
              <w:t>09.09.2020</w:t>
            </w:r>
          </w:p>
        </w:tc>
        <w:tc>
          <w:tcPr>
            <w:tcW w:w="12699" w:type="dxa"/>
          </w:tcPr>
          <w:p w14:paraId="4680D67B" w14:textId="77777777" w:rsidR="001A632C" w:rsidRPr="007B4617" w:rsidRDefault="001A632C" w:rsidP="00F401BC">
            <w:pPr>
              <w:pStyle w:val="CommentText"/>
              <w:jc w:val="center"/>
              <w:rPr>
                <w:rFonts w:ascii="Arial" w:hAnsi="Arial" w:cs="Arial"/>
              </w:rPr>
            </w:pPr>
          </w:p>
        </w:tc>
      </w:tr>
      <w:tr w:rsidR="001A632C" w:rsidRPr="007B4617" w14:paraId="445E1177" w14:textId="77777777" w:rsidTr="00220F5F">
        <w:tc>
          <w:tcPr>
            <w:tcW w:w="1413" w:type="dxa"/>
          </w:tcPr>
          <w:p w14:paraId="3B3D6C68" w14:textId="34801158" w:rsidR="001A632C" w:rsidRPr="007B4617" w:rsidRDefault="0024554E" w:rsidP="00F401BC">
            <w:pPr>
              <w:pStyle w:val="CommentText"/>
              <w:jc w:val="center"/>
              <w:rPr>
                <w:rFonts w:ascii="Arial" w:hAnsi="Arial" w:cs="Arial"/>
              </w:rPr>
            </w:pPr>
            <w:r w:rsidRPr="007B4617">
              <w:rPr>
                <w:rFonts w:ascii="Arial" w:hAnsi="Arial" w:cs="Arial"/>
              </w:rPr>
              <w:t>Version 5</w:t>
            </w:r>
          </w:p>
        </w:tc>
        <w:tc>
          <w:tcPr>
            <w:tcW w:w="1276" w:type="dxa"/>
          </w:tcPr>
          <w:p w14:paraId="3E74AA6C" w14:textId="5129D358" w:rsidR="001A632C" w:rsidRPr="007B4617" w:rsidRDefault="0024554E" w:rsidP="00F401BC">
            <w:pPr>
              <w:pStyle w:val="CommentText"/>
              <w:jc w:val="center"/>
              <w:rPr>
                <w:rFonts w:ascii="Arial" w:hAnsi="Arial" w:cs="Arial"/>
              </w:rPr>
            </w:pPr>
            <w:r w:rsidRPr="007B4617">
              <w:rPr>
                <w:rFonts w:ascii="Arial" w:hAnsi="Arial" w:cs="Arial"/>
              </w:rPr>
              <w:t>23.09.20</w:t>
            </w:r>
          </w:p>
        </w:tc>
        <w:tc>
          <w:tcPr>
            <w:tcW w:w="12699" w:type="dxa"/>
          </w:tcPr>
          <w:p w14:paraId="1CBAC681" w14:textId="4CC227A7" w:rsidR="00DA3AD5" w:rsidRPr="007B4617" w:rsidRDefault="00DA3AD5" w:rsidP="0024554E">
            <w:pPr>
              <w:pStyle w:val="CommentText"/>
              <w:rPr>
                <w:rFonts w:ascii="Arial" w:hAnsi="Arial" w:cs="Arial"/>
              </w:rPr>
            </w:pPr>
          </w:p>
        </w:tc>
      </w:tr>
      <w:tr w:rsidR="00E57ADB" w14:paraId="6DF5B7E6" w14:textId="77777777" w:rsidTr="00547F12">
        <w:trPr>
          <w:trHeight w:val="290"/>
        </w:trPr>
        <w:tc>
          <w:tcPr>
            <w:tcW w:w="1413" w:type="dxa"/>
          </w:tcPr>
          <w:p w14:paraId="045BA322" w14:textId="4BB68DCF" w:rsidR="00E57ADB" w:rsidRPr="007B4617" w:rsidRDefault="00E57ADB" w:rsidP="00F401BC">
            <w:pPr>
              <w:pStyle w:val="CommentText"/>
              <w:jc w:val="center"/>
              <w:rPr>
                <w:rFonts w:ascii="Arial" w:hAnsi="Arial" w:cs="Arial"/>
              </w:rPr>
            </w:pPr>
            <w:r w:rsidRPr="007B4617">
              <w:rPr>
                <w:rFonts w:ascii="Arial" w:hAnsi="Arial" w:cs="Arial"/>
              </w:rPr>
              <w:t>Version 6</w:t>
            </w:r>
          </w:p>
        </w:tc>
        <w:tc>
          <w:tcPr>
            <w:tcW w:w="1276" w:type="dxa"/>
          </w:tcPr>
          <w:p w14:paraId="4A8DFA36" w14:textId="662790A6" w:rsidR="00E57ADB" w:rsidRPr="007B4617" w:rsidRDefault="00E57ADB" w:rsidP="00F401BC">
            <w:pPr>
              <w:pStyle w:val="CommentText"/>
              <w:jc w:val="center"/>
              <w:rPr>
                <w:rFonts w:ascii="Arial" w:hAnsi="Arial" w:cs="Arial"/>
              </w:rPr>
            </w:pPr>
            <w:r w:rsidRPr="007B4617">
              <w:rPr>
                <w:rFonts w:ascii="Arial" w:hAnsi="Arial" w:cs="Arial"/>
              </w:rPr>
              <w:t>03.11.20</w:t>
            </w:r>
          </w:p>
        </w:tc>
        <w:tc>
          <w:tcPr>
            <w:tcW w:w="12699" w:type="dxa"/>
          </w:tcPr>
          <w:p w14:paraId="43C4BF8F" w14:textId="3F091726" w:rsidR="006A0ED6" w:rsidRPr="0098111A" w:rsidRDefault="006A0ED6" w:rsidP="000127E8">
            <w:pPr>
              <w:spacing w:after="240"/>
              <w:rPr>
                <w:rFonts w:cstheme="minorHAnsi"/>
              </w:rPr>
            </w:pPr>
          </w:p>
        </w:tc>
      </w:tr>
      <w:tr w:rsidR="00547F12" w14:paraId="768B5A2A" w14:textId="77777777" w:rsidTr="00C31234">
        <w:tc>
          <w:tcPr>
            <w:tcW w:w="1413" w:type="dxa"/>
          </w:tcPr>
          <w:p w14:paraId="25D7B439" w14:textId="2D69277B" w:rsidR="00547F12" w:rsidRDefault="00547F12" w:rsidP="00547F12">
            <w:pPr>
              <w:pStyle w:val="CommentText"/>
              <w:jc w:val="center"/>
              <w:rPr>
                <w:rFonts w:ascii="Arial" w:hAnsi="Arial" w:cs="Arial"/>
              </w:rPr>
            </w:pPr>
            <w:r>
              <w:rPr>
                <w:rFonts w:ascii="Arial" w:hAnsi="Arial" w:cs="Arial"/>
              </w:rPr>
              <w:t>Version 7</w:t>
            </w:r>
          </w:p>
        </w:tc>
        <w:tc>
          <w:tcPr>
            <w:tcW w:w="1276" w:type="dxa"/>
          </w:tcPr>
          <w:p w14:paraId="5F29C0C0" w14:textId="361C6BE2" w:rsidR="00547F12" w:rsidRDefault="00547F12" w:rsidP="00547F12">
            <w:pPr>
              <w:pStyle w:val="CommentText"/>
              <w:jc w:val="center"/>
              <w:rPr>
                <w:rFonts w:ascii="Arial" w:hAnsi="Arial" w:cs="Arial"/>
              </w:rPr>
            </w:pPr>
            <w:r>
              <w:rPr>
                <w:rFonts w:ascii="Arial" w:hAnsi="Arial" w:cs="Arial"/>
              </w:rPr>
              <w:t>05.01.2021</w:t>
            </w:r>
          </w:p>
        </w:tc>
        <w:tc>
          <w:tcPr>
            <w:tcW w:w="12699" w:type="dxa"/>
            <w:shd w:val="clear" w:color="auto" w:fill="auto"/>
          </w:tcPr>
          <w:p w14:paraId="5FD481FB" w14:textId="77777777" w:rsidR="00547F12" w:rsidRPr="00CC6C2A" w:rsidRDefault="00547F12" w:rsidP="00547F12">
            <w:pPr>
              <w:spacing w:after="240"/>
              <w:rPr>
                <w:rFonts w:ascii="Arial" w:eastAsia="Times New Roman" w:hAnsi="Arial" w:cs="Arial"/>
                <w:b/>
                <w:bCs/>
                <w:color w:val="222222"/>
                <w:spacing w:val="-2"/>
                <w:sz w:val="20"/>
                <w:szCs w:val="20"/>
                <w:highlight w:val="yellow"/>
                <w:u w:val="single"/>
                <w:lang w:val="en-AU"/>
              </w:rPr>
            </w:pPr>
          </w:p>
        </w:tc>
      </w:tr>
      <w:tr w:rsidR="00547F12" w14:paraId="15047CBF" w14:textId="77777777" w:rsidTr="003E5E3E">
        <w:tc>
          <w:tcPr>
            <w:tcW w:w="15388" w:type="dxa"/>
            <w:gridSpan w:val="3"/>
          </w:tcPr>
          <w:p w14:paraId="7F4450EE" w14:textId="77777777" w:rsidR="00547F12" w:rsidRPr="00CC6C2A" w:rsidRDefault="00547F12" w:rsidP="00DE5741">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40EDFBA4" w14:textId="2E83BB95" w:rsidR="00547F12" w:rsidRPr="00CC6C2A" w:rsidRDefault="00547F12" w:rsidP="00DE5741">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From 6 January schools can only open to in-person learning for children of key workers (Cat 1 and 2) and vulnerable children, with remote learning for all other children and young people from 11 January.Guidance available for parents and carers can be found </w:t>
            </w:r>
            <w:hyperlink r:id="rId98" w:history="1">
              <w:r w:rsidRPr="00CC6C2A">
                <w:rPr>
                  <w:rStyle w:val="Hyperlink"/>
                  <w:rFonts w:ascii="Arial" w:hAnsi="Arial" w:cs="Arial"/>
                  <w:sz w:val="20"/>
                  <w:szCs w:val="20"/>
                  <w:highlight w:val="yellow"/>
                  <w:lang w:val="en"/>
                </w:rPr>
                <w:t>here.</w:t>
              </w:r>
            </w:hyperlink>
          </w:p>
          <w:p w14:paraId="04DB9288" w14:textId="77777777" w:rsidR="00547F12" w:rsidRPr="00CC6C2A" w:rsidRDefault="00547F12" w:rsidP="00DE5741">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99"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7691179C" w14:textId="77777777" w:rsidR="00547F12" w:rsidRPr="00CC6C2A" w:rsidRDefault="00547F12" w:rsidP="00DE5741">
            <w:pPr>
              <w:pStyle w:val="NormalWeb"/>
              <w:rPr>
                <w:rFonts w:ascii="Arial" w:hAnsi="Arial" w:cs="Arial"/>
                <w:color w:val="333333"/>
                <w:sz w:val="20"/>
                <w:szCs w:val="20"/>
                <w:highlight w:val="yellow"/>
                <w:lang w:val="en"/>
              </w:rPr>
            </w:pPr>
          </w:p>
          <w:p w14:paraId="3743C252" w14:textId="77777777" w:rsidR="00547F12" w:rsidRPr="00CC6C2A" w:rsidRDefault="00547F12" w:rsidP="00DE5741">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38D0424E" w14:textId="71600568" w:rsidR="00547F12" w:rsidRPr="00CC6C2A" w:rsidRDefault="00547F12" w:rsidP="00547F12">
            <w:pPr>
              <w:rPr>
                <w:rFonts w:ascii="Arial" w:hAnsi="Arial" w:cs="Arial"/>
                <w:sz w:val="20"/>
                <w:szCs w:val="20"/>
                <w:highlight w:val="yellow"/>
                <w:lang w:eastAsia="en-GB"/>
              </w:rPr>
            </w:pPr>
            <w:r w:rsidRPr="00CC6C2A">
              <w:rPr>
                <w:rFonts w:ascii="Arial" w:hAnsi="Arial" w:cs="Arial"/>
                <w:sz w:val="20"/>
                <w:szCs w:val="20"/>
                <w:highlight w:val="yellow"/>
                <w:lang w:eastAsia="en-GB"/>
              </w:rPr>
              <w:t>We are working based on a minimum 1:10 ratio for school aged children. For Early Years aged 3-5 year: we are aiming for 1:4 ratio where possible. Minimum of two EY adults needed for pre 5’s to ensure cover for lunches etc. As with all ratios – they are reflective of local circumstances, profile of needs of children and activities being undertaken and a dynamic assessment by school staff will determine the ratios required in the setting.</w:t>
            </w:r>
          </w:p>
          <w:p w14:paraId="3044B4B4" w14:textId="2A3F5086" w:rsidR="00547F12" w:rsidRPr="00CC6C2A" w:rsidRDefault="00547F12" w:rsidP="00DE5741">
            <w:pPr>
              <w:rPr>
                <w:rFonts w:ascii="Arial" w:hAnsi="Arial" w:cs="Arial"/>
                <w:sz w:val="20"/>
                <w:szCs w:val="20"/>
              </w:rPr>
            </w:pPr>
            <w:r w:rsidRPr="00CC6C2A">
              <w:rPr>
                <w:rFonts w:ascii="Arial" w:hAnsi="Arial" w:cs="Arial"/>
                <w:sz w:val="20"/>
                <w:szCs w:val="20"/>
                <w:highlight w:val="yellow"/>
                <w:lang w:eastAsia="en-GB"/>
              </w:rPr>
              <w:t>Two staff members are the minimum staffing requirement during opening hours.</w:t>
            </w:r>
          </w:p>
          <w:p w14:paraId="56D5314F" w14:textId="77777777" w:rsidR="00547F12" w:rsidRPr="00CC6C2A" w:rsidRDefault="00547F12" w:rsidP="00DE5741">
            <w:pPr>
              <w:pStyle w:val="NormalWeb"/>
              <w:rPr>
                <w:rFonts w:ascii="Arial" w:hAnsi="Arial" w:cs="Arial"/>
                <w:color w:val="333333"/>
                <w:sz w:val="20"/>
                <w:szCs w:val="20"/>
                <w:highlight w:val="yellow"/>
                <w:lang w:val="en"/>
              </w:rPr>
            </w:pPr>
          </w:p>
          <w:p w14:paraId="4BD18E52"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414DCBD6"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6091A7BB"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EDCACB7"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100"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02DAC505"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1DC510CF"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01"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02"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2C228D53" w14:textId="77777777" w:rsidR="00547F12" w:rsidRPr="00CC6C2A" w:rsidRDefault="00547F12"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44947581" w14:textId="77777777" w:rsidR="00547F12" w:rsidRPr="00CC6C2A" w:rsidRDefault="00547F12" w:rsidP="00DE5741">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lastRenderedPageBreak/>
              <w:t>Physical education within school settings should only take place out of doors. If weather is extremely bad, then schools may use their judgement as to whether it is safe for children to be outside.</w:t>
            </w:r>
          </w:p>
          <w:p w14:paraId="0E6CB33A" w14:textId="77777777" w:rsidR="00547F12" w:rsidRPr="00CC6C2A" w:rsidRDefault="00547F12"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1BB1F4AE" w14:textId="250FF20B" w:rsidR="00547F12" w:rsidRPr="007B4617" w:rsidRDefault="00547F12" w:rsidP="00547F12">
            <w:pPr>
              <w:pStyle w:val="NoSpacing"/>
              <w:numPr>
                <w:ilvl w:val="0"/>
                <w:numId w:val="17"/>
              </w:num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03"/>
      <w:headerReference w:type="default" r:id="rId104"/>
      <w:headerReference w:type="first" r:id="rId105"/>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D44A" w14:textId="77777777" w:rsidR="00765183" w:rsidRDefault="00765183" w:rsidP="008020C6">
      <w:r>
        <w:separator/>
      </w:r>
    </w:p>
  </w:endnote>
  <w:endnote w:type="continuationSeparator" w:id="0">
    <w:p w14:paraId="1BCD7FA3" w14:textId="77777777" w:rsidR="00765183" w:rsidRDefault="00765183" w:rsidP="008020C6">
      <w:r>
        <w:continuationSeparator/>
      </w:r>
    </w:p>
  </w:endnote>
  <w:endnote w:type="continuationNotice" w:id="1">
    <w:p w14:paraId="494B6EC5" w14:textId="77777777" w:rsidR="00765183" w:rsidRDefault="00765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99FE" w14:textId="77777777" w:rsidR="00765183" w:rsidRDefault="00765183" w:rsidP="008020C6">
      <w:r>
        <w:separator/>
      </w:r>
    </w:p>
  </w:footnote>
  <w:footnote w:type="continuationSeparator" w:id="0">
    <w:p w14:paraId="33B21A75" w14:textId="77777777" w:rsidR="00765183" w:rsidRDefault="00765183" w:rsidP="008020C6">
      <w:r>
        <w:continuationSeparator/>
      </w:r>
    </w:p>
  </w:footnote>
  <w:footnote w:type="continuationNotice" w:id="1">
    <w:p w14:paraId="6E56CC91" w14:textId="77777777" w:rsidR="00765183" w:rsidRDefault="00765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081861" w:rsidRDefault="00081861">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081861" w:rsidRDefault="00081861">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081861" w:rsidRDefault="00081861">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3666A"/>
    <w:rsid w:val="00036D5A"/>
    <w:rsid w:val="000444DF"/>
    <w:rsid w:val="00051494"/>
    <w:rsid w:val="00053A73"/>
    <w:rsid w:val="00056081"/>
    <w:rsid w:val="00056879"/>
    <w:rsid w:val="00066EDE"/>
    <w:rsid w:val="00076C9F"/>
    <w:rsid w:val="0008072B"/>
    <w:rsid w:val="00080DD0"/>
    <w:rsid w:val="000817C2"/>
    <w:rsid w:val="00081861"/>
    <w:rsid w:val="000822CA"/>
    <w:rsid w:val="00082DF8"/>
    <w:rsid w:val="00084D23"/>
    <w:rsid w:val="00091E74"/>
    <w:rsid w:val="00096D43"/>
    <w:rsid w:val="0009785F"/>
    <w:rsid w:val="000A0376"/>
    <w:rsid w:val="000A2AD2"/>
    <w:rsid w:val="000A448E"/>
    <w:rsid w:val="000A63BA"/>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458"/>
    <w:rsid w:val="001B0F5A"/>
    <w:rsid w:val="001B3B57"/>
    <w:rsid w:val="001C39D2"/>
    <w:rsid w:val="001C3ACE"/>
    <w:rsid w:val="001C3B53"/>
    <w:rsid w:val="001C4D87"/>
    <w:rsid w:val="001D16B0"/>
    <w:rsid w:val="001D28E4"/>
    <w:rsid w:val="001D2F9D"/>
    <w:rsid w:val="001D4F8B"/>
    <w:rsid w:val="001E1FDC"/>
    <w:rsid w:val="001E221B"/>
    <w:rsid w:val="001F074C"/>
    <w:rsid w:val="001F3D57"/>
    <w:rsid w:val="001F5353"/>
    <w:rsid w:val="00205C42"/>
    <w:rsid w:val="00207141"/>
    <w:rsid w:val="0020773D"/>
    <w:rsid w:val="002109E4"/>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173C"/>
    <w:rsid w:val="00272071"/>
    <w:rsid w:val="0027260D"/>
    <w:rsid w:val="00272C97"/>
    <w:rsid w:val="00275130"/>
    <w:rsid w:val="00275E50"/>
    <w:rsid w:val="002775DA"/>
    <w:rsid w:val="00284BAF"/>
    <w:rsid w:val="00292C96"/>
    <w:rsid w:val="00292D4B"/>
    <w:rsid w:val="002939E8"/>
    <w:rsid w:val="00296127"/>
    <w:rsid w:val="002A00ED"/>
    <w:rsid w:val="002A3180"/>
    <w:rsid w:val="002A4D6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8AC"/>
    <w:rsid w:val="003D392F"/>
    <w:rsid w:val="003D4F29"/>
    <w:rsid w:val="003D5A28"/>
    <w:rsid w:val="003D60A4"/>
    <w:rsid w:val="003E5E3E"/>
    <w:rsid w:val="003E721A"/>
    <w:rsid w:val="003F0E30"/>
    <w:rsid w:val="003F2F7E"/>
    <w:rsid w:val="003F6ACA"/>
    <w:rsid w:val="003F74E9"/>
    <w:rsid w:val="003F74FE"/>
    <w:rsid w:val="00405E5F"/>
    <w:rsid w:val="0041036F"/>
    <w:rsid w:val="00412FA5"/>
    <w:rsid w:val="004170A3"/>
    <w:rsid w:val="00423317"/>
    <w:rsid w:val="004257AC"/>
    <w:rsid w:val="00432E7D"/>
    <w:rsid w:val="00434148"/>
    <w:rsid w:val="00437273"/>
    <w:rsid w:val="00437524"/>
    <w:rsid w:val="004378A2"/>
    <w:rsid w:val="004408D6"/>
    <w:rsid w:val="00442FA4"/>
    <w:rsid w:val="00443CDD"/>
    <w:rsid w:val="004447DA"/>
    <w:rsid w:val="004464AB"/>
    <w:rsid w:val="00450A18"/>
    <w:rsid w:val="0045425E"/>
    <w:rsid w:val="00460668"/>
    <w:rsid w:val="00460A38"/>
    <w:rsid w:val="004627BA"/>
    <w:rsid w:val="00466F83"/>
    <w:rsid w:val="00470A7D"/>
    <w:rsid w:val="00471452"/>
    <w:rsid w:val="00471DC2"/>
    <w:rsid w:val="00472DD8"/>
    <w:rsid w:val="004741ED"/>
    <w:rsid w:val="004742C1"/>
    <w:rsid w:val="004764A1"/>
    <w:rsid w:val="0048112F"/>
    <w:rsid w:val="0048303E"/>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4382"/>
    <w:rsid w:val="004E53B3"/>
    <w:rsid w:val="004E5DA6"/>
    <w:rsid w:val="004F14AC"/>
    <w:rsid w:val="004F174A"/>
    <w:rsid w:val="004F7F42"/>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5057"/>
    <w:rsid w:val="00547F12"/>
    <w:rsid w:val="00547F98"/>
    <w:rsid w:val="00550602"/>
    <w:rsid w:val="00550F00"/>
    <w:rsid w:val="00552659"/>
    <w:rsid w:val="005531BB"/>
    <w:rsid w:val="00556D35"/>
    <w:rsid w:val="005572BC"/>
    <w:rsid w:val="00562BDF"/>
    <w:rsid w:val="00563E97"/>
    <w:rsid w:val="005644D4"/>
    <w:rsid w:val="005702E0"/>
    <w:rsid w:val="005708FE"/>
    <w:rsid w:val="00575F79"/>
    <w:rsid w:val="005820EC"/>
    <w:rsid w:val="00582AF9"/>
    <w:rsid w:val="00584346"/>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07662"/>
    <w:rsid w:val="006148F6"/>
    <w:rsid w:val="00614C4B"/>
    <w:rsid w:val="00620831"/>
    <w:rsid w:val="00621068"/>
    <w:rsid w:val="00623FA4"/>
    <w:rsid w:val="00627ABC"/>
    <w:rsid w:val="0063133B"/>
    <w:rsid w:val="006347D8"/>
    <w:rsid w:val="00634F35"/>
    <w:rsid w:val="006356FB"/>
    <w:rsid w:val="00637421"/>
    <w:rsid w:val="00640217"/>
    <w:rsid w:val="00646C48"/>
    <w:rsid w:val="00647920"/>
    <w:rsid w:val="00653E5F"/>
    <w:rsid w:val="006545CB"/>
    <w:rsid w:val="00657D83"/>
    <w:rsid w:val="00662D5D"/>
    <w:rsid w:val="00663E1E"/>
    <w:rsid w:val="00670867"/>
    <w:rsid w:val="006729A2"/>
    <w:rsid w:val="006812FD"/>
    <w:rsid w:val="00682097"/>
    <w:rsid w:val="00687C53"/>
    <w:rsid w:val="00691502"/>
    <w:rsid w:val="006A05DC"/>
    <w:rsid w:val="006A0ED6"/>
    <w:rsid w:val="006A2DC8"/>
    <w:rsid w:val="006A5BCB"/>
    <w:rsid w:val="006A5F9F"/>
    <w:rsid w:val="006A7465"/>
    <w:rsid w:val="006B0B98"/>
    <w:rsid w:val="006B1A00"/>
    <w:rsid w:val="006B38F1"/>
    <w:rsid w:val="006C083F"/>
    <w:rsid w:val="006C2804"/>
    <w:rsid w:val="006C50C2"/>
    <w:rsid w:val="006D124F"/>
    <w:rsid w:val="006D3518"/>
    <w:rsid w:val="006D4227"/>
    <w:rsid w:val="006D4235"/>
    <w:rsid w:val="006D4B01"/>
    <w:rsid w:val="006D67DF"/>
    <w:rsid w:val="006F1FEF"/>
    <w:rsid w:val="006F41A0"/>
    <w:rsid w:val="006F6899"/>
    <w:rsid w:val="006F6AAA"/>
    <w:rsid w:val="006F6C6C"/>
    <w:rsid w:val="00700901"/>
    <w:rsid w:val="007075EC"/>
    <w:rsid w:val="00713EED"/>
    <w:rsid w:val="00714190"/>
    <w:rsid w:val="0072244C"/>
    <w:rsid w:val="007246AF"/>
    <w:rsid w:val="007318E7"/>
    <w:rsid w:val="00744B39"/>
    <w:rsid w:val="00745A25"/>
    <w:rsid w:val="00747963"/>
    <w:rsid w:val="007509DE"/>
    <w:rsid w:val="00753704"/>
    <w:rsid w:val="00753B3C"/>
    <w:rsid w:val="007627E6"/>
    <w:rsid w:val="007639E1"/>
    <w:rsid w:val="00765183"/>
    <w:rsid w:val="00765793"/>
    <w:rsid w:val="00767C49"/>
    <w:rsid w:val="00770CB0"/>
    <w:rsid w:val="00774AD0"/>
    <w:rsid w:val="00775214"/>
    <w:rsid w:val="00775BFE"/>
    <w:rsid w:val="007762CD"/>
    <w:rsid w:val="0077648B"/>
    <w:rsid w:val="00780EEE"/>
    <w:rsid w:val="0078162F"/>
    <w:rsid w:val="00781AF1"/>
    <w:rsid w:val="00782CD4"/>
    <w:rsid w:val="00784A2B"/>
    <w:rsid w:val="00790C77"/>
    <w:rsid w:val="007910DC"/>
    <w:rsid w:val="00792E73"/>
    <w:rsid w:val="00794175"/>
    <w:rsid w:val="00797FD8"/>
    <w:rsid w:val="007B0187"/>
    <w:rsid w:val="007B04ED"/>
    <w:rsid w:val="007B3BA6"/>
    <w:rsid w:val="007B4617"/>
    <w:rsid w:val="007B4E50"/>
    <w:rsid w:val="007B4F77"/>
    <w:rsid w:val="007B6899"/>
    <w:rsid w:val="007C1DF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3D84"/>
    <w:rsid w:val="008F0D00"/>
    <w:rsid w:val="008F176B"/>
    <w:rsid w:val="008F1CAE"/>
    <w:rsid w:val="008F3487"/>
    <w:rsid w:val="008F37D8"/>
    <w:rsid w:val="008F3DC0"/>
    <w:rsid w:val="008F4875"/>
    <w:rsid w:val="008F5872"/>
    <w:rsid w:val="008F71A7"/>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1AC0"/>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473"/>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1B0"/>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1CDB"/>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B0C44"/>
    <w:rsid w:val="00BB3585"/>
    <w:rsid w:val="00BC0A05"/>
    <w:rsid w:val="00BC43A1"/>
    <w:rsid w:val="00BC4D0E"/>
    <w:rsid w:val="00BC6796"/>
    <w:rsid w:val="00BC764B"/>
    <w:rsid w:val="00BD0635"/>
    <w:rsid w:val="00BD1223"/>
    <w:rsid w:val="00BD1265"/>
    <w:rsid w:val="00BD2760"/>
    <w:rsid w:val="00BD2C59"/>
    <w:rsid w:val="00BD516D"/>
    <w:rsid w:val="00BE32ED"/>
    <w:rsid w:val="00BF0CE9"/>
    <w:rsid w:val="00BF2078"/>
    <w:rsid w:val="00BF2D3D"/>
    <w:rsid w:val="00BF421C"/>
    <w:rsid w:val="00C000BD"/>
    <w:rsid w:val="00C01FC2"/>
    <w:rsid w:val="00C02421"/>
    <w:rsid w:val="00C033B6"/>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3FA8"/>
    <w:rsid w:val="00C4674C"/>
    <w:rsid w:val="00C4743B"/>
    <w:rsid w:val="00C50122"/>
    <w:rsid w:val="00C503BD"/>
    <w:rsid w:val="00C51CBC"/>
    <w:rsid w:val="00C56910"/>
    <w:rsid w:val="00C603EB"/>
    <w:rsid w:val="00C65BF1"/>
    <w:rsid w:val="00C720EC"/>
    <w:rsid w:val="00C7784C"/>
    <w:rsid w:val="00C80B7A"/>
    <w:rsid w:val="00C81CEE"/>
    <w:rsid w:val="00C81ED0"/>
    <w:rsid w:val="00C8449C"/>
    <w:rsid w:val="00C8504F"/>
    <w:rsid w:val="00C85A8E"/>
    <w:rsid w:val="00C86431"/>
    <w:rsid w:val="00C91AED"/>
    <w:rsid w:val="00C91B84"/>
    <w:rsid w:val="00C91F23"/>
    <w:rsid w:val="00C95A5F"/>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741"/>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96DC8"/>
    <w:rsid w:val="00EA0AC5"/>
    <w:rsid w:val="00EA2948"/>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2253"/>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2E95"/>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3679"/>
    <w:rsid w:val="00FE5B0C"/>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sla.gov.uk/covid-19-information-for-councils" TargetMode="External"/><Relationship Id="rId21" Type="http://schemas.openxmlformats.org/officeDocument/2006/relationships/hyperlink" Target="https://www.gov.scot/publications/coronavirus-covid-19-school-re-opening-arrangements-for-january-2021/pages/children-of-keyworker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gov.scot/publications/coronavirus-covid-19-tailored-advice-for-those-who-live-with-specific-medical-conditions/" TargetMode="External"/><Relationship Id="rId6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4"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9" Type="http://schemas.openxmlformats.org/officeDocument/2006/relationships/image" Target="media/image3.png"/><Relationship Id="rId7" Type="http://schemas.openxmlformats.org/officeDocument/2006/relationships/settings" Target="settings.xml"/><Relationship Id="rId71" Type="http://schemas.openxmlformats.org/officeDocument/2006/relationships/image" Target="media/image2.emf"/><Relationship Id="rId92" Type="http://schemas.openxmlformats.org/officeDocument/2006/relationships/hyperlink" Target="https://education.gov.scot/improvement/learning-resources/covid-19-return-to-educational-establishments/"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schools-reopening/pages/senior-phase---practical-tasks/" TargetMode="External"/><Relationship Id="rId29" Type="http://schemas.openxmlformats.org/officeDocument/2006/relationships/hyperlink" Target="https://www.gov.scot/publications/coronavirus-covid-19-advisory-sub-group-on-education-and-childrens-issues/" TargetMode="External"/><Relationship Id="rId107" Type="http://schemas.openxmlformats.org/officeDocument/2006/relationships/theme" Target="theme/theme1.xml"/><Relationship Id="rId11" Type="http://schemas.openxmlformats.org/officeDocument/2006/relationships/image" Target="media/image1.wmf"/><Relationship Id="rId24" Type="http://schemas.openxmlformats.org/officeDocument/2006/relationships/hyperlink" Target="https://www.gov.scot/publications/coronavirus-covid-19-tailored-advice-for-those-who-live-with-specific-medical-conditions/" TargetMode="External"/><Relationship Id="rId32" Type="http://schemas.openxmlformats.org/officeDocument/2006/relationships/hyperlink" Target="https://www.gov.scot/publications/coronavirus-covid-19-phase-3-staying-safe-and-protecting-others/pages/face-coverings/" TargetMode="External"/><Relationship Id="rId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8" Type="http://schemas.openxmlformats.org/officeDocument/2006/relationships/hyperlink" Target="https://hpspubsrepo.blob.core.windows.net/hps-website/nss/2973/documents/1_covid-19-guidance-for-non-healthcare-settings.pdf"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hpspubsrepo.blob.core.windows.net/hps-website/nss/2973/documents/1_covid-19-guidance-for-non-healthcare-settings.pdf" TargetMode="External"/><Relationship Id="rId79"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hpspubsrepo.blob.core.windows.net/hps-website/nss/1673/documents/1_shpn-12-management-public-health-incidents.pdf." TargetMode="External"/><Relationship Id="rId102" Type="http://schemas.openxmlformats.org/officeDocument/2006/relationships/hyperlink" Target="https://www.gov.scot/publications/coronavirus-covid-19-tailored-advice-for-those-who-live-with-specific-medical-conditions/" TargetMode="External"/><Relationship Id="rId5" Type="http://schemas.openxmlformats.org/officeDocument/2006/relationships/numbering" Target="numbering.xml"/><Relationship Id="rId61" Type="http://schemas.openxmlformats.org/officeDocument/2006/relationships/hyperlink" Target="https://www.nhsinform.scot/campaigns/test-and-protect" TargetMode="External"/><Relationship Id="rId82"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0" Type="http://schemas.openxmlformats.org/officeDocument/2006/relationships/hyperlink" Target="https://education.gov.scot/improvement/covid-19-education-recovery/covid-19-return-to-educational-establishments/" TargetMode="External"/><Relationship Id="rId95" Type="http://schemas.openxmlformats.org/officeDocument/2006/relationships/hyperlink" Target="https://www.gov.scot/publications/coronavirus-covid-19-organised-activities-for-children/" TargetMode="External"/><Relationship Id="rId19"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14" Type="http://schemas.openxmlformats.org/officeDocument/2006/relationships/hyperlink" Target="https://www.gov.scot/pagenotfound" TargetMode="External"/><Relationship Id="rId22" Type="http://schemas.openxmlformats.org/officeDocument/2006/relationships/hyperlink" Target="https://www.gov.scot/publications/coronavirus-covid-19-guidance-on-reducing-the-risks-in-schools/pages/protection-levels-3-and-4/" TargetMode="External"/><Relationship Id="rId27"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5" Type="http://schemas.openxmlformats.org/officeDocument/2006/relationships/hyperlink" Target="https://hpspubsrepo.blob.core.windows.net/hps-website/nss/2448/documents/1_infection-prevention-control-childcare-2018-05.pdf" TargetMode="External"/><Relationship Id="rId43" Type="http://schemas.openxmlformats.org/officeDocument/2006/relationships/hyperlink" Target="https://aberdeenshire.sharepoint.com/sites/covid-19childcarehubstaffinformation/Shared%20Documents/School%20Recovery%20Documents/RA%20EPS%20for%20visitng%20schools%20%20(004).docx?web=1" TargetMode="External"/><Relationship Id="rId48"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scot/publications/coronavirus-covid-19-universities-colleges-and-student-accommodation-providers/" TargetMode="External"/><Relationship Id="rId6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hyperlink" Target="https://www.gov.scot/publications/coronavirus-covid-19-test-and-protect/pages/advice-for-employers/" TargetMode="External"/><Relationship Id="rId100" Type="http://schemas.openxmlformats.org/officeDocument/2006/relationships/hyperlink" Target="https://www.gov.scot/publications/coronavirus-covid-19-guidance-on-reducing-the-risks-in-schools/pages/protection-levels-3-and-4/" TargetMode="External"/><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72" Type="http://schemas.openxmlformats.org/officeDocument/2006/relationships/oleObject" Target="embeddings/oleObject1.bin"/><Relationship Id="rId80" Type="http://schemas.openxmlformats.org/officeDocument/2006/relationships/hyperlink" Target="https://aberdeenshire.sharepoint.com/:w:/s/ECSONGOINGCOVID-19RESPONSEworkinggroup/EcpUqlRNN5hNiueiAfybalgBvz13Yuai6OoxaWMklFueow?e=IVdXrd" TargetMode="External"/><Relationship Id="rId85"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93" Type="http://schemas.openxmlformats.org/officeDocument/2006/relationships/hyperlink" Target="https://www.sserc.org.uk/health-safety/covid-19-back-to-school/" TargetMode="External"/><Relationship Id="rId98" Type="http://schemas.openxmlformats.org/officeDocument/2006/relationships/hyperlink" Target="https://www.aberdeenshire.gov.uk/schools/schools-covid-19/" TargetMode="External"/><Relationship Id="rId3" Type="http://schemas.openxmlformats.org/officeDocument/2006/relationships/customXml" Target="../customXml/item3.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education.gov.scot/improvement/covid-19-education-recovery/cerg-guidanc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33" Type="http://schemas.openxmlformats.org/officeDocument/2006/relationships/hyperlink" Target="https://www.gov.scot/publications/coronavirus-covid-19-early-learning-and-childcare-services/pages/overview/" TargetMode="External"/><Relationship Id="rId3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46"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5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header" Target="header1.xml"/><Relationship Id="rId20" Type="http://schemas.openxmlformats.org/officeDocument/2006/relationships/hyperlink" Target="https://www.aberdeenshire.gov.uk/schools/schools-covid-19/" TargetMode="External"/><Relationship Id="rId4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54" Type="http://schemas.openxmlformats.org/officeDocument/2006/relationships/hyperlink" Target="https://asn-aberdeenshire.org/wp-content/uploads/2017/08/attendance-policy-guidance-primary-schools-november-2015.pdf" TargetMode="External"/><Relationship Id="rId62" Type="http://schemas.openxmlformats.org/officeDocument/2006/relationships/hyperlink" Target="https://docs.microsoft.com/en-us/forms-pro/send-survey-qrcode" TargetMode="External"/><Relationship Id="rId7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8" Type="http://schemas.openxmlformats.org/officeDocument/2006/relationships/hyperlink" Target="mailto:grampian.healthprotection@nhs.net" TargetMode="External"/><Relationship Id="rId91" Type="http://schemas.openxmlformats.org/officeDocument/2006/relationships/image" Target="media/image4.png"/><Relationship Id="rId96" Type="http://schemas.openxmlformats.org/officeDocument/2006/relationships/hyperlink" Target="https://www.foodstandards.gov.scot/publications-and-research/publications/covid-19-guidance-for-food-business-operators-and-their-employ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www.gov.scot/publications/covid-shielding/pages/changes-to-shielding-advice/"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9"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7" Type="http://schemas.openxmlformats.org/officeDocument/2006/relationships/hyperlink" Target="https://www.legislation.gov.uk/ukpga/2010/15/content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scot/publications/coronavirus-covid-19-phase-3-staying-safe-and-protecting-others/pages/face-coverings/" TargetMode="External"/><Relationship Id="rId44" Type="http://schemas.openxmlformats.org/officeDocument/2006/relationships/hyperlink" Target="https://www.hps.scot.nhs.uk/web-resources-container/covid-19-guidance-for-non-healthcare-settings/" TargetMode="External"/><Relationship Id="rId5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0" Type="http://schemas.openxmlformats.org/officeDocument/2006/relationships/hyperlink" Target="http://www.nhsinform.scot" TargetMode="External"/><Relationship Id="rId65"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6"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94" Type="http://schemas.openxmlformats.org/officeDocument/2006/relationships/hyperlink" Target="https://www.gov.scot/publications/coronavirus-covid-19-advisory-sub-group-on-education-and-childrens-issues---advisory-note-on-school-trips-which-include-an-overnight-stay/" TargetMode="External"/><Relationship Id="rId99" Type="http://schemas.openxmlformats.org/officeDocument/2006/relationships/hyperlink" Target="https://www.gov.scot/publications/coronavirus-covid-19-school-re-opening-arrangements-for-january-2021/pages/children-of-keyworkers/" TargetMode="External"/><Relationship Id="rId101" Type="http://schemas.openxmlformats.org/officeDocument/2006/relationships/hyperlink" Target="https://www.gov.scot/publications/covid-shielding/pages/changes-to-shielding-advi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education.gov.scot/media/ry4bk2eg/returnofseniorphaselearners.pdf" TargetMode="External"/><Relationship Id="rId3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4" Type="http://schemas.openxmlformats.org/officeDocument/2006/relationships/hyperlink" Target="http://www.gov.scot/publications/coronavirus-covid-19-guidance-on-reopening-early-learning-and-childcare-services/" TargetMode="External"/><Relationship Id="rId5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5" Type="http://schemas.openxmlformats.org/officeDocument/2006/relationships/hyperlink" Target="https://asn-aberdeenshire.org/wp-content/uploads/2017/08/attendance-policy-guidance-secondary-schools-november-2015.pdf"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1" ma:contentTypeDescription="Create a new document." ma:contentTypeScope="" ma:versionID="d57f637a472450dff294a7d0537197c5">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57660ba03f43cb81389a245960c4259d"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1E795-9F03-4774-AF08-CC65A65FD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14509</Words>
  <Characters>82705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97020</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F Thomson</cp:lastModifiedBy>
  <cp:revision>3</cp:revision>
  <dcterms:created xsi:type="dcterms:W3CDTF">2021-02-18T17:30:00Z</dcterms:created>
  <dcterms:modified xsi:type="dcterms:W3CDTF">2021-02-19T15:24:00Z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