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7AA5" w14:textId="77777777" w:rsidR="00E17EB1" w:rsidRDefault="003B59EE" w:rsidP="005155AF">
      <w:pPr>
        <w:pStyle w:val="Title"/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195B61" wp14:editId="5ED3754C">
                <wp:simplePos x="0" y="0"/>
                <wp:positionH relativeFrom="column">
                  <wp:posOffset>-752475</wp:posOffset>
                </wp:positionH>
                <wp:positionV relativeFrom="paragraph">
                  <wp:posOffset>476250</wp:posOffset>
                </wp:positionV>
                <wp:extent cx="4038600" cy="4048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AEDF" w14:textId="77777777" w:rsidR="005155AF" w:rsidRDefault="005155AF" w:rsidP="006A3337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A3337">
                              <w:rPr>
                                <w:sz w:val="16"/>
                                <w:szCs w:val="16"/>
                              </w:rPr>
                              <w:t>Areas your child will be working on t</w:t>
                            </w:r>
                            <w:r w:rsidR="006A3337" w:rsidRPr="006A3337">
                              <w:rPr>
                                <w:sz w:val="16"/>
                                <w:szCs w:val="16"/>
                              </w:rPr>
                              <w:t xml:space="preserve">his term for Numeracy and Maths:       </w:t>
                            </w:r>
                            <w:r w:rsidR="006A3337"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6A3337">
                              <w:rPr>
                                <w:sz w:val="16"/>
                                <w:szCs w:val="16"/>
                                <w:u w:val="single"/>
                              </w:rPr>
                              <w:t>Number Processes –</w:t>
                            </w:r>
                            <w:r w:rsidR="003D2D1F" w:rsidRPr="006A3337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841E4">
                              <w:rPr>
                                <w:sz w:val="16"/>
                                <w:szCs w:val="16"/>
                                <w:u w:val="single"/>
                              </w:rPr>
                              <w:t>order of operations, equations, number patterns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960"/>
                            </w:tblGrid>
                            <w:tr w:rsidR="00B841E4" w:rsidRPr="00F61085" w14:paraId="47B8A244" w14:textId="77777777" w:rsidTr="00B841E4">
                              <w:tc>
                                <w:tcPr>
                                  <w:tcW w:w="5960" w:type="dxa"/>
                                </w:tcPr>
                                <w:p w14:paraId="289A6F9D" w14:textId="77777777" w:rsidR="00B841E4" w:rsidRPr="00706888" w:rsidRDefault="00B841E4" w:rsidP="00706888">
                                  <w:pPr>
                                    <w:pStyle w:val="WritingAttitude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B841E4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I can apply the order of operations to problems involving </w:t>
                                  </w:r>
                                  <w:r w:rsidRPr="00B841E4">
                                    <w:rPr>
                                      <w:rFonts w:asciiTheme="minorHAnsi" w:hAnsiTheme="minorHAnsi" w:cstheme="minorHAns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x, ÷, +, -.</w:t>
                                  </w:r>
                                </w:p>
                              </w:tc>
                            </w:tr>
                            <w:tr w:rsidR="00B841E4" w:rsidRPr="00F61085" w14:paraId="5C22F371" w14:textId="77777777" w:rsidTr="00B841E4">
                              <w:tc>
                                <w:tcPr>
                                  <w:tcW w:w="5960" w:type="dxa"/>
                                </w:tcPr>
                                <w:p w14:paraId="1135E871" w14:textId="77777777" w:rsidR="00B841E4" w:rsidRPr="00706888" w:rsidRDefault="00B841E4" w:rsidP="00706888">
                                  <w:pPr>
                                    <w:pStyle w:val="WritingAttitude"/>
                                    <w:numPr>
                                      <w:ilvl w:val="0"/>
                                      <w:numId w:val="0"/>
                                    </w:numPr>
                                    <w:ind w:left="360" w:hanging="360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B841E4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I can use the commutative property of addition to </w:t>
                                  </w:r>
                                  <w:r w:rsidR="00FB1A31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solve a problem by changing the </w:t>
                                  </w:r>
                                  <w:r w:rsidRPr="00B841E4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order of the numbers.</w:t>
                                  </w:r>
                                </w:p>
                              </w:tc>
                            </w:tr>
                            <w:tr w:rsidR="00B841E4" w:rsidRPr="00F61085" w14:paraId="54D894DC" w14:textId="77777777" w:rsidTr="00B841E4">
                              <w:tc>
                                <w:tcPr>
                                  <w:tcW w:w="5960" w:type="dxa"/>
                                </w:tcPr>
                                <w:p w14:paraId="43E21F53" w14:textId="77777777" w:rsidR="00B841E4" w:rsidRPr="00B841E4" w:rsidRDefault="00B841E4" w:rsidP="003B59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1E4">
                                    <w:rPr>
                                      <w:rFonts w:cs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 can use the associative property of addition to solve a problem by grouping numbers.</w:t>
                                  </w:r>
                                </w:p>
                              </w:tc>
                            </w:tr>
                            <w:tr w:rsidR="00B841E4" w:rsidRPr="00F61085" w14:paraId="365634D3" w14:textId="77777777" w:rsidTr="00B841E4">
                              <w:tc>
                                <w:tcPr>
                                  <w:tcW w:w="5960" w:type="dxa"/>
                                </w:tcPr>
                                <w:p w14:paraId="13D3905E" w14:textId="77777777" w:rsidR="00B841E4" w:rsidRPr="00B841E4" w:rsidRDefault="00B841E4" w:rsidP="003B59E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1E4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 can write a rule for a sequence, stating the start number and operation e.g. start and 2 and add on 3 or start at 3 and keep doubling.</w:t>
                                  </w:r>
                                </w:p>
                              </w:tc>
                            </w:tr>
                            <w:tr w:rsidR="00B841E4" w:rsidRPr="00F61085" w14:paraId="2C91F1D0" w14:textId="77777777" w:rsidTr="00B841E4">
                              <w:tc>
                                <w:tcPr>
                                  <w:tcW w:w="5960" w:type="dxa"/>
                                </w:tcPr>
                                <w:p w14:paraId="243551DB" w14:textId="77777777" w:rsidR="00B841E4" w:rsidRPr="00706888" w:rsidRDefault="00B841E4" w:rsidP="00706888">
                                  <w:pPr>
                                    <w:pStyle w:val="ReadingTypeofText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720"/>
                                    </w:tabs>
                                    <w:ind w:left="360" w:hanging="360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B841E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I understand the distributive law and can split numbers to solve multiplication calculations </w:t>
                                  </w:r>
                                  <w:proofErr w:type="spellStart"/>
                                  <w:r w:rsidRPr="00B841E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>outwith</w:t>
                                  </w:r>
                                  <w:proofErr w:type="spellEnd"/>
                                  <w:r w:rsidRPr="00B841E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the times tables. e.g. 5x15=5x10+5x5.</w:t>
                                  </w:r>
                                </w:p>
                              </w:tc>
                            </w:tr>
                            <w:tr w:rsidR="00B841E4" w:rsidRPr="00F61085" w14:paraId="0AFFFD46" w14:textId="77777777" w:rsidTr="00B841E4">
                              <w:tc>
                                <w:tcPr>
                                  <w:tcW w:w="5960" w:type="dxa"/>
                                </w:tcPr>
                                <w:p w14:paraId="75F67554" w14:textId="77777777" w:rsidR="00B841E4" w:rsidRPr="00706888" w:rsidRDefault="00B841E4" w:rsidP="00706888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B841E4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  <w:t>I can describe what a variable is.</w:t>
                                  </w:r>
                                </w:p>
                              </w:tc>
                            </w:tr>
                            <w:tr w:rsidR="00B841E4" w:rsidRPr="00F61085" w14:paraId="459FC0AE" w14:textId="77777777" w:rsidTr="00B841E4">
                              <w:tc>
                                <w:tcPr>
                                  <w:tcW w:w="5960" w:type="dxa"/>
                                </w:tcPr>
                                <w:p w14:paraId="19A40D52" w14:textId="77777777" w:rsidR="00B841E4" w:rsidRPr="00B841E4" w:rsidRDefault="00B841E4" w:rsidP="003B59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1E4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  <w:t>I can form and solve simple equations.</w:t>
                                  </w:r>
                                </w:p>
                              </w:tc>
                            </w:tr>
                          </w:tbl>
                          <w:p w14:paraId="1CAFAE67" w14:textId="77777777" w:rsidR="003B59EE" w:rsidRDefault="003B59EE" w:rsidP="003B59EE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C25B12" w14:textId="77777777" w:rsidR="00B243C2" w:rsidRPr="003B59EE" w:rsidRDefault="00112DC5" w:rsidP="003B59EE">
                            <w:pPr>
                              <w:spacing w:after="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A3337">
                              <w:rPr>
                                <w:sz w:val="16"/>
                                <w:szCs w:val="16"/>
                                <w:u w:val="single"/>
                              </w:rPr>
                              <w:t>Beyond Number –</w:t>
                            </w:r>
                            <w:r w:rsidR="00B841E4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measurement, data handling,</w:t>
                            </w:r>
                            <w:r w:rsidR="00D23D96" w:rsidRPr="006A3337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probability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48"/>
                            </w:tblGrid>
                            <w:tr w:rsidR="003B59EE" w:rsidRPr="00F61085" w14:paraId="1DE26882" w14:textId="77777777" w:rsidTr="003B59EE">
                              <w:tc>
                                <w:tcPr>
                                  <w:tcW w:w="6048" w:type="dxa"/>
                                </w:tcPr>
                                <w:p w14:paraId="2D2C771D" w14:textId="77777777" w:rsidR="00B841E4" w:rsidRPr="00706888" w:rsidRDefault="00B841E4" w:rsidP="00706888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B59EE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  <w:t>I know the relationship between some of the standard units of measure e.g. 10mm=1cm, 100cm=1m.</w:t>
                                  </w:r>
                                </w:p>
                              </w:tc>
                            </w:tr>
                            <w:tr w:rsidR="003B59EE" w:rsidRPr="00F61085" w14:paraId="721B6A5A" w14:textId="77777777" w:rsidTr="003B59EE">
                              <w:tc>
                                <w:tcPr>
                                  <w:tcW w:w="6048" w:type="dxa"/>
                                </w:tcPr>
                                <w:p w14:paraId="11CFF5F5" w14:textId="77777777" w:rsidR="00B841E4" w:rsidRPr="003B59EE" w:rsidRDefault="00B841E4" w:rsidP="003B59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59EE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  <w:t>I can use standard units of measurement and choose which unit to use.</w:t>
                                  </w:r>
                                </w:p>
                              </w:tc>
                            </w:tr>
                            <w:tr w:rsidR="003B59EE" w:rsidRPr="00F61085" w14:paraId="4D5A8B2A" w14:textId="77777777" w:rsidTr="003B59EE">
                              <w:tc>
                                <w:tcPr>
                                  <w:tcW w:w="6048" w:type="dxa"/>
                                </w:tcPr>
                                <w:p w14:paraId="20CC014C" w14:textId="77777777" w:rsidR="00B841E4" w:rsidRPr="003B59EE" w:rsidRDefault="00B841E4" w:rsidP="00C750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59EE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  <w:t>I can convert between the units of length mm, cm, m, km.</w:t>
                                  </w:r>
                                </w:p>
                              </w:tc>
                            </w:tr>
                            <w:tr w:rsidR="003B59EE" w:rsidRPr="00F61085" w14:paraId="43250C4F" w14:textId="77777777" w:rsidTr="003B59EE">
                              <w:tc>
                                <w:tcPr>
                                  <w:tcW w:w="6048" w:type="dxa"/>
                                </w:tcPr>
                                <w:p w14:paraId="259999D5" w14:textId="77777777" w:rsidR="00B841E4" w:rsidRPr="003B59EE" w:rsidRDefault="00B841E4" w:rsidP="003B59EE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B59EE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  <w:t>When I am solving problems I can choose the attribute and units to suit the situation.</w:t>
                                  </w:r>
                                </w:p>
                                <w:p w14:paraId="10AF567A" w14:textId="77777777" w:rsidR="00B841E4" w:rsidRPr="003B59EE" w:rsidRDefault="00B841E4" w:rsidP="003B59EE">
                                  <w:pPr>
                                    <w:widowControl w:val="0"/>
                                    <w:tabs>
                                      <w:tab w:val="left" w:pos="720"/>
                                    </w:tabs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3B59EE">
                                    <w:rPr>
                                      <w:rFonts w:cs="Calibri"/>
                                      <w:sz w:val="16"/>
                                      <w:szCs w:val="16"/>
                                      <w:lang w:val="en-US"/>
                                    </w:rPr>
                                    <w:t>I can explain how different methods can be used to find the perimeter of a shape.</w:t>
                                  </w:r>
                                </w:p>
                                <w:p w14:paraId="31952E7C" w14:textId="77777777" w:rsidR="00B841E4" w:rsidRPr="003B59EE" w:rsidRDefault="00B841E4" w:rsidP="00B841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B59EE" w:rsidRPr="00F61085" w14:paraId="245F6DF8" w14:textId="77777777" w:rsidTr="003B59EE">
                              <w:tc>
                                <w:tcPr>
                                  <w:tcW w:w="6048" w:type="dxa"/>
                                </w:tcPr>
                                <w:p w14:paraId="7F56148D" w14:textId="77777777" w:rsidR="00B841E4" w:rsidRPr="003B59EE" w:rsidRDefault="003B59EE" w:rsidP="003B59E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B59EE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 can compare different displays of the same data by discussing the key features of each.</w:t>
                                  </w:r>
                                </w:p>
                              </w:tc>
                            </w:tr>
                            <w:tr w:rsidR="00706888" w:rsidRPr="00706888" w14:paraId="3B4DAFDD" w14:textId="77777777" w:rsidTr="003B59EE">
                              <w:tc>
                                <w:tcPr>
                                  <w:tcW w:w="6048" w:type="dxa"/>
                                </w:tcPr>
                                <w:p w14:paraId="7C0A8999" w14:textId="77777777" w:rsidR="00706888" w:rsidRPr="00706888" w:rsidRDefault="00706888" w:rsidP="007068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6888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 can say if my data is accurate and helps me answer my questions or if I need to refine it.</w:t>
                                  </w:r>
                                </w:p>
                              </w:tc>
                            </w:tr>
                            <w:tr w:rsidR="00706888" w:rsidRPr="00706888" w14:paraId="47112FF4" w14:textId="77777777" w:rsidTr="003B59EE">
                              <w:tc>
                                <w:tcPr>
                                  <w:tcW w:w="6048" w:type="dxa"/>
                                </w:tcPr>
                                <w:p w14:paraId="2E607FBD" w14:textId="77777777" w:rsidR="00706888" w:rsidRPr="00706888" w:rsidRDefault="00706888" w:rsidP="0070688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06888"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I can represent data, using suitable scales, from an extended range of tables, charts, diagrams, plots and graphs. I can explain what the diagrams show.</w:t>
                                  </w:r>
                                </w:p>
                              </w:tc>
                            </w:tr>
                            <w:tr w:rsidR="00706888" w:rsidRPr="00F61085" w14:paraId="599FE3BC" w14:textId="77777777" w:rsidTr="003B59EE">
                              <w:tc>
                                <w:tcPr>
                                  <w:tcW w:w="6048" w:type="dxa"/>
                                </w:tcPr>
                                <w:p w14:paraId="7969899D" w14:textId="77777777" w:rsidR="00706888" w:rsidRPr="00706888" w:rsidRDefault="00706888" w:rsidP="00706888">
                                  <w:pPr>
                                    <w:tabs>
                                      <w:tab w:val="left" w:pos="720"/>
                                    </w:tabs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</w:pPr>
                                  <w:r w:rsidRPr="00706888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 can identify 1 as certain and 0 as impossible on the number line.</w:t>
                                  </w:r>
                                </w:p>
                                <w:p w14:paraId="60D15467" w14:textId="77777777" w:rsidR="00706888" w:rsidRPr="00706888" w:rsidRDefault="00706888" w:rsidP="003B59EE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6888" w:rsidRPr="00F61085" w14:paraId="579886E4" w14:textId="77777777" w:rsidTr="003B59EE">
                              <w:tc>
                                <w:tcPr>
                                  <w:tcW w:w="6048" w:type="dxa"/>
                                </w:tcPr>
                                <w:p w14:paraId="65F087D9" w14:textId="77777777" w:rsidR="00706888" w:rsidRPr="00706888" w:rsidRDefault="00706888" w:rsidP="003B59EE">
                                  <w:pP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706888">
                                    <w:rPr>
                                      <w:rFonts w:cs="Calibri"/>
                                      <w:sz w:val="16"/>
                                      <w:szCs w:val="16"/>
                                    </w:rPr>
                                    <w:t>I can place events on a number line to demonstrate simple probabilities (e.g. probability of tossing a coin and it landing heads up is 0.5).</w:t>
                                  </w:r>
                                </w:p>
                              </w:tc>
                            </w:tr>
                          </w:tbl>
                          <w:p w14:paraId="117BCAB9" w14:textId="77777777" w:rsidR="005155AF" w:rsidRPr="00B243C2" w:rsidRDefault="005155AF" w:rsidP="00112DC5">
                            <w:pPr>
                              <w:spacing w:after="0" w:line="240" w:lineRule="auto"/>
                              <w:ind w:left="113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14:paraId="551CD247" w14:textId="77777777" w:rsidR="005155AF" w:rsidRPr="00B243C2" w:rsidRDefault="005155AF" w:rsidP="00112D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95B6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25pt;margin-top:37.5pt;width:318pt;height:3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">
                <v:textbox>
                  <w:txbxContent>
                    <w:p w14:paraId="392DAEDF" w14:textId="77777777" w:rsidR="005155AF" w:rsidRDefault="005155AF" w:rsidP="006A3337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6A3337">
                        <w:rPr>
                          <w:sz w:val="16"/>
                          <w:szCs w:val="16"/>
                        </w:rPr>
                        <w:t>Areas your child will be working on t</w:t>
                      </w:r>
                      <w:r w:rsidR="006A3337" w:rsidRPr="006A3337">
                        <w:rPr>
                          <w:sz w:val="16"/>
                          <w:szCs w:val="16"/>
                        </w:rPr>
                        <w:t xml:space="preserve">his term for Numeracy and Maths:       </w:t>
                      </w:r>
                      <w:r w:rsidR="006A3337"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6A3337">
                        <w:rPr>
                          <w:sz w:val="16"/>
                          <w:szCs w:val="16"/>
                          <w:u w:val="single"/>
                        </w:rPr>
                        <w:t>Number Processes –</w:t>
                      </w:r>
                      <w:r w:rsidR="003D2D1F" w:rsidRPr="006A3337">
                        <w:rPr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B841E4">
                        <w:rPr>
                          <w:sz w:val="16"/>
                          <w:szCs w:val="16"/>
                          <w:u w:val="single"/>
                        </w:rPr>
                        <w:t>order of operations, equations, number patterns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960"/>
                      </w:tblGrid>
                      <w:tr w:rsidR="00B841E4" w:rsidRPr="00F61085" w14:paraId="47B8A244" w14:textId="77777777" w:rsidTr="00B841E4">
                        <w:tc>
                          <w:tcPr>
                            <w:tcW w:w="5960" w:type="dxa"/>
                          </w:tcPr>
                          <w:p w14:paraId="289A6F9D" w14:textId="77777777" w:rsidR="00B841E4" w:rsidRPr="00706888" w:rsidRDefault="00B841E4" w:rsidP="00706888">
                            <w:pPr>
                              <w:pStyle w:val="WritingAttitude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841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I can apply the order of operations to problems involving </w:t>
                            </w:r>
                            <w:r w:rsidRPr="00B841E4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x, ÷, +, -.</w:t>
                            </w:r>
                          </w:p>
                        </w:tc>
                      </w:tr>
                      <w:tr w:rsidR="00B841E4" w:rsidRPr="00F61085" w14:paraId="5C22F371" w14:textId="77777777" w:rsidTr="00B841E4">
                        <w:tc>
                          <w:tcPr>
                            <w:tcW w:w="5960" w:type="dxa"/>
                          </w:tcPr>
                          <w:p w14:paraId="1135E871" w14:textId="77777777" w:rsidR="00B841E4" w:rsidRPr="00706888" w:rsidRDefault="00B841E4" w:rsidP="00706888">
                            <w:pPr>
                              <w:pStyle w:val="WritingAttitude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B841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I can use the commutative property of addition to </w:t>
                            </w:r>
                            <w:r w:rsidR="00FB1A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solve a problem by changing the </w:t>
                            </w:r>
                            <w:r w:rsidRPr="00B841E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order of the numbers.</w:t>
                            </w:r>
                          </w:p>
                        </w:tc>
                      </w:tr>
                      <w:tr w:rsidR="00B841E4" w:rsidRPr="00F61085" w14:paraId="54D894DC" w14:textId="77777777" w:rsidTr="00B841E4">
                        <w:tc>
                          <w:tcPr>
                            <w:tcW w:w="5960" w:type="dxa"/>
                          </w:tcPr>
                          <w:p w14:paraId="43E21F53" w14:textId="77777777" w:rsidR="00B841E4" w:rsidRPr="00B841E4" w:rsidRDefault="00B841E4" w:rsidP="003B59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41E4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I can use the associative property of addition to solve a problem by grouping numbers.</w:t>
                            </w:r>
                          </w:p>
                        </w:tc>
                      </w:tr>
                      <w:tr w:rsidR="00B841E4" w:rsidRPr="00F61085" w14:paraId="365634D3" w14:textId="77777777" w:rsidTr="00B841E4">
                        <w:tc>
                          <w:tcPr>
                            <w:tcW w:w="5960" w:type="dxa"/>
                          </w:tcPr>
                          <w:p w14:paraId="13D3905E" w14:textId="77777777" w:rsidR="00B841E4" w:rsidRPr="00B841E4" w:rsidRDefault="00B841E4" w:rsidP="003B59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41E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write a rule for a sequence, stating the start number and operation e.g. start and 2 and add on 3 or start at 3 and keep doubling.</w:t>
                            </w:r>
                          </w:p>
                        </w:tc>
                      </w:tr>
                      <w:tr w:rsidR="00B841E4" w:rsidRPr="00F61085" w14:paraId="2C91F1D0" w14:textId="77777777" w:rsidTr="00B841E4">
                        <w:tc>
                          <w:tcPr>
                            <w:tcW w:w="5960" w:type="dxa"/>
                          </w:tcPr>
                          <w:p w14:paraId="243551DB" w14:textId="77777777" w:rsidR="00B841E4" w:rsidRPr="00706888" w:rsidRDefault="00B841E4" w:rsidP="00706888">
                            <w:pPr>
                              <w:pStyle w:val="ReadingTypeof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ind w:left="360" w:hanging="36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B841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 xml:space="preserve">I understand the distributive law and can split numbers to solve multiplication calculations </w:t>
                            </w:r>
                            <w:proofErr w:type="spellStart"/>
                            <w:r w:rsidRPr="00B841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>outwith</w:t>
                            </w:r>
                            <w:proofErr w:type="spellEnd"/>
                            <w:r w:rsidRPr="00B841E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GB"/>
                              </w:rPr>
                              <w:t xml:space="preserve"> the times tables. e.g. 5x15=5x10+5x5.</w:t>
                            </w:r>
                          </w:p>
                        </w:tc>
                      </w:tr>
                      <w:tr w:rsidR="00B841E4" w:rsidRPr="00F61085" w14:paraId="0AFFFD46" w14:textId="77777777" w:rsidTr="00B841E4">
                        <w:tc>
                          <w:tcPr>
                            <w:tcW w:w="5960" w:type="dxa"/>
                          </w:tcPr>
                          <w:p w14:paraId="75F67554" w14:textId="77777777" w:rsidR="00B841E4" w:rsidRPr="00706888" w:rsidRDefault="00B841E4" w:rsidP="00706888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841E4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 can describe what a variable is.</w:t>
                            </w:r>
                          </w:p>
                        </w:tc>
                      </w:tr>
                      <w:tr w:rsidR="00B841E4" w:rsidRPr="00F61085" w14:paraId="459FC0AE" w14:textId="77777777" w:rsidTr="00B841E4">
                        <w:tc>
                          <w:tcPr>
                            <w:tcW w:w="5960" w:type="dxa"/>
                          </w:tcPr>
                          <w:p w14:paraId="19A40D52" w14:textId="77777777" w:rsidR="00B841E4" w:rsidRPr="00B841E4" w:rsidRDefault="00B841E4" w:rsidP="003B59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841E4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 can form and solve simple equations.</w:t>
                            </w:r>
                          </w:p>
                        </w:tc>
                      </w:tr>
                    </w:tbl>
                    <w:p w14:paraId="1CAFAE67" w14:textId="77777777" w:rsidR="003B59EE" w:rsidRDefault="003B59EE" w:rsidP="003B59EE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AC25B12" w14:textId="77777777" w:rsidR="00B243C2" w:rsidRPr="003B59EE" w:rsidRDefault="00112DC5" w:rsidP="003B59EE">
                      <w:pPr>
                        <w:spacing w:after="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6A3337">
                        <w:rPr>
                          <w:sz w:val="16"/>
                          <w:szCs w:val="16"/>
                          <w:u w:val="single"/>
                        </w:rPr>
                        <w:t>Beyond Number –</w:t>
                      </w:r>
                      <w:r w:rsidR="00B841E4">
                        <w:rPr>
                          <w:sz w:val="16"/>
                          <w:szCs w:val="16"/>
                          <w:u w:val="single"/>
                        </w:rPr>
                        <w:t xml:space="preserve"> measurement, data handling,</w:t>
                      </w:r>
                      <w:r w:rsidR="00D23D96" w:rsidRPr="006A3337">
                        <w:rPr>
                          <w:sz w:val="16"/>
                          <w:szCs w:val="16"/>
                          <w:u w:val="single"/>
                        </w:rPr>
                        <w:t xml:space="preserve"> probability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48"/>
                      </w:tblGrid>
                      <w:tr w:rsidR="003B59EE" w:rsidRPr="00F61085" w14:paraId="1DE26882" w14:textId="77777777" w:rsidTr="003B59EE">
                        <w:tc>
                          <w:tcPr>
                            <w:tcW w:w="6048" w:type="dxa"/>
                          </w:tcPr>
                          <w:p w14:paraId="2D2C771D" w14:textId="77777777" w:rsidR="00B841E4" w:rsidRPr="00706888" w:rsidRDefault="00B841E4" w:rsidP="00706888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59EE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 know the relationship between some of the standard units of measure e.g. 10mm=1cm, 100cm=1m.</w:t>
                            </w:r>
                          </w:p>
                        </w:tc>
                      </w:tr>
                      <w:tr w:rsidR="003B59EE" w:rsidRPr="00F61085" w14:paraId="721B6A5A" w14:textId="77777777" w:rsidTr="003B59EE">
                        <w:tc>
                          <w:tcPr>
                            <w:tcW w:w="6048" w:type="dxa"/>
                          </w:tcPr>
                          <w:p w14:paraId="11CFF5F5" w14:textId="77777777" w:rsidR="00B841E4" w:rsidRPr="003B59EE" w:rsidRDefault="00B841E4" w:rsidP="003B59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59EE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 can use standard units of measurement and choose which unit to use.</w:t>
                            </w:r>
                          </w:p>
                        </w:tc>
                      </w:tr>
                      <w:tr w:rsidR="003B59EE" w:rsidRPr="00F61085" w14:paraId="4D5A8B2A" w14:textId="77777777" w:rsidTr="003B59EE">
                        <w:tc>
                          <w:tcPr>
                            <w:tcW w:w="6048" w:type="dxa"/>
                          </w:tcPr>
                          <w:p w14:paraId="20CC014C" w14:textId="77777777" w:rsidR="00B841E4" w:rsidRPr="003B59EE" w:rsidRDefault="00B841E4" w:rsidP="00C75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59EE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 can convert between the units of length mm, cm, m, km.</w:t>
                            </w:r>
                          </w:p>
                        </w:tc>
                      </w:tr>
                      <w:tr w:rsidR="003B59EE" w:rsidRPr="00F61085" w14:paraId="43250C4F" w14:textId="77777777" w:rsidTr="003B59EE">
                        <w:tc>
                          <w:tcPr>
                            <w:tcW w:w="6048" w:type="dxa"/>
                          </w:tcPr>
                          <w:p w14:paraId="259999D5" w14:textId="77777777" w:rsidR="00B841E4" w:rsidRPr="003B59EE" w:rsidRDefault="00B841E4" w:rsidP="003B59E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59EE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When I am solving problems I can choose the attribute and units to suit the situation.</w:t>
                            </w:r>
                          </w:p>
                          <w:p w14:paraId="10AF567A" w14:textId="77777777" w:rsidR="00B841E4" w:rsidRPr="003B59EE" w:rsidRDefault="00B841E4" w:rsidP="003B59EE">
                            <w:pPr>
                              <w:widowControl w:val="0"/>
                              <w:tabs>
                                <w:tab w:val="left" w:pos="720"/>
                              </w:tabs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B59EE">
                              <w:rPr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 can explain how different methods can be used to find the perimeter of a shape.</w:t>
                            </w:r>
                          </w:p>
                          <w:p w14:paraId="31952E7C" w14:textId="77777777" w:rsidR="00B841E4" w:rsidRPr="003B59EE" w:rsidRDefault="00B841E4" w:rsidP="00B841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B59EE" w:rsidRPr="00F61085" w14:paraId="245F6DF8" w14:textId="77777777" w:rsidTr="003B59EE">
                        <w:tc>
                          <w:tcPr>
                            <w:tcW w:w="6048" w:type="dxa"/>
                          </w:tcPr>
                          <w:p w14:paraId="7F56148D" w14:textId="77777777" w:rsidR="00B841E4" w:rsidRPr="003B59EE" w:rsidRDefault="003B59EE" w:rsidP="003B59E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59E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compare different displays of the same data by discussing the key features of each.</w:t>
                            </w:r>
                          </w:p>
                        </w:tc>
                      </w:tr>
                      <w:tr w:rsidR="00706888" w:rsidRPr="00706888" w14:paraId="3B4DAFDD" w14:textId="77777777" w:rsidTr="003B59EE">
                        <w:tc>
                          <w:tcPr>
                            <w:tcW w:w="6048" w:type="dxa"/>
                          </w:tcPr>
                          <w:p w14:paraId="7C0A8999" w14:textId="77777777" w:rsidR="00706888" w:rsidRPr="00706888" w:rsidRDefault="00706888" w:rsidP="007068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688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say if my data is accurate and helps me answer my questions or if I need to refine it.</w:t>
                            </w:r>
                          </w:p>
                        </w:tc>
                      </w:tr>
                      <w:tr w:rsidR="00706888" w:rsidRPr="00706888" w14:paraId="47112FF4" w14:textId="77777777" w:rsidTr="003B59EE">
                        <w:tc>
                          <w:tcPr>
                            <w:tcW w:w="6048" w:type="dxa"/>
                          </w:tcPr>
                          <w:p w14:paraId="2E607FBD" w14:textId="77777777" w:rsidR="00706888" w:rsidRPr="00706888" w:rsidRDefault="00706888" w:rsidP="007068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6888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 can represent data, using suitable scales, from an extended range of tables, charts, diagrams, plots and graphs. I can explain what the diagrams show.</w:t>
                            </w:r>
                          </w:p>
                        </w:tc>
                      </w:tr>
                      <w:tr w:rsidR="00706888" w:rsidRPr="00F61085" w14:paraId="599FE3BC" w14:textId="77777777" w:rsidTr="003B59EE">
                        <w:tc>
                          <w:tcPr>
                            <w:tcW w:w="6048" w:type="dxa"/>
                          </w:tcPr>
                          <w:p w14:paraId="7969899D" w14:textId="77777777" w:rsidR="00706888" w:rsidRPr="00706888" w:rsidRDefault="00706888" w:rsidP="00706888">
                            <w:pPr>
                              <w:tabs>
                                <w:tab w:val="left" w:pos="720"/>
                              </w:tabs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706888">
                              <w:rPr>
                                <w:rFonts w:cs="Calibri"/>
                                <w:sz w:val="16"/>
                                <w:szCs w:val="16"/>
                              </w:rPr>
                              <w:t>I can identify 1 as certain and 0 as impossible on the number line.</w:t>
                            </w:r>
                          </w:p>
                          <w:p w14:paraId="60D15467" w14:textId="77777777" w:rsidR="00706888" w:rsidRPr="00706888" w:rsidRDefault="00706888" w:rsidP="003B59E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06888" w:rsidRPr="00F61085" w14:paraId="579886E4" w14:textId="77777777" w:rsidTr="003B59EE">
                        <w:tc>
                          <w:tcPr>
                            <w:tcW w:w="6048" w:type="dxa"/>
                          </w:tcPr>
                          <w:p w14:paraId="65F087D9" w14:textId="77777777" w:rsidR="00706888" w:rsidRPr="00706888" w:rsidRDefault="00706888" w:rsidP="003B59EE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06888">
                              <w:rPr>
                                <w:rFonts w:cs="Calibri"/>
                                <w:sz w:val="16"/>
                                <w:szCs w:val="16"/>
                              </w:rPr>
                              <w:t>I can place events on a number line to demonstrate simple probabilities (e.g. probability of tossing a coin and it landing heads up is 0.5).</w:t>
                            </w:r>
                          </w:p>
                        </w:tc>
                      </w:tr>
                    </w:tbl>
                    <w:p w14:paraId="117BCAB9" w14:textId="77777777" w:rsidR="005155AF" w:rsidRPr="00B243C2" w:rsidRDefault="005155AF" w:rsidP="00112DC5">
                      <w:pPr>
                        <w:spacing w:after="0" w:line="240" w:lineRule="auto"/>
                        <w:ind w:left="113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14:paraId="551CD247" w14:textId="77777777" w:rsidR="005155AF" w:rsidRPr="00B243C2" w:rsidRDefault="005155AF" w:rsidP="00112DC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2C0E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7147D560" wp14:editId="6BD1ABE0">
            <wp:simplePos x="0" y="0"/>
            <wp:positionH relativeFrom="column">
              <wp:posOffset>5577722</wp:posOffset>
            </wp:positionH>
            <wp:positionV relativeFrom="paragraph">
              <wp:posOffset>-819149</wp:posOffset>
            </wp:positionV>
            <wp:extent cx="937378" cy="8191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51" cy="8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C0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BB8EB5" wp14:editId="675EA9F7">
                <wp:simplePos x="0" y="0"/>
                <wp:positionH relativeFrom="column">
                  <wp:posOffset>-1152526</wp:posOffset>
                </wp:positionH>
                <wp:positionV relativeFrom="paragraph">
                  <wp:posOffset>-770890</wp:posOffset>
                </wp:positionV>
                <wp:extent cx="2695575" cy="157353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9968578">
                          <a:off x="0" y="0"/>
                          <a:ext cx="2695575" cy="1573530"/>
                          <a:chOff x="255" y="1247"/>
                          <a:chExt cx="3901" cy="2815"/>
                        </a:xfrm>
                      </wpg:grpSpPr>
                      <wps:wsp>
                        <wps:cNvPr id="10" name="WordArt 1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5" y="1247"/>
                            <a:ext cx="3901" cy="19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ACEE207" w14:textId="77777777" w:rsidR="00862C0E" w:rsidRDefault="00862C0E" w:rsidP="00862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EE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well-being and happiness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65204"/>
                            </a:avLst>
                          </a:prstTxWarp>
                          <a:noAutofit/>
                        </wps:bodyPr>
                      </wps:wsp>
                      <wps:wsp>
                        <wps:cNvPr id="11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45" y="2018"/>
                            <a:ext cx="2676" cy="168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89D649" w14:textId="77777777" w:rsidR="00862C0E" w:rsidRDefault="00862C0E" w:rsidP="00862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FFCC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respect and tolerance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890285"/>
                            </a:avLst>
                          </a:prstTxWarp>
                          <a:noAutofit/>
                        </wps:bodyPr>
                      </wps:wsp>
                      <wps:wsp>
                        <wps:cNvPr id="12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35" y="2381"/>
                            <a:ext cx="2526" cy="168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606EC0" w14:textId="77777777" w:rsidR="00862C0E" w:rsidRDefault="00862C0E" w:rsidP="00862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00FF00"/>
                                  <w:sz w:val="40"/>
                                  <w:szCs w:val="40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honesty and integrity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2766482"/>
                            </a:avLst>
                          </a:prstTxWarp>
                          <a:noAutofit/>
                        </wps:bodyPr>
                      </wps:wsp>
                      <wps:wsp>
                        <wps:cNvPr id="13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2" y="1610"/>
                            <a:ext cx="3221" cy="19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CE7EC7" w14:textId="77777777" w:rsidR="00862C0E" w:rsidRDefault="00862C0E" w:rsidP="00862C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omic Sans MS" w:hAnsi="Comic Sans MS"/>
                                  <w:color w:val="FF66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independence and teamwork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33257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57BAB8" id="Group 9" o:spid="_x0000_s1027" style="position:absolute;left:0;text-align:left;margin-left:-90.75pt;margin-top:-60.7pt;width:212.25pt;height:123.9pt;rotation:-1781948fd;z-index:251667456" coordorigin="255,1247" coordsize="3901,2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">
                <v:shape id="WordArt 11" o:spid="_x0000_s1028" type="#_x0000_t202" style="position:absolute;left:255;top:1247;width:3901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o:lock v:ext="edit" shapetype="t"/>
                  <v:textbox>
                    <w:txbxContent>
                      <w:p w:rsidR="00862C0E" w:rsidRDefault="00862C0E" w:rsidP="00862C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EE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well-being and happiness</w:t>
                        </w:r>
                      </w:p>
                    </w:txbxContent>
                  </v:textbox>
                </v:shape>
                <v:shape id="WordArt 12" o:spid="_x0000_s1029" type="#_x0000_t202" style="position:absolute;left:845;top:2018;width:267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o:lock v:ext="edit" shapetype="t"/>
                  <v:textbox>
                    <w:txbxContent>
                      <w:p w:rsidR="00862C0E" w:rsidRDefault="00862C0E" w:rsidP="00862C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FFCC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respect and tolerance</w:t>
                        </w:r>
                      </w:p>
                    </w:txbxContent>
                  </v:textbox>
                </v:shape>
                <v:shape id="WordArt 13" o:spid="_x0000_s1030" type="#_x0000_t202" style="position:absolute;left:935;top:2381;width:2526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shapetype="t"/>
                  <v:textbox>
                    <w:txbxContent>
                      <w:p w:rsidR="00862C0E" w:rsidRDefault="00862C0E" w:rsidP="00862C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00FF00"/>
                            <w:sz w:val="40"/>
                            <w:szCs w:val="40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honesty and integrity</w:t>
                        </w:r>
                      </w:p>
                    </w:txbxContent>
                  </v:textbox>
                </v:shape>
                <v:shape id="WordArt 14" o:spid="_x0000_s1031" type="#_x0000_t202" style="position:absolute;left:572;top:1610;width:3221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o:lock v:ext="edit" shapetype="t"/>
                  <v:textbox>
                    <w:txbxContent>
                      <w:p w:rsidR="00862C0E" w:rsidRDefault="00862C0E" w:rsidP="00862C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omic Sans MS" w:hAnsi="Comic Sans MS"/>
                            <w:color w:val="FF66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independence and teamwork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7742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AB5E5E" wp14:editId="0A501CBC">
                <wp:simplePos x="0" y="0"/>
                <wp:positionH relativeFrom="column">
                  <wp:posOffset>3773170</wp:posOffset>
                </wp:positionH>
                <wp:positionV relativeFrom="paragraph">
                  <wp:posOffset>609600</wp:posOffset>
                </wp:positionV>
                <wp:extent cx="2503805" cy="3481070"/>
                <wp:effectExtent l="10795" t="9525" r="9525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48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DDE9" w14:textId="77777777" w:rsidR="0011566B" w:rsidRDefault="0011566B" w:rsidP="0011566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C960DD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Other Curricular Areas</w:t>
                            </w:r>
                          </w:p>
                          <w:p w14:paraId="7C49FEF2" w14:textId="77777777" w:rsidR="005D2AC0" w:rsidRPr="005D2AC0" w:rsidRDefault="005D2AC0" w:rsidP="0011566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Social Studies:</w:t>
                            </w:r>
                          </w:p>
                          <w:p w14:paraId="3DC678CF" w14:textId="77777777" w:rsidR="005D2AC0" w:rsidRDefault="005D2AC0" w:rsidP="005D2A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describe the major characteristic features of Scotland’s landscape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explain how these were formed.</w:t>
                            </w:r>
                          </w:p>
                          <w:p w14:paraId="02157073" w14:textId="77777777" w:rsidR="005D2AC0" w:rsidRDefault="005D2AC0" w:rsidP="005D2A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can explain how the physical environment influences the ways in which people use land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B8797B0" w14:textId="77777777" w:rsidR="005D2AC0" w:rsidRDefault="005D2AC0" w:rsidP="005D2AC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Having explored the ways journeys can be made, I can consider the advantages and disadvantages of different forms of transport, discussing their impact on the environment.</w:t>
                            </w:r>
                          </w:p>
                          <w:p w14:paraId="6BD2FF59" w14:textId="77777777" w:rsidR="00B81C7F" w:rsidRDefault="005D2AC0" w:rsidP="00B81C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Health and Wellbeing:</w:t>
                            </w:r>
                          </w:p>
                          <w:p w14:paraId="189AE3F3" w14:textId="77777777" w:rsidR="005D2AC0" w:rsidRPr="00B81C7F" w:rsidRDefault="005D2AC0" w:rsidP="00B81C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 recognise that how my body changes can affect how I feel about myself and how I may behave.</w:t>
                            </w:r>
                          </w:p>
                          <w:p w14:paraId="092797C1" w14:textId="77777777" w:rsidR="005D2AC0" w:rsidRDefault="005D2AC0" w:rsidP="005D2AC0">
                            <w:pP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B81C7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 can describe the physical and emotional changes during puberty, understand why they are taking place and the importance of personal hygiene</w:t>
                            </w:r>
                            <w:r w:rsidR="00B81C7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EF57C9D" w14:textId="77777777" w:rsidR="00B81C7F" w:rsidRDefault="00B81C7F" w:rsidP="00B81C7F">
                            <w:pPr>
                              <w:spacing w:after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B81C7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 am able to describe how human life begins and how a baby is born.</w:t>
                            </w:r>
                          </w:p>
                          <w:p w14:paraId="3ABA6109" w14:textId="77777777" w:rsidR="00B81C7F" w:rsidRPr="00B81C7F" w:rsidRDefault="00B81C7F" w:rsidP="00B81C7F">
                            <w:pPr>
                              <w:spacing w:after="0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PE will focus on striking and fielding skills.</w:t>
                            </w:r>
                          </w:p>
                          <w:p w14:paraId="1B29737C" w14:textId="77777777" w:rsidR="00B81C7F" w:rsidRPr="00B81C7F" w:rsidRDefault="00B81C7F" w:rsidP="005D2A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Art and Music will be with specialists.</w:t>
                            </w:r>
                          </w:p>
                          <w:p w14:paraId="20400E07" w14:textId="77777777" w:rsidR="0011566B" w:rsidRPr="0011566B" w:rsidRDefault="0011566B" w:rsidP="0011566B"/>
                          <w:p w14:paraId="5466DBF0" w14:textId="77777777" w:rsidR="0011566B" w:rsidRPr="0011566B" w:rsidRDefault="0011566B" w:rsidP="0011566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09106546" w14:textId="77777777" w:rsidR="0011566B" w:rsidRPr="005155AF" w:rsidRDefault="0011566B" w:rsidP="00115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8A604" id="_x0000_s1032" type="#_x0000_t202" style="position:absolute;left:0;text-align:left;margin-left:297.1pt;margin-top:48pt;width:197.15pt;height:274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DiLgIAAFg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">
                <v:textbox>
                  <w:txbxContent>
                    <w:p w:rsidR="0011566B" w:rsidRDefault="0011566B" w:rsidP="0011566B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C960DD">
                        <w:rPr>
                          <w:rFonts w:cs="Calibri"/>
                          <w:b/>
                          <w:sz w:val="20"/>
                          <w:szCs w:val="20"/>
                        </w:rPr>
                        <w:t>Other Curricular Areas</w:t>
                      </w:r>
                    </w:p>
                    <w:p w:rsidR="005D2AC0" w:rsidRPr="005D2AC0" w:rsidRDefault="005D2AC0" w:rsidP="0011566B">
                      <w:pPr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>Social Studies:</w:t>
                      </w:r>
                    </w:p>
                    <w:p w:rsidR="005D2AC0" w:rsidRDefault="005D2AC0" w:rsidP="005D2AC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Arial" w:hAnsi="Arial" w:cs="Arial"/>
                          <w:sz w:val="16"/>
                          <w:szCs w:val="16"/>
                        </w:rPr>
                        <w:t>I can describe the major characteristic features of Scotland’s landscape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explain how these were formed.</w:t>
                      </w:r>
                    </w:p>
                    <w:p w:rsidR="005D2AC0" w:rsidRDefault="005D2AC0" w:rsidP="005D2A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Arial" w:hAnsi="Arial" w:cs="Arial"/>
                          <w:sz w:val="16"/>
                          <w:szCs w:val="16"/>
                        </w:rPr>
                        <w:t>I can explain how the physical environment influences the ways in which people use land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5D2AC0" w:rsidRDefault="005D2AC0" w:rsidP="005D2AC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Arial" w:hAnsi="Arial" w:cs="Arial"/>
                          <w:sz w:val="16"/>
                          <w:szCs w:val="16"/>
                        </w:rPr>
                        <w:t>Having explored the ways journeys can be made, I can consider the advantages and disadvantages of different forms of transport, discussing their impact on the environment.</w:t>
                      </w:r>
                    </w:p>
                    <w:p w:rsidR="00B81C7F" w:rsidRDefault="005D2AC0" w:rsidP="00B81C7F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Health and Wellbeing:</w:t>
                      </w:r>
                    </w:p>
                    <w:p w:rsidR="005D2AC0" w:rsidRPr="00B81C7F" w:rsidRDefault="005D2AC0" w:rsidP="00B81C7F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 recognise that how my body changes can affect how I feel about myself and how I may behave.</w:t>
                      </w:r>
                    </w:p>
                    <w:p w:rsidR="005D2AC0" w:rsidRDefault="005D2AC0" w:rsidP="005D2AC0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B81C7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 can describe the physical and emotional changes during puberty, understand why they are taking place and the importance of personal hygiene</w:t>
                      </w:r>
                      <w:r w:rsidR="00B81C7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B81C7F" w:rsidRDefault="00B81C7F" w:rsidP="00B81C7F">
                      <w:pPr>
                        <w:spacing w:after="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B81C7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 </w:t>
                      </w:r>
                      <w:proofErr w:type="gramStart"/>
                      <w:r w:rsidRPr="00B81C7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am able to</w:t>
                      </w:r>
                      <w:proofErr w:type="gramEnd"/>
                      <w:r w:rsidRPr="00B81C7F"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describe how human life begins and how a baby is born.</w:t>
                      </w:r>
                    </w:p>
                    <w:p w:rsidR="00B81C7F" w:rsidRPr="00B81C7F" w:rsidRDefault="00B81C7F" w:rsidP="00B81C7F">
                      <w:pPr>
                        <w:spacing w:after="0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PE will focus on striking and fielding skills.</w:t>
                      </w:r>
                    </w:p>
                    <w:p w:rsidR="00B81C7F" w:rsidRPr="00B81C7F" w:rsidRDefault="00B81C7F" w:rsidP="005D2AC0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</w:rPr>
                        <w:t>Art and Music will be with specialists.</w:t>
                      </w:r>
                    </w:p>
                    <w:p w:rsidR="0011566B" w:rsidRPr="0011566B" w:rsidRDefault="0011566B" w:rsidP="0011566B"/>
                    <w:p w:rsidR="0011566B" w:rsidRPr="0011566B" w:rsidRDefault="0011566B" w:rsidP="0011566B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</w:p>
                    <w:p w:rsidR="0011566B" w:rsidRPr="005155AF" w:rsidRDefault="0011566B" w:rsidP="0011566B"/>
                  </w:txbxContent>
                </v:textbox>
                <w10:wrap type="square"/>
              </v:shape>
            </w:pict>
          </mc:Fallback>
        </mc:AlternateContent>
      </w:r>
      <w:r w:rsidR="005155AF">
        <w:t>P</w:t>
      </w:r>
      <w:r>
        <w:t>6RM Classroom Newsletter: Term 4</w:t>
      </w:r>
    </w:p>
    <w:p w14:paraId="50FDF06B" w14:textId="77777777" w:rsidR="005155AF" w:rsidRDefault="005155AF" w:rsidP="005155AF"/>
    <w:p w14:paraId="38FD28F7" w14:textId="77777777" w:rsidR="005155AF" w:rsidRPr="005155AF" w:rsidRDefault="003B59EE" w:rsidP="005155AF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6B10F1" wp14:editId="2C75D3AE">
                <wp:simplePos x="0" y="0"/>
                <wp:positionH relativeFrom="column">
                  <wp:posOffset>-725170</wp:posOffset>
                </wp:positionH>
                <wp:positionV relativeFrom="paragraph">
                  <wp:posOffset>3806190</wp:posOffset>
                </wp:positionV>
                <wp:extent cx="4175125" cy="2027555"/>
                <wp:effectExtent l="0" t="0" r="1587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1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F11B7" w14:textId="77777777" w:rsidR="005D2AC0" w:rsidRDefault="00112DC5" w:rsidP="00DE710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E09FF">
                              <w:rPr>
                                <w:sz w:val="16"/>
                                <w:szCs w:val="16"/>
                              </w:rPr>
                              <w:t xml:space="preserve">Areas your child will be working on this term for Literacy </w:t>
                            </w:r>
                            <w:r w:rsidR="003C1364" w:rsidRPr="00EE09FF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14:paraId="2F2781EF" w14:textId="77777777" w:rsidR="003C1364" w:rsidRPr="005D2AC0" w:rsidRDefault="003C1364" w:rsidP="00DE710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E09FF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Reading</w:t>
                            </w:r>
                          </w:p>
                          <w:p w14:paraId="19B06965" w14:textId="77777777" w:rsidR="00E4310F" w:rsidRPr="00E4310F" w:rsidRDefault="00E4310F" w:rsidP="00E4310F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E4310F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I can explain / justify my preferences using evidence from what I have read, listened to or watched.</w:t>
                            </w:r>
                          </w:p>
                          <w:p w14:paraId="1FC80AAE" w14:textId="77777777" w:rsidR="00E4310F" w:rsidRPr="005D2AC0" w:rsidRDefault="00E4310F" w:rsidP="005D2AC0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I can identify and discuss the use of a range of punctuation in a variety of texts.</w:t>
                            </w:r>
                          </w:p>
                          <w:p w14:paraId="584E7785" w14:textId="77777777" w:rsidR="00E4310F" w:rsidRPr="005D2AC0" w:rsidRDefault="00E4310F" w:rsidP="005D2AC0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I can explain the techniques the author has used to organise different types of text.</w:t>
                            </w:r>
                          </w:p>
                          <w:p w14:paraId="554C2000" w14:textId="77777777" w:rsidR="005D2AC0" w:rsidRDefault="00E4310F" w:rsidP="005D2AC0">
                            <w:pPr>
                              <w:spacing w:after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Calibri" w:hAnsi="Calibri" w:cs="ArialNarrow"/>
                                <w:sz w:val="16"/>
                                <w:szCs w:val="16"/>
                              </w:rPr>
                              <w:t>I can discuss the style, detail, and structure of a text.</w:t>
                            </w:r>
                          </w:p>
                          <w:p w14:paraId="64749569" w14:textId="77777777" w:rsidR="00E4310F" w:rsidRPr="005D2AC0" w:rsidRDefault="00E4310F" w:rsidP="005D2AC0">
                            <w:pPr>
                              <w:spacing w:after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I can discuss structure characterisation and setting and offer a critical response using examples from the text/film.</w:t>
                            </w:r>
                          </w:p>
                          <w:p w14:paraId="6794CF2F" w14:textId="77777777" w:rsidR="005D2AC0" w:rsidRDefault="00DE7101" w:rsidP="005D2AC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4310F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Writing –</w:t>
                            </w:r>
                            <w:r w:rsidR="00E4310F" w:rsidRPr="00E4310F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E4310F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Instruc</w:t>
                            </w:r>
                            <w:r w:rsidR="00C7508E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>tions, Directions,</w:t>
                            </w:r>
                            <w:r w:rsidR="00E4310F"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Personal</w:t>
                            </w:r>
                          </w:p>
                          <w:p w14:paraId="52DD2972" w14:textId="77777777" w:rsidR="00E4310F" w:rsidRPr="005D2AC0" w:rsidRDefault="00E4310F" w:rsidP="005D2AC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D2AC0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I can explain my personal response to texts.</w:t>
                            </w:r>
                          </w:p>
                          <w:p w14:paraId="098BDF6C" w14:textId="77777777" w:rsidR="005D2AC0" w:rsidRPr="005D2AC0" w:rsidRDefault="005D2AC0" w:rsidP="005D2AC0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I can use some key elements of different genres when structuring texts.</w:t>
                            </w:r>
                          </w:p>
                          <w:p w14:paraId="5606E004" w14:textId="77777777" w:rsidR="005D2AC0" w:rsidRPr="005D2AC0" w:rsidRDefault="005D2AC0" w:rsidP="005D2AC0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I can use interesting introductions, appropriate settings and vocabulary to engage the audience.</w:t>
                            </w:r>
                          </w:p>
                          <w:p w14:paraId="60CCD29E" w14:textId="77777777" w:rsidR="005D2AC0" w:rsidRPr="005D2AC0" w:rsidRDefault="005D2AC0" w:rsidP="005D2AC0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5D2AC0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I can choose an appropriate format in which to convey information.</w:t>
                            </w:r>
                          </w:p>
                          <w:p w14:paraId="2CB8D715" w14:textId="77777777" w:rsidR="005D2AC0" w:rsidRPr="005D2AC0" w:rsidRDefault="005D2AC0" w:rsidP="005D2AC0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  <w:p w14:paraId="4A2018BF" w14:textId="77777777" w:rsidR="005D2AC0" w:rsidRPr="005D2AC0" w:rsidRDefault="005D2AC0" w:rsidP="005D2AC0">
                            <w:pPr>
                              <w:spacing w:after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B380" id="_x0000_s1033" type="#_x0000_t202" style="position:absolute;margin-left:-57.1pt;margin-top:299.7pt;width:328.75pt;height:15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">
                <v:textbox>
                  <w:txbxContent>
                    <w:p w:rsidR="005D2AC0" w:rsidRDefault="00112DC5" w:rsidP="00DE710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E09FF">
                        <w:rPr>
                          <w:sz w:val="16"/>
                          <w:szCs w:val="16"/>
                        </w:rPr>
                        <w:t xml:space="preserve">Areas your child will be working on this term for Literacy </w:t>
                      </w:r>
                      <w:r w:rsidR="003C1364" w:rsidRPr="00EE09FF">
                        <w:rPr>
                          <w:sz w:val="16"/>
                          <w:szCs w:val="16"/>
                        </w:rPr>
                        <w:t>–</w:t>
                      </w:r>
                    </w:p>
                    <w:p w:rsidR="003C1364" w:rsidRPr="005D2AC0" w:rsidRDefault="003C1364" w:rsidP="00DE710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E09FF">
                        <w:rPr>
                          <w:i/>
                          <w:sz w:val="16"/>
                          <w:szCs w:val="16"/>
                          <w:u w:val="single"/>
                        </w:rPr>
                        <w:t>Reading</w:t>
                      </w:r>
                    </w:p>
                    <w:p w:rsidR="00E4310F" w:rsidRPr="00E4310F" w:rsidRDefault="00E4310F" w:rsidP="00E4310F">
                      <w:pPr>
                        <w:spacing w:after="0" w:line="240" w:lineRule="auto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E4310F">
                        <w:rPr>
                          <w:rFonts w:ascii="Calibri" w:hAnsi="Calibri" w:cs="Arial"/>
                          <w:sz w:val="16"/>
                          <w:szCs w:val="16"/>
                        </w:rPr>
                        <w:t>I can explain / justify my preferences using evidence from what I have read, listened to or watched.</w:t>
                      </w:r>
                    </w:p>
                    <w:p w:rsidR="00E4310F" w:rsidRPr="005D2AC0" w:rsidRDefault="00E4310F" w:rsidP="005D2AC0">
                      <w:pPr>
                        <w:spacing w:after="0" w:line="240" w:lineRule="auto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Calibri" w:hAnsi="Calibri" w:cs="Arial"/>
                          <w:sz w:val="16"/>
                          <w:szCs w:val="16"/>
                        </w:rPr>
                        <w:t>I can identify and discuss the use of a range of punctuation in a variety of texts.</w:t>
                      </w:r>
                    </w:p>
                    <w:p w:rsidR="00E4310F" w:rsidRPr="005D2AC0" w:rsidRDefault="00E4310F" w:rsidP="005D2AC0">
                      <w:pPr>
                        <w:spacing w:after="0" w:line="240" w:lineRule="auto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Calibri" w:hAnsi="Calibri" w:cs="Arial"/>
                          <w:sz w:val="16"/>
                          <w:szCs w:val="16"/>
                        </w:rPr>
                        <w:t>I can explain the techniques the author has used to organise different types of text.</w:t>
                      </w:r>
                    </w:p>
                    <w:p w:rsidR="005D2AC0" w:rsidRDefault="00E4310F" w:rsidP="005D2AC0">
                      <w:pPr>
                        <w:spacing w:after="0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Calibri" w:hAnsi="Calibri" w:cs="ArialNarrow"/>
                          <w:sz w:val="16"/>
                          <w:szCs w:val="16"/>
                        </w:rPr>
                        <w:t>I can discuss the style, detail, and structure of a text.</w:t>
                      </w:r>
                    </w:p>
                    <w:p w:rsidR="00E4310F" w:rsidRPr="005D2AC0" w:rsidRDefault="00E4310F" w:rsidP="005D2AC0">
                      <w:pPr>
                        <w:spacing w:after="0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Calibri" w:hAnsi="Calibri" w:cs="Arial"/>
                          <w:sz w:val="16"/>
                          <w:szCs w:val="16"/>
                        </w:rPr>
                        <w:t>I can discuss structure characterisation and setting and offer a critical response using examples from the text/film.</w:t>
                      </w:r>
                    </w:p>
                    <w:p w:rsidR="005D2AC0" w:rsidRDefault="00DE7101" w:rsidP="005D2AC0">
                      <w:pPr>
                        <w:pStyle w:val="ListParagraph"/>
                        <w:spacing w:after="0"/>
                        <w:ind w:left="0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E4310F">
                        <w:rPr>
                          <w:i/>
                          <w:sz w:val="16"/>
                          <w:szCs w:val="16"/>
                          <w:u w:val="single"/>
                        </w:rPr>
                        <w:t>Writing –</w:t>
                      </w:r>
                      <w:r w:rsidR="00E4310F" w:rsidRPr="00E4310F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E4310F">
                        <w:rPr>
                          <w:i/>
                          <w:sz w:val="16"/>
                          <w:szCs w:val="16"/>
                          <w:u w:val="single"/>
                        </w:rPr>
                        <w:t>Instruc</w:t>
                      </w:r>
                      <w:r w:rsidR="00C7508E">
                        <w:rPr>
                          <w:i/>
                          <w:sz w:val="16"/>
                          <w:szCs w:val="16"/>
                          <w:u w:val="single"/>
                        </w:rPr>
                        <w:t>tions, Directions,</w:t>
                      </w:r>
                      <w:r w:rsidR="00E4310F">
                        <w:rPr>
                          <w:i/>
                          <w:sz w:val="16"/>
                          <w:szCs w:val="16"/>
                          <w:u w:val="single"/>
                        </w:rPr>
                        <w:t xml:space="preserve"> Personal</w:t>
                      </w:r>
                    </w:p>
                    <w:p w:rsidR="00E4310F" w:rsidRPr="005D2AC0" w:rsidRDefault="00E4310F" w:rsidP="005D2AC0">
                      <w:pPr>
                        <w:pStyle w:val="ListParagraph"/>
                        <w:spacing w:after="0"/>
                        <w:ind w:left="0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5D2AC0">
                        <w:rPr>
                          <w:rFonts w:ascii="Calibri" w:hAnsi="Calibri" w:cs="Arial"/>
                          <w:sz w:val="16"/>
                          <w:szCs w:val="16"/>
                        </w:rPr>
                        <w:t>I can explain my personal response to texts.</w:t>
                      </w:r>
                    </w:p>
                    <w:p w:rsidR="005D2AC0" w:rsidRPr="005D2AC0" w:rsidRDefault="005D2AC0" w:rsidP="005D2AC0">
                      <w:pPr>
                        <w:spacing w:after="0" w:line="240" w:lineRule="auto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Calibri" w:hAnsi="Calibri" w:cs="Arial"/>
                          <w:sz w:val="16"/>
                          <w:szCs w:val="16"/>
                        </w:rPr>
                        <w:t>I can use some key elements of different genres when structuring texts.</w:t>
                      </w:r>
                    </w:p>
                    <w:p w:rsidR="005D2AC0" w:rsidRPr="005D2AC0" w:rsidRDefault="005D2AC0" w:rsidP="005D2AC0">
                      <w:pPr>
                        <w:spacing w:after="0" w:line="240" w:lineRule="auto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Calibri" w:hAnsi="Calibri" w:cs="Arial"/>
                          <w:sz w:val="16"/>
                          <w:szCs w:val="16"/>
                        </w:rPr>
                        <w:t>I can use interesting introductions, appropriate settings and vocabulary to engage the audience.</w:t>
                      </w:r>
                    </w:p>
                    <w:p w:rsidR="005D2AC0" w:rsidRPr="005D2AC0" w:rsidRDefault="005D2AC0" w:rsidP="005D2AC0">
                      <w:pPr>
                        <w:spacing w:after="0" w:line="240" w:lineRule="auto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5D2AC0">
                        <w:rPr>
                          <w:rFonts w:ascii="Calibri" w:hAnsi="Calibri" w:cs="Arial"/>
                          <w:sz w:val="16"/>
                          <w:szCs w:val="16"/>
                        </w:rPr>
                        <w:t>I can choose an appropriate format in which to convey information.</w:t>
                      </w:r>
                    </w:p>
                    <w:p w:rsidR="005D2AC0" w:rsidRPr="005D2AC0" w:rsidRDefault="005D2AC0" w:rsidP="005D2AC0">
                      <w:pPr>
                        <w:spacing w:after="0" w:line="240" w:lineRule="auto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</w:p>
                    <w:p w:rsidR="005D2AC0" w:rsidRPr="005D2AC0" w:rsidRDefault="005D2AC0" w:rsidP="005D2AC0">
                      <w:pPr>
                        <w:spacing w:after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4683CA" wp14:editId="0F3AC476">
                <wp:simplePos x="0" y="0"/>
                <wp:positionH relativeFrom="column">
                  <wp:posOffset>-723900</wp:posOffset>
                </wp:positionH>
                <wp:positionV relativeFrom="paragraph">
                  <wp:posOffset>5823585</wp:posOffset>
                </wp:positionV>
                <wp:extent cx="3999230" cy="1671320"/>
                <wp:effectExtent l="9525" t="5080" r="1079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699B" w14:textId="77777777" w:rsidR="00022AF0" w:rsidRDefault="00022AF0" w:rsidP="005D2AC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Weekly Homework Activities</w:t>
                            </w:r>
                          </w:p>
                          <w:p w14:paraId="02884B49" w14:textId="77777777" w:rsidR="00022AF0" w:rsidRDefault="00022AF0" w:rsidP="005D2AC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41BCD941" w14:textId="77777777" w:rsidR="00022AF0" w:rsidRDefault="00022AF0" w:rsidP="005D2AC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Numeracy – </w:t>
                            </w:r>
                            <w:r w:rsidR="001C1ACF">
                              <w:t>A</w:t>
                            </w:r>
                            <w:r w:rsidR="00181801">
                              <w:t>ctivities</w:t>
                            </w:r>
                            <w:r>
                              <w:t xml:space="preserve"> based on current in-school learning.</w:t>
                            </w:r>
                          </w:p>
                          <w:p w14:paraId="04E77321" w14:textId="77777777" w:rsidR="00022AF0" w:rsidRDefault="00022AF0" w:rsidP="005D2AC0">
                            <w:pPr>
                              <w:spacing w:after="0" w:line="240" w:lineRule="auto"/>
                            </w:pPr>
                          </w:p>
                          <w:p w14:paraId="3E385B4E" w14:textId="77777777" w:rsidR="00022AF0" w:rsidRDefault="00022AF0" w:rsidP="005D2AC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Literacy – </w:t>
                            </w:r>
                            <w:r>
                              <w:t>Activities from Literacy Grid.</w:t>
                            </w:r>
                          </w:p>
                          <w:p w14:paraId="1313A085" w14:textId="77777777" w:rsidR="00022AF0" w:rsidRDefault="00022AF0" w:rsidP="005D2AC0">
                            <w:pPr>
                              <w:spacing w:after="0" w:line="240" w:lineRule="auto"/>
                            </w:pPr>
                          </w:p>
                          <w:p w14:paraId="7301D858" w14:textId="77777777" w:rsidR="005D2AC0" w:rsidRPr="005155AF" w:rsidRDefault="00022AF0" w:rsidP="005D2AC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Context Homework – </w:t>
                            </w:r>
                            <w:r>
                              <w:t>Throughout the term children will be issued tasks relating to</w:t>
                            </w:r>
                            <w:r w:rsidR="005D2AC0">
                              <w:t xml:space="preserve"> contexts being taught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1B5E1" id="_x0000_s1034" type="#_x0000_t202" style="position:absolute;margin-left:-57pt;margin-top:458.55pt;width:314.9pt;height:13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">
                <v:textbox>
                  <w:txbxContent>
                    <w:p w:rsidR="00022AF0" w:rsidRDefault="00022AF0" w:rsidP="005D2AC0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Weekly Homework Activities</w:t>
                      </w:r>
                    </w:p>
                    <w:p w:rsidR="00022AF0" w:rsidRDefault="00022AF0" w:rsidP="005D2AC0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22AF0" w:rsidRDefault="00022AF0" w:rsidP="005D2AC0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Numeracy – </w:t>
                      </w:r>
                      <w:r w:rsidR="001C1ACF">
                        <w:t>A</w:t>
                      </w:r>
                      <w:r w:rsidR="00181801">
                        <w:t>ctivities</w:t>
                      </w:r>
                      <w:r>
                        <w:t xml:space="preserve"> based on current in-school learning.</w:t>
                      </w:r>
                    </w:p>
                    <w:p w:rsidR="00022AF0" w:rsidRDefault="00022AF0" w:rsidP="005D2AC0">
                      <w:pPr>
                        <w:spacing w:after="0" w:line="240" w:lineRule="auto"/>
                      </w:pPr>
                    </w:p>
                    <w:p w:rsidR="00022AF0" w:rsidRDefault="00022AF0" w:rsidP="005D2AC0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Literacy – </w:t>
                      </w:r>
                      <w:r>
                        <w:t>Activities from Literacy Grid.</w:t>
                      </w:r>
                    </w:p>
                    <w:p w:rsidR="00022AF0" w:rsidRDefault="00022AF0" w:rsidP="005D2AC0">
                      <w:pPr>
                        <w:spacing w:after="0" w:line="240" w:lineRule="auto"/>
                      </w:pPr>
                    </w:p>
                    <w:p w:rsidR="005D2AC0" w:rsidRPr="005155AF" w:rsidRDefault="00022AF0" w:rsidP="005D2AC0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Context Homework – </w:t>
                      </w:r>
                      <w:r>
                        <w:t>Throughout the term children will be issued tasks relating to</w:t>
                      </w:r>
                      <w:r w:rsidR="005D2AC0">
                        <w:t xml:space="preserve"> contexts being taught in class.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C8FA1CE" wp14:editId="0D3F4BDB">
                <wp:simplePos x="0" y="0"/>
                <wp:positionH relativeFrom="column">
                  <wp:posOffset>-742315</wp:posOffset>
                </wp:positionH>
                <wp:positionV relativeFrom="paragraph">
                  <wp:posOffset>7499350</wp:posOffset>
                </wp:positionV>
                <wp:extent cx="3999230" cy="1433195"/>
                <wp:effectExtent l="0" t="0" r="2032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143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8156D" w14:textId="77777777" w:rsidR="00022AF0" w:rsidRPr="00022AF0" w:rsidRDefault="00022AF0" w:rsidP="00022AF0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Our Class Charter</w:t>
                            </w:r>
                          </w:p>
                          <w:p w14:paraId="13AAC979" w14:textId="77777777" w:rsidR="00862C0E" w:rsidRDefault="00862C0E" w:rsidP="00862C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Be kind, share and treat everyone equally.</w:t>
                            </w:r>
                          </w:p>
                          <w:p w14:paraId="19FFD664" w14:textId="77777777" w:rsidR="00862C0E" w:rsidRDefault="00862C0E" w:rsidP="00862C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Make sensible choices about who we work with.</w:t>
                            </w:r>
                          </w:p>
                          <w:p w14:paraId="06D06CFC" w14:textId="77777777" w:rsidR="00862C0E" w:rsidRDefault="00862C0E" w:rsidP="00862C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Don’t interrupt people if they are working by themselves or trying to concentrate.</w:t>
                            </w:r>
                          </w:p>
                          <w:p w14:paraId="04F1AAEF" w14:textId="77777777" w:rsidR="00862C0E" w:rsidRDefault="00862C0E" w:rsidP="00862C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Respect one another’s privacy. </w:t>
                            </w:r>
                          </w:p>
                          <w:p w14:paraId="46374CD2" w14:textId="77777777" w:rsidR="00862C0E" w:rsidRDefault="00862C0E" w:rsidP="00862C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Don’t hurt one another physically or with unkind words.</w:t>
                            </w:r>
                          </w:p>
                          <w:p w14:paraId="528ADE64" w14:textId="77777777" w:rsidR="00862C0E" w:rsidRPr="005155AF" w:rsidRDefault="00862C0E" w:rsidP="00862C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Always tell the teacher if there is something wrong.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C1221" id="_x0000_s1035" type="#_x0000_t202" style="position:absolute;margin-left:-58.45pt;margin-top:590.5pt;width:314.9pt;height:112.8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">
                <v:textbox>
                  <w:txbxContent>
                    <w:p w:rsidR="00022AF0" w:rsidRPr="00022AF0" w:rsidRDefault="00022AF0" w:rsidP="00022AF0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Our Class Charter</w:t>
                      </w:r>
                    </w:p>
                    <w:p w:rsidR="00862C0E" w:rsidRDefault="00862C0E" w:rsidP="00862C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Be kind, share and treat everyone equally.</w:t>
                      </w:r>
                    </w:p>
                    <w:p w:rsidR="00862C0E" w:rsidRDefault="00862C0E" w:rsidP="00862C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Make sensible choices about who we work with.</w:t>
                      </w:r>
                    </w:p>
                    <w:p w:rsidR="00862C0E" w:rsidRDefault="00862C0E" w:rsidP="00862C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Don’t interrupt people if they are working by themselves or trying to concentrate.</w:t>
                      </w:r>
                    </w:p>
                    <w:p w:rsidR="00862C0E" w:rsidRDefault="00862C0E" w:rsidP="00862C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Respect one another’s privacy. </w:t>
                      </w:r>
                    </w:p>
                    <w:p w:rsidR="00862C0E" w:rsidRDefault="00862C0E" w:rsidP="00862C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Don’t hurt one another physically or with unkind words.</w:t>
                      </w:r>
                    </w:p>
                    <w:p w:rsidR="00862C0E" w:rsidRPr="005155AF" w:rsidRDefault="00862C0E" w:rsidP="00862C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Always tell the teacher if there is something wrong.</w:t>
                      </w:r>
                    </w:p>
                  </w:txbxContent>
                </v:textbox>
              </v:shape>
            </w:pict>
          </mc:Fallback>
        </mc:AlternateContent>
      </w:r>
      <w:r w:rsidR="0032192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4DD93D" wp14:editId="5593DA57">
                <wp:simplePos x="0" y="0"/>
                <wp:positionH relativeFrom="column">
                  <wp:posOffset>3760470</wp:posOffset>
                </wp:positionH>
                <wp:positionV relativeFrom="paragraph">
                  <wp:posOffset>6424295</wp:posOffset>
                </wp:positionV>
                <wp:extent cx="2503805" cy="874395"/>
                <wp:effectExtent l="0" t="0" r="1079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04BF" w14:textId="77777777" w:rsidR="00C17742" w:rsidRDefault="00C17742" w:rsidP="00C17742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Reminders</w:t>
                            </w:r>
                          </w:p>
                          <w:p w14:paraId="1986DFAB" w14:textId="77777777" w:rsidR="001F5822" w:rsidRPr="003B59EE" w:rsidRDefault="003B59EE" w:rsidP="00C17742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3B59EE">
                              <w:rPr>
                                <w:rFonts w:cs="Calibri"/>
                                <w:sz w:val="18"/>
                                <w:szCs w:val="18"/>
                              </w:rPr>
                              <w:t>Learning Profiles from Term 1 and 2 are available on Glow</w:t>
                            </w:r>
                            <w:r w:rsidR="00321923" w:rsidRPr="003B59EE">
                              <w:rPr>
                                <w:rFonts w:cs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3B59EE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As a follow up to parent meetings p</w:t>
                            </w:r>
                            <w:r w:rsidR="00321923" w:rsidRPr="003B59EE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lease </w:t>
                            </w:r>
                            <w:r w:rsidR="00EE09FF" w:rsidRPr="003B59EE">
                              <w:rPr>
                                <w:rFonts w:cs="Calibri"/>
                                <w:sz w:val="18"/>
                                <w:szCs w:val="18"/>
                              </w:rPr>
                              <w:t>read them with your child and discuss</w:t>
                            </w:r>
                            <w:r w:rsidR="00321923" w:rsidRPr="003B59EE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their progress.</w:t>
                            </w:r>
                            <w:r w:rsidR="004F0ED8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001D" id="_x0000_s1036" type="#_x0000_t202" style="position:absolute;margin-left:296.1pt;margin-top:505.85pt;width:197.1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VrLQIAAFc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">
                <v:textbox>
                  <w:txbxContent>
                    <w:p w:rsidR="00C17742" w:rsidRDefault="00C17742" w:rsidP="00C17742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Reminders</w:t>
                      </w:r>
                    </w:p>
                    <w:p w:rsidR="001F5822" w:rsidRPr="003B59EE" w:rsidRDefault="003B59EE" w:rsidP="00C17742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3B59EE">
                        <w:rPr>
                          <w:rFonts w:cs="Calibri"/>
                          <w:sz w:val="18"/>
                          <w:szCs w:val="18"/>
                        </w:rPr>
                        <w:t>Learning Profiles from Term 1 and 2 are available on Glow</w:t>
                      </w:r>
                      <w:r w:rsidR="00321923" w:rsidRPr="003B59EE">
                        <w:rPr>
                          <w:rFonts w:cs="Calibri"/>
                          <w:sz w:val="18"/>
                          <w:szCs w:val="18"/>
                        </w:rPr>
                        <w:t>.</w:t>
                      </w:r>
                      <w:r w:rsidRPr="003B59EE">
                        <w:rPr>
                          <w:rFonts w:cs="Calibri"/>
                          <w:sz w:val="18"/>
                          <w:szCs w:val="18"/>
                        </w:rPr>
                        <w:t xml:space="preserve"> As a follow up to parent meetings p</w:t>
                      </w:r>
                      <w:r w:rsidR="00321923" w:rsidRPr="003B59EE">
                        <w:rPr>
                          <w:rFonts w:cs="Calibri"/>
                          <w:sz w:val="18"/>
                          <w:szCs w:val="18"/>
                        </w:rPr>
                        <w:t xml:space="preserve">lease </w:t>
                      </w:r>
                      <w:r w:rsidR="00EE09FF" w:rsidRPr="003B59EE">
                        <w:rPr>
                          <w:rFonts w:cs="Calibri"/>
                          <w:sz w:val="18"/>
                          <w:szCs w:val="18"/>
                        </w:rPr>
                        <w:t>read them with your child and discuss</w:t>
                      </w:r>
                      <w:r w:rsidR="00321923" w:rsidRPr="003B59EE">
                        <w:rPr>
                          <w:rFonts w:cs="Calibri"/>
                          <w:sz w:val="18"/>
                          <w:szCs w:val="18"/>
                        </w:rPr>
                        <w:t xml:space="preserve"> their progress.</w:t>
                      </w:r>
                      <w:r w:rsidR="004F0ED8">
                        <w:rPr>
                          <w:rFonts w:cs="Calibr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CD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42C2C00" wp14:editId="4DA0C129">
                <wp:simplePos x="0" y="0"/>
                <wp:positionH relativeFrom="column">
                  <wp:posOffset>3752850</wp:posOffset>
                </wp:positionH>
                <wp:positionV relativeFrom="paragraph">
                  <wp:posOffset>7346950</wp:posOffset>
                </wp:positionV>
                <wp:extent cx="2503805" cy="1504950"/>
                <wp:effectExtent l="0" t="0" r="1079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5C334" w14:textId="77777777" w:rsidR="00543CD4" w:rsidRDefault="00543CD4" w:rsidP="00543CD4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How you can help at home</w:t>
                            </w:r>
                          </w:p>
                          <w:p w14:paraId="28FE7909" w14:textId="77777777" w:rsidR="00543CD4" w:rsidRPr="003B59EE" w:rsidRDefault="00543CD4" w:rsidP="00543CD4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B59EE">
                              <w:rPr>
                                <w:rFonts w:cs="Calibri"/>
                                <w:sz w:val="20"/>
                                <w:szCs w:val="20"/>
                              </w:rPr>
                              <w:t>To enhance your child’s learning please encourage them to read as much as they can at home, play educational games that help boost their mental</w:t>
                            </w:r>
                            <w:r w:rsidR="009E149F" w:rsidRPr="003B59E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agility in Maths and discuss</w:t>
                            </w:r>
                            <w:r w:rsidRPr="003B59E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local events and global news with them on a regular basis.</w:t>
                            </w:r>
                            <w:r w:rsidR="003B59E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Please also reflect on your child’s learning by reading and discussing the weekly class blog with them.</w:t>
                            </w:r>
                          </w:p>
                          <w:p w14:paraId="45760B43" w14:textId="77777777" w:rsidR="00543CD4" w:rsidRPr="005155AF" w:rsidRDefault="00543CD4" w:rsidP="00543C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A84AC7" id="_x0000_s1037" type="#_x0000_t202" style="position:absolute;margin-left:295.5pt;margin-top:578.5pt;width:197.15pt;height:118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ZWLQIAAFk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">
                <v:textbox>
                  <w:txbxContent>
                    <w:p w:rsidR="00543CD4" w:rsidRDefault="00543CD4" w:rsidP="00543CD4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How you can help at home</w:t>
                      </w:r>
                    </w:p>
                    <w:p w:rsidR="00543CD4" w:rsidRPr="003B59EE" w:rsidRDefault="00543CD4" w:rsidP="00543CD4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B59EE">
                        <w:rPr>
                          <w:rFonts w:cs="Calibri"/>
                          <w:sz w:val="20"/>
                          <w:szCs w:val="20"/>
                        </w:rPr>
                        <w:t>To enhance your child’s learning please encourage them to read as much as they can at home, play educational games that help boost their mental</w:t>
                      </w:r>
                      <w:r w:rsidR="009E149F" w:rsidRPr="003B59EE">
                        <w:rPr>
                          <w:rFonts w:cs="Calibri"/>
                          <w:sz w:val="20"/>
                          <w:szCs w:val="20"/>
                        </w:rPr>
                        <w:t xml:space="preserve"> agility in Maths and discuss</w:t>
                      </w:r>
                      <w:r w:rsidRPr="003B59EE">
                        <w:rPr>
                          <w:rFonts w:cs="Calibri"/>
                          <w:sz w:val="20"/>
                          <w:szCs w:val="20"/>
                        </w:rPr>
                        <w:t xml:space="preserve"> local events and global news with them on a regular basis.</w:t>
                      </w:r>
                      <w:r w:rsidR="003B59EE">
                        <w:rPr>
                          <w:rFonts w:cs="Calibri"/>
                          <w:sz w:val="20"/>
                          <w:szCs w:val="20"/>
                        </w:rPr>
                        <w:t xml:space="preserve"> Please also reflect on your child’s learning by reading and discussing the weekly class blog with them.</w:t>
                      </w:r>
                    </w:p>
                    <w:p w:rsidR="00543CD4" w:rsidRPr="005155AF" w:rsidRDefault="00543CD4" w:rsidP="00543CD4"/>
                  </w:txbxContent>
                </v:textbox>
              </v:shape>
            </w:pict>
          </mc:Fallback>
        </mc:AlternateContent>
      </w:r>
      <w:r w:rsidR="00FC4E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1F0E79" wp14:editId="617B03DC">
                <wp:simplePos x="0" y="0"/>
                <wp:positionH relativeFrom="column">
                  <wp:posOffset>3754120</wp:posOffset>
                </wp:positionH>
                <wp:positionV relativeFrom="paragraph">
                  <wp:posOffset>5051425</wp:posOffset>
                </wp:positionV>
                <wp:extent cx="2503805" cy="1285875"/>
                <wp:effectExtent l="10795" t="9525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76F4" w14:textId="77777777" w:rsidR="00D71AF6" w:rsidRPr="00EE09FF" w:rsidRDefault="00C17742" w:rsidP="00D71AF6">
                            <w:pPr>
                              <w:rPr>
                                <w:b/>
                              </w:rPr>
                            </w:pPr>
                            <w:r w:rsidRPr="00EE09FF">
                              <w:rPr>
                                <w:b/>
                              </w:rPr>
                              <w:t>Important Dates</w:t>
                            </w:r>
                          </w:p>
                          <w:p w14:paraId="6A214614" w14:textId="77777777" w:rsidR="006D46B8" w:rsidRDefault="004F0ED8" w:rsidP="006D46B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P6 Showcase: Tuesday 23</w:t>
                            </w:r>
                            <w:r w:rsidRPr="004F0ED8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</w:rPr>
                              <w:t xml:space="preserve"> May 2017</w:t>
                            </w:r>
                          </w:p>
                          <w:p w14:paraId="198A6C7F" w14:textId="77777777" w:rsidR="006D46B8" w:rsidRDefault="006D46B8" w:rsidP="006D46B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Sports Day: Thursday 25</w:t>
                            </w:r>
                            <w:r w:rsidRPr="006D46B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May 2017</w:t>
                            </w:r>
                          </w:p>
                          <w:p w14:paraId="6E7107F2" w14:textId="77777777" w:rsidR="00D973DF" w:rsidRPr="00EE09FF" w:rsidRDefault="00B81C7F" w:rsidP="006D46B8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Bikeability</w:t>
                            </w:r>
                            <w:proofErr w:type="spellEnd"/>
                            <w:r w:rsidR="004F0ED8">
                              <w:rPr>
                                <w:b/>
                              </w:rPr>
                              <w:t xml:space="preserve"> Starts Monday 29</w:t>
                            </w:r>
                            <w:r w:rsidR="004F0ED8" w:rsidRPr="004F0ED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6D46B8">
                              <w:rPr>
                                <w:b/>
                              </w:rPr>
                              <w:t xml:space="preserve"> May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D6D5" id="_x0000_s1038" type="#_x0000_t202" style="position:absolute;margin-left:295.6pt;margin-top:397.75pt;width:197.1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">
                <v:textbox>
                  <w:txbxContent>
                    <w:p w:rsidR="00D71AF6" w:rsidRPr="00EE09FF" w:rsidRDefault="00C17742" w:rsidP="00D71AF6">
                      <w:pPr>
                        <w:rPr>
                          <w:b/>
                        </w:rPr>
                      </w:pPr>
                      <w:r w:rsidRPr="00EE09FF">
                        <w:rPr>
                          <w:b/>
                        </w:rPr>
                        <w:t>Important Dates</w:t>
                      </w:r>
                    </w:p>
                    <w:p w:rsidR="006D46B8" w:rsidRDefault="004F0ED8" w:rsidP="006D46B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P6 Showcase: Tuesday 23</w:t>
                      </w:r>
                      <w:r w:rsidRPr="004F0ED8">
                        <w:rPr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</w:rPr>
                        <w:t xml:space="preserve"> May 2017</w:t>
                      </w:r>
                    </w:p>
                    <w:p w:rsidR="006D46B8" w:rsidRDefault="006D46B8" w:rsidP="006D46B8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Sports Day: Thursday 25</w:t>
                      </w:r>
                      <w:r w:rsidRPr="006D46B8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May 2017</w:t>
                      </w:r>
                    </w:p>
                    <w:p w:rsidR="00D973DF" w:rsidRPr="00EE09FF" w:rsidRDefault="00B81C7F" w:rsidP="006D46B8">
                      <w:pPr>
                        <w:spacing w:after="0"/>
                      </w:pPr>
                      <w:proofErr w:type="spellStart"/>
                      <w:r>
                        <w:rPr>
                          <w:b/>
                        </w:rPr>
                        <w:t>Bikeability</w:t>
                      </w:r>
                      <w:proofErr w:type="spellEnd"/>
                      <w:r w:rsidR="004F0ED8">
                        <w:rPr>
                          <w:b/>
                        </w:rPr>
                        <w:t xml:space="preserve"> Starts Monday 29</w:t>
                      </w:r>
                      <w:r w:rsidR="004F0ED8" w:rsidRPr="004F0ED8">
                        <w:rPr>
                          <w:b/>
                          <w:vertAlign w:val="superscript"/>
                        </w:rPr>
                        <w:t>th</w:t>
                      </w:r>
                      <w:r w:rsidR="006D46B8">
                        <w:rPr>
                          <w:b/>
                        </w:rPr>
                        <w:t xml:space="preserve"> May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4EF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4FE8D6" wp14:editId="5FA43261">
                <wp:simplePos x="0" y="0"/>
                <wp:positionH relativeFrom="column">
                  <wp:posOffset>3763645</wp:posOffset>
                </wp:positionH>
                <wp:positionV relativeFrom="paragraph">
                  <wp:posOffset>3403600</wp:posOffset>
                </wp:positionV>
                <wp:extent cx="2503805" cy="1566545"/>
                <wp:effectExtent l="10795" t="9525" r="9525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0C4F" w14:textId="77777777" w:rsidR="0011566B" w:rsidRDefault="0011566B" w:rsidP="0011566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Weekly Timetable</w:t>
                            </w:r>
                            <w:r w:rsidR="00C17742">
                              <w:rPr>
                                <w:rFonts w:cs="Calibri"/>
                                <w:b/>
                              </w:rPr>
                              <w:t xml:space="preserve"> Notes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6"/>
                              <w:gridCol w:w="1815"/>
                            </w:tblGrid>
                            <w:tr w:rsidR="0011566B" w14:paraId="644CB31B" w14:textId="77777777" w:rsidTr="0011566B">
                              <w:tc>
                                <w:tcPr>
                                  <w:tcW w:w="1827" w:type="dxa"/>
                                </w:tcPr>
                                <w:p w14:paraId="013805E0" w14:textId="77777777" w:rsidR="0011566B" w:rsidRDefault="0011566B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14:paraId="5D4612D1" w14:textId="77777777" w:rsidR="0011566B" w:rsidRDefault="0006270D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Homework In</w:t>
                                  </w:r>
                                </w:p>
                              </w:tc>
                            </w:tr>
                            <w:tr w:rsidR="0011566B" w14:paraId="245D4786" w14:textId="77777777" w:rsidTr="0011566B">
                              <w:tc>
                                <w:tcPr>
                                  <w:tcW w:w="1827" w:type="dxa"/>
                                </w:tcPr>
                                <w:p w14:paraId="6D7FF1F7" w14:textId="77777777" w:rsidR="0011566B" w:rsidRDefault="0011566B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14:paraId="607284CB" w14:textId="77777777" w:rsidR="0011566B" w:rsidRDefault="00D973DF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Library</w:t>
                                  </w:r>
                                  <w:r w:rsidR="0006270D">
                                    <w:rPr>
                                      <w:rFonts w:cs="Calibri"/>
                                      <w:b/>
                                    </w:rPr>
                                    <w:t xml:space="preserve">     PE</w:t>
                                  </w:r>
                                </w:p>
                              </w:tc>
                            </w:tr>
                            <w:tr w:rsidR="0011566B" w14:paraId="313826CB" w14:textId="77777777" w:rsidTr="0011566B">
                              <w:tc>
                                <w:tcPr>
                                  <w:tcW w:w="1827" w:type="dxa"/>
                                </w:tcPr>
                                <w:p w14:paraId="298DA91C" w14:textId="77777777" w:rsidR="0011566B" w:rsidRDefault="0011566B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14:paraId="3A9D7150" w14:textId="77777777" w:rsidR="0011566B" w:rsidRDefault="0011566B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Assembly</w:t>
                                  </w:r>
                                </w:p>
                                <w:p w14:paraId="4510D13F" w14:textId="77777777" w:rsidR="00C17742" w:rsidRDefault="00C17742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Homework Out</w:t>
                                  </w:r>
                                </w:p>
                              </w:tc>
                            </w:tr>
                            <w:tr w:rsidR="0011566B" w14:paraId="74BED468" w14:textId="77777777" w:rsidTr="0011566B">
                              <w:tc>
                                <w:tcPr>
                                  <w:tcW w:w="1827" w:type="dxa"/>
                                </w:tcPr>
                                <w:p w14:paraId="52350978" w14:textId="77777777" w:rsidR="0011566B" w:rsidRDefault="0011566B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14:paraId="57B9249F" w14:textId="77777777" w:rsidR="0011566B" w:rsidRDefault="0006270D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Music</w:t>
                                  </w:r>
                                </w:p>
                              </w:tc>
                            </w:tr>
                            <w:tr w:rsidR="0011566B" w14:paraId="385E324C" w14:textId="77777777" w:rsidTr="0011566B">
                              <w:tc>
                                <w:tcPr>
                                  <w:tcW w:w="1827" w:type="dxa"/>
                                </w:tcPr>
                                <w:p w14:paraId="57E78228" w14:textId="77777777" w:rsidR="0011566B" w:rsidRDefault="0011566B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14:paraId="6779136B" w14:textId="77777777" w:rsidR="0011566B" w:rsidRDefault="00C17742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Activity Time</w:t>
                                  </w:r>
                                </w:p>
                                <w:p w14:paraId="2AEAD660" w14:textId="77777777" w:rsidR="00D973DF" w:rsidRDefault="0006270D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</w:rPr>
                                    <w:t>Art</w:t>
                                  </w:r>
                                </w:p>
                                <w:p w14:paraId="0E2EE6F0" w14:textId="77777777" w:rsidR="00C17742" w:rsidRDefault="00C17742" w:rsidP="0011566B">
                                  <w:pPr>
                                    <w:rPr>
                                      <w:rFonts w:cs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BC4E6D" w14:textId="77777777" w:rsidR="0011566B" w:rsidRDefault="0011566B" w:rsidP="0011566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231963A5" w14:textId="77777777" w:rsidR="0011566B" w:rsidRDefault="0011566B" w:rsidP="0011566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201085B0" w14:textId="77777777" w:rsidR="0011566B" w:rsidRDefault="0011566B" w:rsidP="0011566B">
                            <w:pPr>
                              <w:spacing w:after="0" w:line="240" w:lineRule="auto"/>
                            </w:pPr>
                          </w:p>
                          <w:p w14:paraId="34E57520" w14:textId="77777777" w:rsidR="0011566B" w:rsidRPr="0011566B" w:rsidRDefault="0011566B" w:rsidP="0011566B"/>
                          <w:p w14:paraId="61CB0B57" w14:textId="77777777" w:rsidR="0011566B" w:rsidRPr="0011566B" w:rsidRDefault="0011566B" w:rsidP="0011566B"/>
                          <w:p w14:paraId="457EE3B8" w14:textId="77777777" w:rsidR="0011566B" w:rsidRPr="0011566B" w:rsidRDefault="0011566B" w:rsidP="0011566B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14:paraId="2FF2DEE3" w14:textId="77777777" w:rsidR="0011566B" w:rsidRPr="005155AF" w:rsidRDefault="0011566B" w:rsidP="00115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E8D6" id="_x0000_s1039" type="#_x0000_t202" style="position:absolute;margin-left:296.35pt;margin-top:268pt;width:197.15pt;height:12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">
                <v:textbox>
                  <w:txbxContent>
                    <w:p w14:paraId="2A6F0C4F" w14:textId="77777777" w:rsidR="0011566B" w:rsidRDefault="0011566B" w:rsidP="0011566B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Weekly Timetable</w:t>
                      </w:r>
                      <w:r w:rsidR="00C17742">
                        <w:rPr>
                          <w:rFonts w:cs="Calibri"/>
                          <w:b/>
                        </w:rPr>
                        <w:t xml:space="preserve"> Notes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16"/>
                        <w:gridCol w:w="1815"/>
                      </w:tblGrid>
                      <w:tr w:rsidR="0011566B" w14:paraId="644CB31B" w14:textId="77777777" w:rsidTr="0011566B">
                        <w:tc>
                          <w:tcPr>
                            <w:tcW w:w="1827" w:type="dxa"/>
                          </w:tcPr>
                          <w:p w14:paraId="013805E0" w14:textId="77777777" w:rsidR="0011566B" w:rsidRDefault="0011566B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14:paraId="5D4612D1" w14:textId="77777777" w:rsidR="0011566B" w:rsidRDefault="0006270D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Homework In</w:t>
                            </w:r>
                          </w:p>
                        </w:tc>
                      </w:tr>
                      <w:tr w:rsidR="0011566B" w14:paraId="245D4786" w14:textId="77777777" w:rsidTr="0011566B">
                        <w:tc>
                          <w:tcPr>
                            <w:tcW w:w="1827" w:type="dxa"/>
                          </w:tcPr>
                          <w:p w14:paraId="6D7FF1F7" w14:textId="77777777" w:rsidR="0011566B" w:rsidRDefault="0011566B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14:paraId="607284CB" w14:textId="77777777" w:rsidR="0011566B" w:rsidRDefault="00D973DF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Library</w:t>
                            </w:r>
                            <w:r w:rsidR="0006270D">
                              <w:rPr>
                                <w:rFonts w:cs="Calibri"/>
                                <w:b/>
                              </w:rPr>
                              <w:t xml:space="preserve">     PE</w:t>
                            </w:r>
                          </w:p>
                        </w:tc>
                      </w:tr>
                      <w:tr w:rsidR="0011566B" w14:paraId="313826CB" w14:textId="77777777" w:rsidTr="0011566B">
                        <w:tc>
                          <w:tcPr>
                            <w:tcW w:w="1827" w:type="dxa"/>
                          </w:tcPr>
                          <w:p w14:paraId="298DA91C" w14:textId="77777777" w:rsidR="0011566B" w:rsidRDefault="0011566B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14:paraId="3A9D7150" w14:textId="77777777" w:rsidR="0011566B" w:rsidRDefault="0011566B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Assembly</w:t>
                            </w:r>
                          </w:p>
                          <w:p w14:paraId="4510D13F" w14:textId="77777777" w:rsidR="00C17742" w:rsidRDefault="00C17742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Homework Out</w:t>
                            </w:r>
                          </w:p>
                        </w:tc>
                      </w:tr>
                      <w:tr w:rsidR="0011566B" w14:paraId="74BED468" w14:textId="77777777" w:rsidTr="0011566B">
                        <w:tc>
                          <w:tcPr>
                            <w:tcW w:w="1827" w:type="dxa"/>
                          </w:tcPr>
                          <w:p w14:paraId="52350978" w14:textId="77777777" w:rsidR="0011566B" w:rsidRDefault="0011566B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14:paraId="57B9249F" w14:textId="77777777" w:rsidR="0011566B" w:rsidRDefault="0006270D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Music</w:t>
                            </w:r>
                          </w:p>
                        </w:tc>
                      </w:tr>
                      <w:tr w:rsidR="0011566B" w14:paraId="385E324C" w14:textId="77777777" w:rsidTr="0011566B">
                        <w:tc>
                          <w:tcPr>
                            <w:tcW w:w="1827" w:type="dxa"/>
                          </w:tcPr>
                          <w:p w14:paraId="57E78228" w14:textId="77777777" w:rsidR="0011566B" w:rsidRDefault="0011566B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14:paraId="6779136B" w14:textId="77777777" w:rsidR="0011566B" w:rsidRDefault="00C17742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Activity Time</w:t>
                            </w:r>
                          </w:p>
                          <w:p w14:paraId="2AEAD660" w14:textId="77777777" w:rsidR="00D973DF" w:rsidRDefault="0006270D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Art</w:t>
                            </w:r>
                          </w:p>
                          <w:p w14:paraId="0E2EE6F0" w14:textId="77777777" w:rsidR="00C17742" w:rsidRDefault="00C17742" w:rsidP="0011566B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10BC4E6D" w14:textId="77777777" w:rsidR="0011566B" w:rsidRDefault="0011566B" w:rsidP="0011566B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</w:p>
                    <w:p w14:paraId="231963A5" w14:textId="77777777" w:rsidR="0011566B" w:rsidRDefault="0011566B" w:rsidP="0011566B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</w:p>
                    <w:p w14:paraId="201085B0" w14:textId="77777777" w:rsidR="0011566B" w:rsidRDefault="0011566B" w:rsidP="0011566B">
                      <w:pPr>
                        <w:spacing w:after="0" w:line="240" w:lineRule="auto"/>
                      </w:pPr>
                    </w:p>
                    <w:p w14:paraId="34E57520" w14:textId="77777777" w:rsidR="0011566B" w:rsidRPr="0011566B" w:rsidRDefault="0011566B" w:rsidP="0011566B"/>
                    <w:p w14:paraId="61CB0B57" w14:textId="77777777" w:rsidR="0011566B" w:rsidRPr="0011566B" w:rsidRDefault="0011566B" w:rsidP="0011566B"/>
                    <w:p w14:paraId="457EE3B8" w14:textId="77777777" w:rsidR="0011566B" w:rsidRPr="0011566B" w:rsidRDefault="0011566B" w:rsidP="0011566B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</w:p>
                    <w:p w14:paraId="2FF2DEE3" w14:textId="77777777" w:rsidR="0011566B" w:rsidRPr="005155AF" w:rsidRDefault="0011566B" w:rsidP="0011566B"/>
                  </w:txbxContent>
                </v:textbox>
                <w10:wrap type="square"/>
              </v:shape>
            </w:pict>
          </mc:Fallback>
        </mc:AlternateContent>
      </w:r>
    </w:p>
    <w:sectPr w:rsidR="005155AF" w:rsidRPr="005155AF" w:rsidSect="00E17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C1E4E"/>
    <w:multiLevelType w:val="hybridMultilevel"/>
    <w:tmpl w:val="2E92F0F4"/>
    <w:lvl w:ilvl="0" w:tplc="91864B0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087"/>
    <w:multiLevelType w:val="hybridMultilevel"/>
    <w:tmpl w:val="5E22CF12"/>
    <w:lvl w:ilvl="0" w:tplc="A1245A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C17F3"/>
    <w:multiLevelType w:val="hybridMultilevel"/>
    <w:tmpl w:val="C376416C"/>
    <w:lvl w:ilvl="0" w:tplc="9A5416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A3B58"/>
    <w:multiLevelType w:val="hybridMultilevel"/>
    <w:tmpl w:val="BFD025D2"/>
    <w:lvl w:ilvl="0" w:tplc="54B89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03B8"/>
    <w:multiLevelType w:val="hybridMultilevel"/>
    <w:tmpl w:val="60B46F8E"/>
    <w:lvl w:ilvl="0" w:tplc="0E88DB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D3820"/>
    <w:multiLevelType w:val="hybridMultilevel"/>
    <w:tmpl w:val="361415F2"/>
    <w:lvl w:ilvl="0" w:tplc="931C4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3DB0"/>
    <w:multiLevelType w:val="hybridMultilevel"/>
    <w:tmpl w:val="A27E6BEC"/>
    <w:lvl w:ilvl="0" w:tplc="A75871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9688F"/>
    <w:multiLevelType w:val="hybridMultilevel"/>
    <w:tmpl w:val="87C2A81A"/>
    <w:lvl w:ilvl="0" w:tplc="54B89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21651"/>
    <w:multiLevelType w:val="hybridMultilevel"/>
    <w:tmpl w:val="E32E001A"/>
    <w:lvl w:ilvl="0" w:tplc="65FCE3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156D6"/>
    <w:multiLevelType w:val="hybridMultilevel"/>
    <w:tmpl w:val="D0781EFE"/>
    <w:lvl w:ilvl="0" w:tplc="F75AC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56F54"/>
    <w:multiLevelType w:val="hybridMultilevel"/>
    <w:tmpl w:val="5D3C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30095"/>
    <w:multiLevelType w:val="hybridMultilevel"/>
    <w:tmpl w:val="F6EE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D1114"/>
    <w:multiLevelType w:val="hybridMultilevel"/>
    <w:tmpl w:val="0ABADCAC"/>
    <w:lvl w:ilvl="0" w:tplc="884AF6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55645"/>
    <w:multiLevelType w:val="hybridMultilevel"/>
    <w:tmpl w:val="9FD2D1A0"/>
    <w:lvl w:ilvl="0" w:tplc="884AF6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43B2B"/>
    <w:multiLevelType w:val="hybridMultilevel"/>
    <w:tmpl w:val="683C2D66"/>
    <w:lvl w:ilvl="0" w:tplc="2C74B4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37288"/>
    <w:multiLevelType w:val="hybridMultilevel"/>
    <w:tmpl w:val="A16EA6F4"/>
    <w:lvl w:ilvl="0" w:tplc="A75871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20D04"/>
    <w:multiLevelType w:val="hybridMultilevel"/>
    <w:tmpl w:val="1B84F920"/>
    <w:lvl w:ilvl="0" w:tplc="C0C60AC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64C42"/>
    <w:multiLevelType w:val="hybridMultilevel"/>
    <w:tmpl w:val="C8AE784C"/>
    <w:lvl w:ilvl="0" w:tplc="417CC7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929EE"/>
    <w:multiLevelType w:val="singleLevel"/>
    <w:tmpl w:val="2BCA4C44"/>
    <w:lvl w:ilvl="0">
      <w:start w:val="1"/>
      <w:numFmt w:val="bullet"/>
      <w:pStyle w:val="ReadingTypeofTex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</w:abstractNum>
  <w:abstractNum w:abstractNumId="19">
    <w:nsid w:val="44540B1D"/>
    <w:multiLevelType w:val="hybridMultilevel"/>
    <w:tmpl w:val="3E966FE4"/>
    <w:lvl w:ilvl="0" w:tplc="0694DE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23D65"/>
    <w:multiLevelType w:val="hybridMultilevel"/>
    <w:tmpl w:val="FB6E6EBC"/>
    <w:lvl w:ilvl="0" w:tplc="2C74B4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95C04"/>
    <w:multiLevelType w:val="hybridMultilevel"/>
    <w:tmpl w:val="690C8A08"/>
    <w:lvl w:ilvl="0" w:tplc="9E661EF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60DCA"/>
    <w:multiLevelType w:val="hybridMultilevel"/>
    <w:tmpl w:val="8218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D05F0"/>
    <w:multiLevelType w:val="hybridMultilevel"/>
    <w:tmpl w:val="DEDE6E2A"/>
    <w:lvl w:ilvl="0" w:tplc="92B0F18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20292"/>
    <w:multiLevelType w:val="hybridMultilevel"/>
    <w:tmpl w:val="1A0CA216"/>
    <w:lvl w:ilvl="0" w:tplc="36304E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4A1C78"/>
    <w:multiLevelType w:val="hybridMultilevel"/>
    <w:tmpl w:val="CA140C04"/>
    <w:lvl w:ilvl="0" w:tplc="A1245A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5630F3"/>
    <w:multiLevelType w:val="hybridMultilevel"/>
    <w:tmpl w:val="0290B71A"/>
    <w:lvl w:ilvl="0" w:tplc="0694DE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7772A"/>
    <w:multiLevelType w:val="hybridMultilevel"/>
    <w:tmpl w:val="0D9EA82E"/>
    <w:lvl w:ilvl="0" w:tplc="C3D6651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719CB"/>
    <w:multiLevelType w:val="hybridMultilevel"/>
    <w:tmpl w:val="60B42EC2"/>
    <w:lvl w:ilvl="0" w:tplc="54B89BC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430FB"/>
    <w:multiLevelType w:val="hybridMultilevel"/>
    <w:tmpl w:val="6D34E41C"/>
    <w:lvl w:ilvl="0" w:tplc="A758718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B5F18"/>
    <w:multiLevelType w:val="hybridMultilevel"/>
    <w:tmpl w:val="3592A5E2"/>
    <w:lvl w:ilvl="0" w:tplc="BC989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931E4C"/>
    <w:multiLevelType w:val="singleLevel"/>
    <w:tmpl w:val="FCFABD90"/>
    <w:lvl w:ilvl="0">
      <w:start w:val="1"/>
      <w:numFmt w:val="bullet"/>
      <w:pStyle w:val="ReadingStrategies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32">
    <w:nsid w:val="6FED3879"/>
    <w:multiLevelType w:val="hybridMultilevel"/>
    <w:tmpl w:val="C4A0E892"/>
    <w:lvl w:ilvl="0" w:tplc="9FE00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0425D"/>
    <w:multiLevelType w:val="hybridMultilevel"/>
    <w:tmpl w:val="A0E8796C"/>
    <w:lvl w:ilvl="0" w:tplc="046851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5B0CF5"/>
    <w:multiLevelType w:val="singleLevel"/>
    <w:tmpl w:val="D766F86A"/>
    <w:lvl w:ilvl="0">
      <w:start w:val="1"/>
      <w:numFmt w:val="bullet"/>
      <w:pStyle w:val="WritingAttitude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pacing w:val="0"/>
        <w:position w:val="-2"/>
        <w:sz w:val="12"/>
      </w:rPr>
    </w:lvl>
  </w:abstractNum>
  <w:abstractNum w:abstractNumId="35">
    <w:nsid w:val="719C4C71"/>
    <w:multiLevelType w:val="hybridMultilevel"/>
    <w:tmpl w:val="C404596E"/>
    <w:lvl w:ilvl="0" w:tplc="C3FE698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63CDC"/>
    <w:multiLevelType w:val="hybridMultilevel"/>
    <w:tmpl w:val="D65061AE"/>
    <w:lvl w:ilvl="0" w:tplc="0694DE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D7E31"/>
    <w:multiLevelType w:val="hybridMultilevel"/>
    <w:tmpl w:val="F3CC82D2"/>
    <w:lvl w:ilvl="0" w:tplc="887C73A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670BF"/>
    <w:multiLevelType w:val="hybridMultilevel"/>
    <w:tmpl w:val="2F6E1BF2"/>
    <w:lvl w:ilvl="0" w:tplc="884AF66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77080"/>
    <w:multiLevelType w:val="hybridMultilevel"/>
    <w:tmpl w:val="2DBCE5F8"/>
    <w:lvl w:ilvl="0" w:tplc="7F36BE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DF6E46"/>
    <w:multiLevelType w:val="hybridMultilevel"/>
    <w:tmpl w:val="4740BDE6"/>
    <w:lvl w:ilvl="0" w:tplc="E60015A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7"/>
  </w:num>
  <w:num w:numId="3">
    <w:abstractNumId w:val="11"/>
  </w:num>
  <w:num w:numId="4">
    <w:abstractNumId w:val="3"/>
  </w:num>
  <w:num w:numId="5">
    <w:abstractNumId w:val="28"/>
  </w:num>
  <w:num w:numId="6">
    <w:abstractNumId w:val="9"/>
  </w:num>
  <w:num w:numId="7">
    <w:abstractNumId w:val="30"/>
  </w:num>
  <w:num w:numId="8">
    <w:abstractNumId w:val="31"/>
  </w:num>
  <w:num w:numId="9">
    <w:abstractNumId w:val="6"/>
  </w:num>
  <w:num w:numId="10">
    <w:abstractNumId w:val="29"/>
  </w:num>
  <w:num w:numId="11">
    <w:abstractNumId w:val="22"/>
  </w:num>
  <w:num w:numId="12">
    <w:abstractNumId w:val="18"/>
  </w:num>
  <w:num w:numId="13">
    <w:abstractNumId w:val="38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39"/>
  </w:num>
  <w:num w:numId="19">
    <w:abstractNumId w:val="16"/>
  </w:num>
  <w:num w:numId="20">
    <w:abstractNumId w:val="27"/>
  </w:num>
  <w:num w:numId="21">
    <w:abstractNumId w:val="8"/>
  </w:num>
  <w:num w:numId="22">
    <w:abstractNumId w:val="7"/>
  </w:num>
  <w:num w:numId="23">
    <w:abstractNumId w:val="34"/>
  </w:num>
  <w:num w:numId="24">
    <w:abstractNumId w:val="24"/>
  </w:num>
  <w:num w:numId="25">
    <w:abstractNumId w:val="21"/>
  </w:num>
  <w:num w:numId="26">
    <w:abstractNumId w:val="36"/>
  </w:num>
  <w:num w:numId="27">
    <w:abstractNumId w:val="15"/>
  </w:num>
  <w:num w:numId="28">
    <w:abstractNumId w:val="14"/>
  </w:num>
  <w:num w:numId="29">
    <w:abstractNumId w:val="35"/>
  </w:num>
  <w:num w:numId="30">
    <w:abstractNumId w:val="33"/>
  </w:num>
  <w:num w:numId="31">
    <w:abstractNumId w:val="0"/>
  </w:num>
  <w:num w:numId="32">
    <w:abstractNumId w:val="2"/>
  </w:num>
  <w:num w:numId="33">
    <w:abstractNumId w:val="23"/>
  </w:num>
  <w:num w:numId="34">
    <w:abstractNumId w:val="40"/>
  </w:num>
  <w:num w:numId="35">
    <w:abstractNumId w:val="20"/>
  </w:num>
  <w:num w:numId="36">
    <w:abstractNumId w:val="26"/>
  </w:num>
  <w:num w:numId="37">
    <w:abstractNumId w:val="25"/>
  </w:num>
  <w:num w:numId="38">
    <w:abstractNumId w:val="10"/>
  </w:num>
  <w:num w:numId="39">
    <w:abstractNumId w:val="19"/>
  </w:num>
  <w:num w:numId="40">
    <w:abstractNumId w:val="1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AF"/>
    <w:rsid w:val="00022AF0"/>
    <w:rsid w:val="0006270D"/>
    <w:rsid w:val="00112DC5"/>
    <w:rsid w:val="0011566B"/>
    <w:rsid w:val="00164E7E"/>
    <w:rsid w:val="00181801"/>
    <w:rsid w:val="001B679C"/>
    <w:rsid w:val="001C1ACF"/>
    <w:rsid w:val="001F5822"/>
    <w:rsid w:val="00321923"/>
    <w:rsid w:val="003B59EE"/>
    <w:rsid w:val="003C1364"/>
    <w:rsid w:val="003D2D1F"/>
    <w:rsid w:val="004F0ED8"/>
    <w:rsid w:val="005155AF"/>
    <w:rsid w:val="00543CD4"/>
    <w:rsid w:val="005D2AC0"/>
    <w:rsid w:val="006A3337"/>
    <w:rsid w:val="006D46B8"/>
    <w:rsid w:val="0070380A"/>
    <w:rsid w:val="00706888"/>
    <w:rsid w:val="007402B6"/>
    <w:rsid w:val="00862C0E"/>
    <w:rsid w:val="00915EDC"/>
    <w:rsid w:val="00921F0E"/>
    <w:rsid w:val="00976047"/>
    <w:rsid w:val="009E149F"/>
    <w:rsid w:val="00B243C2"/>
    <w:rsid w:val="00B81C7F"/>
    <w:rsid w:val="00B841E4"/>
    <w:rsid w:val="00BA3573"/>
    <w:rsid w:val="00BC16FD"/>
    <w:rsid w:val="00C17742"/>
    <w:rsid w:val="00C51737"/>
    <w:rsid w:val="00C7508E"/>
    <w:rsid w:val="00C960DD"/>
    <w:rsid w:val="00D23D96"/>
    <w:rsid w:val="00D71AF6"/>
    <w:rsid w:val="00D973DF"/>
    <w:rsid w:val="00DE7101"/>
    <w:rsid w:val="00E17EB1"/>
    <w:rsid w:val="00E4310F"/>
    <w:rsid w:val="00ED7E42"/>
    <w:rsid w:val="00EE09FF"/>
    <w:rsid w:val="00F33DC9"/>
    <w:rsid w:val="00FB1A31"/>
    <w:rsid w:val="00FC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C1F5"/>
  <w15:chartTrackingRefBased/>
  <w15:docId w15:val="{567D6670-0719-4353-A016-3C9C9DA2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7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55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uiPriority w:val="59"/>
    <w:rsid w:val="005155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unhideWhenUsed/>
    <w:rsid w:val="0011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2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ReadingStrategies">
    <w:name w:val="Reading Strategies"/>
    <w:basedOn w:val="Normal"/>
    <w:rsid w:val="003D2D1F"/>
    <w:pPr>
      <w:widowControl w:val="0"/>
      <w:numPr>
        <w:numId w:val="8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rsid w:val="003D2D1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3D2D1F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ReadingTypeofText">
    <w:name w:val="Reading Type of Text"/>
    <w:basedOn w:val="Normal"/>
    <w:rsid w:val="003D2D1F"/>
    <w:pPr>
      <w:widowControl w:val="0"/>
      <w:numPr>
        <w:numId w:val="12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  <w:style w:type="paragraph" w:customStyle="1" w:styleId="WritingAttitude">
    <w:name w:val="Writing Attitude"/>
    <w:basedOn w:val="Normal"/>
    <w:rsid w:val="00D23D96"/>
    <w:pPr>
      <w:widowControl w:val="0"/>
      <w:numPr>
        <w:numId w:val="23"/>
      </w:numPr>
      <w:spacing w:after="0" w:line="240" w:lineRule="auto"/>
    </w:pPr>
    <w:rPr>
      <w:rFonts w:ascii="Arial Narrow" w:eastAsia="Times New Roman" w:hAnsi="Arial Narrow" w:cs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9CF4-0179-994E-9521-E1A9BD54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Miss Smith</cp:lastModifiedBy>
  <cp:revision>2</cp:revision>
  <dcterms:created xsi:type="dcterms:W3CDTF">2017-05-05T16:56:00Z</dcterms:created>
  <dcterms:modified xsi:type="dcterms:W3CDTF">2017-05-05T16:56:00Z</dcterms:modified>
</cp:coreProperties>
</file>