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3FD1" w14:textId="77777777" w:rsidR="000544F6" w:rsidRPr="000544F6" w:rsidRDefault="00F1553B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DE8BE70" wp14:editId="54DEA9B9">
            <wp:simplePos x="0" y="0"/>
            <wp:positionH relativeFrom="margin">
              <wp:align>right</wp:align>
            </wp:positionH>
            <wp:positionV relativeFrom="paragraph">
              <wp:posOffset>-638175</wp:posOffset>
            </wp:positionV>
            <wp:extent cx="1276350" cy="1721463"/>
            <wp:effectExtent l="0" t="0" r="0" b="0"/>
            <wp:wrapNone/>
            <wp:docPr id="2" name="Picture 2" descr="Image result for elrick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rick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2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2212A4" wp14:editId="1F32281F">
            <wp:simplePos x="0" y="0"/>
            <wp:positionH relativeFrom="margin">
              <wp:align>left</wp:align>
            </wp:positionH>
            <wp:positionV relativeFrom="paragraph">
              <wp:posOffset>-600075</wp:posOffset>
            </wp:positionV>
            <wp:extent cx="1276350" cy="1721463"/>
            <wp:effectExtent l="0" t="0" r="0" b="0"/>
            <wp:wrapNone/>
            <wp:docPr id="1" name="Picture 1" descr="Image result for elrick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rick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2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4F6" w:rsidRPr="000544F6">
        <w:rPr>
          <w:rFonts w:ascii="SassoonCRInfant" w:eastAsia="Times New Roman" w:hAnsi="SassoonCRInfant" w:cs="Calibri"/>
          <w:sz w:val="24"/>
          <w:szCs w:val="24"/>
          <w:lang w:eastAsia="en-GB"/>
        </w:rPr>
        <w:t> </w:t>
      </w:r>
    </w:p>
    <w:p w14:paraId="58BFFD9B" w14:textId="77777777" w:rsidR="000544F6" w:rsidRPr="000544F6" w:rsidRDefault="000544F6" w:rsidP="000544F6">
      <w:pPr>
        <w:spacing w:after="0" w:line="240" w:lineRule="auto"/>
        <w:jc w:val="center"/>
        <w:textAlignment w:val="baseline"/>
        <w:rPr>
          <w:rFonts w:ascii="SassoonCRInfant" w:eastAsia="Times New Roman" w:hAnsi="SassoonCRInfant" w:cs="Segoe UI"/>
          <w:sz w:val="36"/>
          <w:szCs w:val="24"/>
          <w:u w:val="single"/>
          <w:lang w:eastAsia="en-GB"/>
        </w:rPr>
      </w:pPr>
      <w:r w:rsidRPr="000544F6">
        <w:rPr>
          <w:rFonts w:ascii="SassoonCRInfant" w:eastAsia="Times New Roman" w:hAnsi="SassoonCRInfant" w:cs="Segoe UI"/>
          <w:sz w:val="36"/>
          <w:szCs w:val="24"/>
          <w:u w:val="single"/>
          <w:lang w:eastAsia="en-GB"/>
        </w:rPr>
        <w:t>Primary 2B/C Newsletter  </w:t>
      </w:r>
    </w:p>
    <w:p w14:paraId="5871047D" w14:textId="77777777" w:rsidR="000544F6" w:rsidRPr="000544F6" w:rsidRDefault="000544F6" w:rsidP="000544F6">
      <w:pPr>
        <w:spacing w:after="0" w:line="240" w:lineRule="auto"/>
        <w:jc w:val="center"/>
        <w:textAlignment w:val="baseline"/>
        <w:rPr>
          <w:rFonts w:ascii="SassoonCRInfant" w:eastAsia="Times New Roman" w:hAnsi="SassoonCRInfant" w:cs="Segoe UI"/>
          <w:sz w:val="36"/>
          <w:szCs w:val="24"/>
          <w:u w:val="single"/>
          <w:lang w:eastAsia="en-GB"/>
        </w:rPr>
      </w:pPr>
      <w:r w:rsidRPr="000544F6">
        <w:rPr>
          <w:rFonts w:ascii="SassoonCRInfant" w:eastAsia="Times New Roman" w:hAnsi="SassoonCRInfant" w:cs="Segoe UI"/>
          <w:sz w:val="36"/>
          <w:szCs w:val="24"/>
          <w:u w:val="single"/>
          <w:lang w:eastAsia="en-GB"/>
        </w:rPr>
        <w:t>Welcome to term 4! </w:t>
      </w:r>
    </w:p>
    <w:p w14:paraId="02C61FCF" w14:textId="77777777" w:rsidR="000544F6" w:rsidRPr="000544F6" w:rsidRDefault="000544F6" w:rsidP="000544F6">
      <w:pPr>
        <w:spacing w:after="0" w:line="240" w:lineRule="auto"/>
        <w:jc w:val="center"/>
        <w:textAlignment w:val="baseline"/>
        <w:rPr>
          <w:rFonts w:ascii="SassoonCRInfant" w:eastAsia="Times New Roman" w:hAnsi="SassoonCRInfant" w:cs="Segoe UI"/>
          <w:color w:val="000000" w:themeColor="text1"/>
          <w:sz w:val="24"/>
          <w:szCs w:val="24"/>
          <w:lang w:eastAsia="en-GB"/>
        </w:rPr>
      </w:pPr>
    </w:p>
    <w:p w14:paraId="05BEE700" w14:textId="77777777" w:rsidR="000544F6" w:rsidRPr="000544F6" w:rsidRDefault="000544F6" w:rsidP="000544F6">
      <w:pPr>
        <w:spacing w:after="0" w:line="240" w:lineRule="auto"/>
        <w:jc w:val="center"/>
        <w:textAlignment w:val="baseline"/>
        <w:rPr>
          <w:rFonts w:ascii="SassoonCRInfant" w:eastAsia="Times New Roman" w:hAnsi="SassoonCRInfant" w:cs="Segoe UI"/>
          <w:color w:val="000000" w:themeColor="text1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b/>
          <w:bCs/>
          <w:color w:val="000000" w:themeColor="text1"/>
          <w:sz w:val="24"/>
          <w:szCs w:val="24"/>
          <w:lang w:eastAsia="en-GB"/>
        </w:rPr>
        <w:t>Timetable</w:t>
      </w:r>
      <w:r w:rsidRPr="000544F6">
        <w:rPr>
          <w:rFonts w:ascii="SassoonCRInfant" w:eastAsia="Times New Roman" w:hAnsi="SassoonCRInfant" w:cs="Segoe UI"/>
          <w:color w:val="000000" w:themeColor="text1"/>
          <w:sz w:val="24"/>
          <w:szCs w:val="24"/>
          <w:lang w:eastAsia="en-GB"/>
        </w:rPr>
        <w:t> </w:t>
      </w:r>
    </w:p>
    <w:p w14:paraId="07B09138" w14:textId="77777777" w:rsidR="000544F6" w:rsidRPr="000544F6" w:rsidRDefault="000544F6" w:rsidP="000544F6">
      <w:pPr>
        <w:spacing w:after="0" w:line="240" w:lineRule="auto"/>
        <w:jc w:val="center"/>
        <w:textAlignment w:val="baseline"/>
        <w:rPr>
          <w:rFonts w:ascii="SassoonCRInfant" w:eastAsia="Times New Roman" w:hAnsi="SassoonCRInfant" w:cs="Segoe UI"/>
          <w:color w:val="000000" w:themeColor="text1"/>
          <w:sz w:val="24"/>
          <w:szCs w:val="24"/>
          <w:lang w:eastAsia="en-GB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290"/>
      </w:tblGrid>
      <w:tr w:rsidR="000544F6" w:rsidRPr="000544F6" w14:paraId="724EFA1B" w14:textId="77777777" w:rsidTr="000544F6">
        <w:trPr>
          <w:jc w:val="center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FCDE1" w14:textId="77777777" w:rsidR="000544F6" w:rsidRPr="000544F6" w:rsidRDefault="000544F6" w:rsidP="000544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assoonCRInfant" w:eastAsia="Times New Roman" w:hAnsi="SassoonCRInfant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eastAsia="Times New Roman" w:hAnsi="SassoonCRInfant" w:cs="Times New Roman"/>
                <w:color w:val="000000" w:themeColor="text1"/>
                <w:sz w:val="24"/>
                <w:szCs w:val="24"/>
                <w:lang w:eastAsia="en-GB"/>
              </w:rPr>
              <w:t>Monday </w:t>
            </w:r>
          </w:p>
        </w:tc>
        <w:tc>
          <w:tcPr>
            <w:tcW w:w="42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9F255" w14:textId="77777777" w:rsidR="000544F6" w:rsidRPr="000544F6" w:rsidRDefault="000544F6" w:rsidP="000544F6">
            <w:pPr>
              <w:pStyle w:val="NoSpacing"/>
              <w:numPr>
                <w:ilvl w:val="0"/>
                <w:numId w:val="5"/>
              </w:numPr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hAnsi="SassoonCRInfant"/>
                <w:sz w:val="24"/>
                <w:szCs w:val="24"/>
                <w:lang w:eastAsia="en-GB"/>
              </w:rPr>
              <w:t>Paired reading</w:t>
            </w:r>
          </w:p>
          <w:p w14:paraId="37E25F4D" w14:textId="77777777" w:rsidR="000544F6" w:rsidRPr="000544F6" w:rsidRDefault="000544F6" w:rsidP="000544F6">
            <w:pPr>
              <w:pStyle w:val="NoSpacing"/>
              <w:rPr>
                <w:rFonts w:ascii="SassoonCRInfant" w:hAnsi="SassoonCRInfant"/>
                <w:sz w:val="24"/>
                <w:szCs w:val="24"/>
                <w:lang w:eastAsia="en-GB"/>
              </w:rPr>
            </w:pPr>
          </w:p>
          <w:p w14:paraId="026EDE33" w14:textId="77777777" w:rsidR="000544F6" w:rsidRPr="000544F6" w:rsidRDefault="000544F6" w:rsidP="000544F6">
            <w:pPr>
              <w:pStyle w:val="NoSpacing"/>
              <w:rPr>
                <w:rFonts w:ascii="SassoonCRInfant" w:hAnsi="SassoonCRInfant"/>
                <w:sz w:val="24"/>
                <w:szCs w:val="24"/>
                <w:lang w:eastAsia="en-GB"/>
              </w:rPr>
            </w:pPr>
          </w:p>
        </w:tc>
      </w:tr>
      <w:tr w:rsidR="000544F6" w:rsidRPr="000544F6" w14:paraId="5BBEBF3F" w14:textId="77777777" w:rsidTr="000544F6">
        <w:trPr>
          <w:jc w:val="center"/>
        </w:trPr>
        <w:tc>
          <w:tcPr>
            <w:tcW w:w="24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DC4C3" w14:textId="77777777" w:rsidR="000544F6" w:rsidRPr="000544F6" w:rsidRDefault="000544F6" w:rsidP="000544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assoonCRInfant" w:eastAsia="Times New Roman" w:hAnsi="SassoonCRInfant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eastAsia="Times New Roman" w:hAnsi="SassoonCRInfant" w:cs="Times New Roman"/>
                <w:color w:val="000000" w:themeColor="text1"/>
                <w:sz w:val="24"/>
                <w:szCs w:val="24"/>
                <w:lang w:eastAsia="en-GB"/>
              </w:rPr>
              <w:t>Tuesday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24D6D" w14:textId="77777777" w:rsidR="000544F6" w:rsidRPr="000544F6" w:rsidRDefault="000544F6" w:rsidP="000544F6">
            <w:pPr>
              <w:pStyle w:val="NoSpacing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hAnsi="SassoonCRInfant"/>
                <w:sz w:val="24"/>
                <w:szCs w:val="24"/>
                <w:lang w:eastAsia="en-GB"/>
              </w:rPr>
              <w:t>P.E.</w:t>
            </w:r>
          </w:p>
          <w:p w14:paraId="06F1073F" w14:textId="77777777" w:rsidR="000544F6" w:rsidRPr="000544F6" w:rsidRDefault="000544F6" w:rsidP="000544F6">
            <w:pPr>
              <w:pStyle w:val="NoSpacing"/>
              <w:rPr>
                <w:rFonts w:ascii="SassoonCRInfant" w:hAnsi="SassoonCRInfant"/>
                <w:sz w:val="24"/>
                <w:szCs w:val="24"/>
                <w:lang w:eastAsia="en-GB"/>
              </w:rPr>
            </w:pPr>
          </w:p>
          <w:p w14:paraId="67AFBBA6" w14:textId="77777777" w:rsidR="000544F6" w:rsidRPr="000544F6" w:rsidRDefault="000544F6" w:rsidP="000544F6">
            <w:pPr>
              <w:pStyle w:val="NoSpacing"/>
              <w:rPr>
                <w:rFonts w:ascii="SassoonCRInfant" w:hAnsi="SassoonCRInfant"/>
                <w:sz w:val="24"/>
                <w:szCs w:val="24"/>
                <w:lang w:eastAsia="en-GB"/>
              </w:rPr>
            </w:pPr>
          </w:p>
        </w:tc>
      </w:tr>
      <w:tr w:rsidR="000544F6" w:rsidRPr="000544F6" w14:paraId="1B12D1A9" w14:textId="77777777" w:rsidTr="000544F6">
        <w:trPr>
          <w:trHeight w:val="302"/>
          <w:jc w:val="center"/>
        </w:trPr>
        <w:tc>
          <w:tcPr>
            <w:tcW w:w="24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BBBF6" w14:textId="77777777" w:rsidR="000544F6" w:rsidRPr="000544F6" w:rsidRDefault="000544F6" w:rsidP="000544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assoonCRInfant" w:eastAsia="Times New Roman" w:hAnsi="SassoonCRInfant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eastAsia="Times New Roman" w:hAnsi="SassoonCRInfant" w:cs="Times New Roman"/>
                <w:color w:val="000000" w:themeColor="text1"/>
                <w:sz w:val="24"/>
                <w:szCs w:val="24"/>
                <w:lang w:eastAsia="en-GB"/>
              </w:rPr>
              <w:t>Wednesday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6B1AC" w14:textId="77777777" w:rsidR="000544F6" w:rsidRPr="000544F6" w:rsidRDefault="000544F6" w:rsidP="000544F6">
            <w:pPr>
              <w:pStyle w:val="NoSpacing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hAnsi="SassoonCRInfant"/>
                <w:sz w:val="24"/>
                <w:szCs w:val="24"/>
                <w:lang w:eastAsia="en-GB"/>
              </w:rPr>
              <w:t>Assembly </w:t>
            </w:r>
          </w:p>
          <w:p w14:paraId="077ADD25" w14:textId="77777777" w:rsidR="000544F6" w:rsidRPr="000544F6" w:rsidRDefault="000544F6" w:rsidP="000544F6">
            <w:pPr>
              <w:pStyle w:val="NoSpacing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hAnsi="SassoonCRInfant"/>
                <w:sz w:val="24"/>
                <w:szCs w:val="24"/>
                <w:lang w:eastAsia="en-GB"/>
              </w:rPr>
              <w:t>Library </w:t>
            </w:r>
          </w:p>
          <w:p w14:paraId="0F8276C3" w14:textId="77777777" w:rsidR="000544F6" w:rsidRPr="000544F6" w:rsidRDefault="000544F6" w:rsidP="000544F6">
            <w:pPr>
              <w:pStyle w:val="NoSpacing"/>
              <w:ind w:left="720"/>
              <w:rPr>
                <w:rFonts w:ascii="SassoonCRInfant" w:hAnsi="SassoonCRInfant"/>
                <w:sz w:val="24"/>
                <w:szCs w:val="24"/>
                <w:lang w:eastAsia="en-GB"/>
              </w:rPr>
            </w:pPr>
          </w:p>
        </w:tc>
      </w:tr>
      <w:tr w:rsidR="000544F6" w:rsidRPr="000544F6" w14:paraId="05885AD4" w14:textId="77777777" w:rsidTr="000544F6">
        <w:trPr>
          <w:trHeight w:val="60"/>
          <w:jc w:val="center"/>
        </w:trPr>
        <w:tc>
          <w:tcPr>
            <w:tcW w:w="24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20A6D" w14:textId="77777777" w:rsidR="000544F6" w:rsidRPr="000544F6" w:rsidRDefault="000544F6" w:rsidP="000544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assoonCRInfant" w:eastAsia="Times New Roman" w:hAnsi="SassoonCRInfant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eastAsia="Times New Roman" w:hAnsi="SassoonCRInfant" w:cs="Times New Roman"/>
                <w:color w:val="000000" w:themeColor="text1"/>
                <w:sz w:val="24"/>
                <w:szCs w:val="24"/>
                <w:lang w:eastAsia="en-GB"/>
              </w:rPr>
              <w:t>Thursday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6BCC2" w14:textId="77777777" w:rsidR="000544F6" w:rsidRPr="000544F6" w:rsidRDefault="000544F6" w:rsidP="000544F6">
            <w:pPr>
              <w:pStyle w:val="NoSpacing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hAnsi="SassoonCRInfant"/>
                <w:sz w:val="24"/>
                <w:szCs w:val="24"/>
                <w:lang w:eastAsia="en-GB"/>
              </w:rPr>
              <w:t>Music</w:t>
            </w:r>
          </w:p>
          <w:p w14:paraId="5B942B0D" w14:textId="77777777" w:rsidR="000544F6" w:rsidRPr="000544F6" w:rsidRDefault="000544F6" w:rsidP="000544F6">
            <w:pPr>
              <w:pStyle w:val="NoSpacing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hAnsi="SassoonCRInfant"/>
                <w:sz w:val="24"/>
                <w:szCs w:val="24"/>
                <w:lang w:eastAsia="en-GB"/>
              </w:rPr>
              <w:t>Activity time </w:t>
            </w:r>
          </w:p>
          <w:p w14:paraId="5E4483FD" w14:textId="77777777" w:rsidR="000544F6" w:rsidRPr="000544F6" w:rsidRDefault="000544F6" w:rsidP="000544F6">
            <w:pPr>
              <w:pStyle w:val="NoSpacing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hAnsi="SassoonCRInfant"/>
                <w:sz w:val="24"/>
                <w:szCs w:val="24"/>
                <w:lang w:eastAsia="en-GB"/>
              </w:rPr>
              <w:t>Homework due in </w:t>
            </w:r>
          </w:p>
        </w:tc>
      </w:tr>
      <w:tr w:rsidR="000544F6" w:rsidRPr="000544F6" w14:paraId="56233BA9" w14:textId="77777777" w:rsidTr="000544F6">
        <w:trPr>
          <w:jc w:val="center"/>
        </w:trPr>
        <w:tc>
          <w:tcPr>
            <w:tcW w:w="24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1294B" w14:textId="77777777" w:rsidR="000544F6" w:rsidRPr="000544F6" w:rsidRDefault="000544F6" w:rsidP="000544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assoonCRInfant" w:eastAsia="Times New Roman" w:hAnsi="SassoonCRInfant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eastAsia="Times New Roman" w:hAnsi="SassoonCRInfant" w:cs="Times New Roman"/>
                <w:color w:val="000000" w:themeColor="text1"/>
                <w:sz w:val="24"/>
                <w:szCs w:val="24"/>
                <w:lang w:eastAsia="en-GB"/>
              </w:rPr>
              <w:t>Friday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9F784" w14:textId="77777777" w:rsidR="000544F6" w:rsidRPr="000544F6" w:rsidRDefault="000544F6" w:rsidP="000544F6">
            <w:pPr>
              <w:pStyle w:val="NoSpacing"/>
              <w:numPr>
                <w:ilvl w:val="0"/>
                <w:numId w:val="4"/>
              </w:numPr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hAnsi="SassoonCRInfant"/>
                <w:sz w:val="24"/>
                <w:szCs w:val="24"/>
                <w:lang w:eastAsia="en-GB"/>
              </w:rPr>
              <w:t>P.E.</w:t>
            </w:r>
          </w:p>
          <w:p w14:paraId="4849518D" w14:textId="77777777" w:rsidR="000544F6" w:rsidRPr="000544F6" w:rsidRDefault="000544F6" w:rsidP="000544F6">
            <w:pPr>
              <w:pStyle w:val="NoSpacing"/>
              <w:numPr>
                <w:ilvl w:val="0"/>
                <w:numId w:val="4"/>
              </w:numPr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0544F6">
              <w:rPr>
                <w:rFonts w:ascii="SassoonCRInfant" w:hAnsi="SassoonCRInfant"/>
                <w:sz w:val="24"/>
                <w:szCs w:val="24"/>
                <w:lang w:eastAsia="en-GB"/>
              </w:rPr>
              <w:t xml:space="preserve">Homework </w:t>
            </w:r>
            <w:r>
              <w:rPr>
                <w:rFonts w:ascii="SassoonCRInfant" w:hAnsi="SassoonCRInfant"/>
                <w:sz w:val="24"/>
                <w:szCs w:val="24"/>
                <w:lang w:eastAsia="en-GB"/>
              </w:rPr>
              <w:t>uploaded to GLOW</w:t>
            </w:r>
          </w:p>
          <w:p w14:paraId="3FCA7CD1" w14:textId="77777777" w:rsidR="000544F6" w:rsidRPr="000544F6" w:rsidRDefault="000544F6" w:rsidP="000544F6">
            <w:pPr>
              <w:pStyle w:val="NoSpacing"/>
              <w:ind w:firstLine="45"/>
              <w:rPr>
                <w:rFonts w:ascii="SassoonCRInfant" w:hAnsi="SassoonCRInfant"/>
                <w:sz w:val="24"/>
                <w:szCs w:val="24"/>
                <w:lang w:eastAsia="en-GB"/>
              </w:rPr>
            </w:pPr>
          </w:p>
        </w:tc>
      </w:tr>
    </w:tbl>
    <w:p w14:paraId="20B4A527" w14:textId="77777777" w:rsidR="000544F6" w:rsidRPr="000544F6" w:rsidRDefault="000544F6" w:rsidP="000544F6">
      <w:pPr>
        <w:spacing w:after="0" w:line="240" w:lineRule="auto"/>
        <w:jc w:val="center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Arial"/>
          <w:sz w:val="24"/>
          <w:szCs w:val="24"/>
          <w:lang w:eastAsia="en-GB"/>
        </w:rPr>
        <w:t> </w:t>
      </w:r>
    </w:p>
    <w:p w14:paraId="4D308C14" w14:textId="77777777" w:rsidR="000544F6" w:rsidRDefault="000544F6" w:rsidP="000544F6">
      <w:pPr>
        <w:spacing w:after="0" w:line="240" w:lineRule="auto"/>
        <w:jc w:val="center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Arial"/>
          <w:sz w:val="24"/>
          <w:szCs w:val="24"/>
          <w:lang w:eastAsia="en-GB"/>
        </w:rPr>
        <w:t> </w:t>
      </w:r>
    </w:p>
    <w:p w14:paraId="5A7ABCF9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b/>
          <w:bCs/>
          <w:sz w:val="24"/>
          <w:szCs w:val="24"/>
          <w:lang w:eastAsia="en-GB"/>
        </w:rPr>
        <w:t>Homework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 </w:t>
      </w:r>
    </w:p>
    <w:p w14:paraId="31B070E7" w14:textId="77777777" w:rsid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Homework will continue to be 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>uploaded to GLOW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on a Friday and should be handed in the following Thursday. </w:t>
      </w:r>
    </w:p>
    <w:p w14:paraId="58E81C97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</w:p>
    <w:p w14:paraId="5B9DC26B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b/>
          <w:bCs/>
          <w:sz w:val="24"/>
          <w:szCs w:val="24"/>
          <w:lang w:eastAsia="en-GB"/>
        </w:rPr>
        <w:t>Reading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 </w:t>
      </w:r>
    </w:p>
    <w:p w14:paraId="4E385C7C" w14:textId="77777777" w:rsid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Reading books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need to be in school every day.</w:t>
      </w:r>
    </w:p>
    <w:p w14:paraId="6340E42D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</w:p>
    <w:p w14:paraId="4B7E781A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b/>
          <w:bCs/>
          <w:sz w:val="24"/>
          <w:szCs w:val="24"/>
          <w:lang w:eastAsia="en-GB"/>
        </w:rPr>
        <w:t>Resources and Water Bottles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 </w:t>
      </w:r>
    </w:p>
    <w:p w14:paraId="4DD24A8C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Every day in school you need: a pencil, water bottle, waterproof jacket and gym kit. You can keep a water bottle in class and have access to it during the school day. </w:t>
      </w:r>
    </w:p>
    <w:p w14:paraId="1782B32E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 </w:t>
      </w:r>
    </w:p>
    <w:p w14:paraId="0C20A8C8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b/>
          <w:bCs/>
          <w:sz w:val="24"/>
          <w:szCs w:val="24"/>
          <w:lang w:eastAsia="en-GB"/>
        </w:rPr>
        <w:t>Numeracy and Mathematics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 </w:t>
      </w:r>
    </w:p>
    <w:p w14:paraId="5BF7B58E" w14:textId="77777777" w:rsid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>
        <w:rPr>
          <w:rFonts w:ascii="SassoonCRInfant" w:eastAsia="Times New Roman" w:hAnsi="SassoonCRInfant" w:cs="Segoe UI"/>
          <w:sz w:val="24"/>
          <w:szCs w:val="24"/>
          <w:lang w:eastAsia="en-GB"/>
        </w:rPr>
        <w:t>This term, w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e will be 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>continuing to develop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our understanding 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of addition and subtraction </w:t>
      </w:r>
      <w:r w:rsidR="001647E7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by applying our number bonds to 10 and 20 in trickier sums; for example, if we know </w:t>
      </w:r>
      <w:r w:rsidR="00393A67">
        <w:rPr>
          <w:rFonts w:ascii="SassoonCRInfant" w:eastAsia="Times New Roman" w:hAnsi="SassoonCRInfant" w:cs="Segoe UI"/>
          <w:sz w:val="24"/>
          <w:szCs w:val="24"/>
          <w:lang w:eastAsia="en-GB"/>
        </w:rPr>
        <w:t>t</w:t>
      </w:r>
      <w:r w:rsidR="001647E7">
        <w:rPr>
          <w:rFonts w:ascii="SassoonCRInfant" w:eastAsia="Times New Roman" w:hAnsi="SassoonCRInfant" w:cs="Segoe UI"/>
          <w:sz w:val="24"/>
          <w:szCs w:val="24"/>
          <w:lang w:eastAsia="en-GB"/>
        </w:rPr>
        <w:t>hat 4+3=7, we also know 44+3=47 and so on. We are starting to look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the relationship between multiplication and division</w:t>
      </w:r>
      <w:r w:rsidR="001647E7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by carrying out repeated edition e.g. 3x4= 3+3+3+3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>. Simple fractions</w:t>
      </w:r>
      <w:r w:rsidR="001647E7">
        <w:rPr>
          <w:rFonts w:ascii="SassoonCRInfant" w:eastAsia="Times New Roman" w:hAnsi="SassoonCRInfant" w:cs="Segoe UI"/>
          <w:sz w:val="24"/>
          <w:szCs w:val="24"/>
          <w:lang w:eastAsia="en-GB"/>
        </w:rPr>
        <w:t>, such as halves and quarters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will also be introduced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. 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>Our daily CLIC sessions will improve our mental agility, including counting skills, doubling and halving and multiplication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. In beyond number we will be developing our understanding of 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>shape</w:t>
      </w:r>
      <w:r w:rsidR="001647E7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(2D shapes, 3D shapes and symmetry) and using bar charts and tables to find and organise information. 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</w:t>
      </w:r>
    </w:p>
    <w:p w14:paraId="48FCEB91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</w:p>
    <w:p w14:paraId="29E5F17E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b/>
          <w:bCs/>
          <w:sz w:val="24"/>
          <w:szCs w:val="24"/>
          <w:lang w:eastAsia="en-GB"/>
        </w:rPr>
        <w:t>Literacy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 </w:t>
      </w:r>
    </w:p>
    <w:p w14:paraId="756E441D" w14:textId="77777777" w:rsidR="00B85BAE" w:rsidRDefault="001647E7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>
        <w:rPr>
          <w:rFonts w:ascii="SassoonCRInfant" w:eastAsia="Times New Roman" w:hAnsi="SassoonCRInfant" w:cs="Segoe UI"/>
          <w:sz w:val="24"/>
          <w:szCs w:val="24"/>
          <w:lang w:eastAsia="en-GB"/>
        </w:rPr>
        <w:lastRenderedPageBreak/>
        <w:t xml:space="preserve">Although </w:t>
      </w:r>
      <w:r w:rsidR="000544F6">
        <w:rPr>
          <w:rFonts w:ascii="SassoonCRInfant" w:eastAsia="Times New Roman" w:hAnsi="SassoonCRInfant" w:cs="Segoe UI"/>
          <w:sz w:val="24"/>
          <w:szCs w:val="24"/>
          <w:lang w:eastAsia="en-GB"/>
        </w:rPr>
        <w:t>w</w:t>
      </w:r>
      <w:r w:rsidR="000544F6"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e will continue to learn new </w:t>
      </w:r>
      <w:r w:rsid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some </w:t>
      </w:r>
      <w:r w:rsidR="000544F6"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phonemes</w:t>
      </w:r>
      <w:r w:rsid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this term</w:t>
      </w:r>
      <w:r w:rsidR="000544F6"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,</w:t>
      </w:r>
      <w:r w:rsidR="00B85BAE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for many of the weeks, the focus will be on 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>applying our phoneme knowledge</w:t>
      </w:r>
      <w:r w:rsidR="00B85BAE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from terms 1-3.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We will do this by exploring groups of phonemes which make the same sound, e.g. </w:t>
      </w:r>
      <w:proofErr w:type="spellStart"/>
      <w:r>
        <w:rPr>
          <w:rFonts w:ascii="SassoonCRInfant" w:eastAsia="Times New Roman" w:hAnsi="SassoonCRInfant" w:cs="Segoe UI"/>
          <w:sz w:val="24"/>
          <w:szCs w:val="24"/>
          <w:lang w:eastAsia="en-GB"/>
        </w:rPr>
        <w:t>ai</w:t>
      </w:r>
      <w:proofErr w:type="spellEnd"/>
      <w:r>
        <w:rPr>
          <w:rFonts w:ascii="SassoonCRInfant" w:eastAsia="Times New Roman" w:hAnsi="SassoonCRInfant" w:cs="Segoe UI"/>
          <w:sz w:val="24"/>
          <w:szCs w:val="24"/>
          <w:lang w:eastAsia="en-GB"/>
        </w:rPr>
        <w:t>, ay and a-e, and looking at word families, e.g. play, say, clay.</w:t>
      </w:r>
      <w:r w:rsidR="00B85BAE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Also, we will practise</w:t>
      </w:r>
      <w:r w:rsidR="000544F6"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 the spelling of common and tricky words and apply these to our everyday writing. </w:t>
      </w:r>
    </w:p>
    <w:p w14:paraId="22380878" w14:textId="77777777" w:rsidR="00B85BAE" w:rsidRDefault="00B85BAE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</w:p>
    <w:p w14:paraId="5AA9A7DA" w14:textId="77777777" w:rsidR="00F1553B" w:rsidRDefault="00B85BAE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>
        <w:rPr>
          <w:rFonts w:ascii="SassoonCRInfant" w:eastAsia="Times New Roman" w:hAnsi="SassoonCRInfant" w:cs="Segoe UI"/>
          <w:sz w:val="24"/>
          <w:szCs w:val="24"/>
          <w:lang w:eastAsia="en-GB"/>
        </w:rPr>
        <w:t>This</w:t>
      </w:r>
      <w:r w:rsidR="00F1553B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term, we will do paired reading with P6C. This</w:t>
      </w:r>
      <w:r w:rsidR="000544F6"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</w:t>
      </w:r>
      <w:r w:rsidR="00F1553B">
        <w:rPr>
          <w:rFonts w:ascii="SassoonCRInfant" w:eastAsia="Times New Roman" w:hAnsi="SassoonCRInfant" w:cs="Segoe UI"/>
          <w:sz w:val="24"/>
          <w:szCs w:val="24"/>
          <w:lang w:eastAsia="en-GB"/>
        </w:rPr>
        <w:t>will help us develop our own reading skills through listening to stories, reading along and reading aloud. It will also enable us to talk</w:t>
      </w:r>
      <w:r w:rsidR="000544F6"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about books we have read and enjoyed. </w:t>
      </w:r>
    </w:p>
    <w:p w14:paraId="3999423E" w14:textId="77777777" w:rsidR="00F1553B" w:rsidRDefault="00F1553B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</w:p>
    <w:p w14:paraId="478F1B84" w14:textId="77777777" w:rsidR="000544F6" w:rsidRPr="000544F6" w:rsidRDefault="00F1553B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>
        <w:rPr>
          <w:rFonts w:ascii="SassoonCRInfant" w:eastAsia="Times New Roman" w:hAnsi="SassoonCRInfant" w:cs="Segoe UI"/>
          <w:sz w:val="24"/>
          <w:szCs w:val="24"/>
          <w:lang w:eastAsia="en-GB"/>
        </w:rPr>
        <w:t>In writing, w</w:t>
      </w:r>
      <w:r w:rsidR="000544F6"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e will be focusing on 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instructional and persuasive writing as well as some personal experience too. We will continue to work </w:t>
      </w:r>
      <w:r w:rsidR="001647E7">
        <w:rPr>
          <w:rFonts w:ascii="SassoonCRInfant" w:eastAsia="Times New Roman" w:hAnsi="SassoonCRInfant" w:cs="Segoe UI"/>
          <w:sz w:val="24"/>
          <w:szCs w:val="24"/>
          <w:lang w:eastAsia="en-GB"/>
        </w:rPr>
        <w:t>on consistent use of full stops and capital letters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 and improve the quality of our writing by using joining words (connectives) and using our extended vocabulary. </w:t>
      </w:r>
    </w:p>
    <w:p w14:paraId="581F6C5F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Arial"/>
          <w:sz w:val="24"/>
          <w:szCs w:val="24"/>
          <w:lang w:eastAsia="en-GB"/>
        </w:rPr>
        <w:t>  </w:t>
      </w:r>
    </w:p>
    <w:p w14:paraId="488D550C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b/>
          <w:bCs/>
          <w:sz w:val="24"/>
          <w:szCs w:val="24"/>
          <w:lang w:eastAsia="en-GB"/>
        </w:rPr>
        <w:t>Health and Wellbeing and other Curricular Areas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 </w:t>
      </w:r>
    </w:p>
    <w:p w14:paraId="710493B5" w14:textId="77777777" w:rsidR="000544F6" w:rsidRDefault="00F1553B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>
        <w:rPr>
          <w:rFonts w:ascii="SassoonCRInfant" w:eastAsia="Times New Roman" w:hAnsi="SassoonCRInfant" w:cs="Segoe UI"/>
          <w:sz w:val="24"/>
          <w:szCs w:val="24"/>
          <w:lang w:eastAsia="en-GB"/>
        </w:rPr>
        <w:t>Mid-term, we will celebrate World of Work week. In light of this, our topic will relate to enterprise and skills for learning life and work</w:t>
      </w:r>
      <w:r w:rsidR="001647E7">
        <w:rPr>
          <w:rFonts w:ascii="SassoonCRInfant" w:eastAsia="Times New Roman" w:hAnsi="SassoonCRInfant" w:cs="Segoe UI"/>
          <w:sz w:val="24"/>
          <w:szCs w:val="24"/>
          <w:lang w:eastAsia="en-GB"/>
        </w:rPr>
        <w:t>, such as data collection and information handling (which links to Maths)</w:t>
      </w:r>
      <w:r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. </w:t>
      </w:r>
      <w:r w:rsidR="001647E7"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We will also hear from various speakers about career paths and choices. </w:t>
      </w:r>
    </w:p>
    <w:p w14:paraId="57A38B9A" w14:textId="77777777" w:rsidR="00F1553B" w:rsidRDefault="00F1553B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</w:p>
    <w:p w14:paraId="382F6EBC" w14:textId="77777777" w:rsidR="00F1553B" w:rsidRPr="000544F6" w:rsidRDefault="00F1553B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>
        <w:rPr>
          <w:rFonts w:ascii="SassoonCRInfant" w:eastAsia="Times New Roman" w:hAnsi="SassoonCRInfant" w:cs="Segoe UI"/>
          <w:sz w:val="24"/>
          <w:szCs w:val="24"/>
          <w:lang w:eastAsia="en-GB"/>
        </w:rPr>
        <w:t xml:space="preserve">Digital literacy continues to be a whole-school focus and as such, we will be learning more about coding and computing. </w:t>
      </w:r>
    </w:p>
    <w:p w14:paraId="0EB7E955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 </w:t>
      </w:r>
    </w:p>
    <w:p w14:paraId="407F1CD9" w14:textId="77777777" w:rsidR="000544F6" w:rsidRPr="000544F6" w:rsidRDefault="000544F6" w:rsidP="000544F6">
      <w:pPr>
        <w:spacing w:after="0" w:line="240" w:lineRule="auto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Segoe UI"/>
          <w:b/>
          <w:bCs/>
          <w:sz w:val="24"/>
          <w:szCs w:val="24"/>
          <w:lang w:eastAsia="en-GB"/>
        </w:rPr>
        <w:t>How to help your child</w:t>
      </w:r>
      <w:r w:rsidRPr="000544F6">
        <w:rPr>
          <w:rFonts w:ascii="SassoonCRInfant" w:eastAsia="Times New Roman" w:hAnsi="SassoonCRInfant" w:cs="Segoe UI"/>
          <w:sz w:val="24"/>
          <w:szCs w:val="24"/>
          <w:lang w:eastAsia="en-GB"/>
        </w:rPr>
        <w:t> </w:t>
      </w:r>
    </w:p>
    <w:p w14:paraId="678288CC" w14:textId="77777777" w:rsidR="000544F6" w:rsidRPr="000544F6" w:rsidRDefault="000544F6" w:rsidP="000544F6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Arial"/>
          <w:sz w:val="24"/>
          <w:szCs w:val="24"/>
          <w:lang w:eastAsia="en-GB"/>
        </w:rPr>
        <w:t>Talk to your child about their learning. </w:t>
      </w:r>
    </w:p>
    <w:p w14:paraId="15C6DD64" w14:textId="77777777" w:rsidR="000544F6" w:rsidRPr="000544F6" w:rsidRDefault="000544F6" w:rsidP="000544F6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Arial"/>
          <w:sz w:val="24"/>
          <w:szCs w:val="24"/>
          <w:lang w:eastAsia="en-GB"/>
        </w:rPr>
        <w:t>Continue to encourage your child to talk about the learning pit and what strategies they are using to get out of it. </w:t>
      </w:r>
    </w:p>
    <w:p w14:paraId="092812A8" w14:textId="77777777" w:rsidR="000544F6" w:rsidRDefault="000544F6" w:rsidP="000544F6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Arial"/>
          <w:sz w:val="24"/>
          <w:szCs w:val="24"/>
          <w:lang w:eastAsia="en-GB"/>
        </w:rPr>
        <w:t xml:space="preserve">Help your child to develop </w:t>
      </w:r>
      <w:r w:rsidR="00F1553B">
        <w:rPr>
          <w:rFonts w:ascii="SassoonCRInfant" w:eastAsia="Times New Roman" w:hAnsi="SassoonCRInfant" w:cs="Arial"/>
          <w:sz w:val="24"/>
          <w:szCs w:val="24"/>
          <w:lang w:eastAsia="en-GB"/>
        </w:rPr>
        <w:t>their knowledge of shape</w:t>
      </w:r>
      <w:r w:rsidRPr="000544F6">
        <w:rPr>
          <w:rFonts w:ascii="SassoonCRInfant" w:eastAsia="Times New Roman" w:hAnsi="SassoonCRInfant" w:cs="Arial"/>
          <w:sz w:val="24"/>
          <w:szCs w:val="24"/>
          <w:lang w:eastAsia="en-GB"/>
        </w:rPr>
        <w:t xml:space="preserve"> by discussing with them </w:t>
      </w:r>
      <w:r w:rsidR="00F1553B">
        <w:rPr>
          <w:rFonts w:ascii="SassoonCRInfant" w:eastAsia="Times New Roman" w:hAnsi="SassoonCRInfant" w:cs="Arial"/>
          <w:sz w:val="24"/>
          <w:szCs w:val="24"/>
          <w:lang w:eastAsia="en-GB"/>
        </w:rPr>
        <w:t>the 3D shapes around them.</w:t>
      </w:r>
    </w:p>
    <w:p w14:paraId="61607BE3" w14:textId="77777777" w:rsidR="00F1553B" w:rsidRPr="000544F6" w:rsidRDefault="00F1553B" w:rsidP="000544F6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SassoonCRInfant" w:eastAsia="Times New Roman" w:hAnsi="SassoonCRInfant" w:cs="Arial"/>
          <w:sz w:val="24"/>
          <w:szCs w:val="24"/>
          <w:lang w:eastAsia="en-GB"/>
        </w:rPr>
      </w:pPr>
      <w:r>
        <w:rPr>
          <w:rFonts w:ascii="SassoonCRInfant" w:eastAsia="Times New Roman" w:hAnsi="SassoonCRInfant" w:cs="Arial"/>
          <w:sz w:val="24"/>
          <w:szCs w:val="24"/>
          <w:lang w:eastAsia="en-GB"/>
        </w:rPr>
        <w:t xml:space="preserve">Help your child use the vocabulary associated with position, e.g. above, next to. </w:t>
      </w:r>
    </w:p>
    <w:p w14:paraId="4D7DB0E5" w14:textId="77777777" w:rsidR="000544F6" w:rsidRDefault="000544F6" w:rsidP="000544F6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0544F6">
        <w:rPr>
          <w:rFonts w:ascii="SassoonCRInfant" w:eastAsia="Times New Roman" w:hAnsi="SassoonCRInfant" w:cs="Arial"/>
          <w:sz w:val="24"/>
          <w:szCs w:val="24"/>
          <w:lang w:eastAsia="en-GB"/>
        </w:rPr>
        <w:t>Enjoy reading together and talk about what type of book your child prefers, funny stories, adventure, information books? </w:t>
      </w:r>
    </w:p>
    <w:p w14:paraId="69F81D93" w14:textId="77777777" w:rsidR="000E5B7F" w:rsidRPr="000544F6" w:rsidRDefault="000E5B7F" w:rsidP="000E5B7F">
      <w:pPr>
        <w:spacing w:after="0" w:line="240" w:lineRule="auto"/>
        <w:ind w:left="360"/>
        <w:textAlignment w:val="baseline"/>
        <w:rPr>
          <w:rFonts w:ascii="SassoonCRInfant" w:eastAsia="Times New Roman" w:hAnsi="SassoonCRInfant" w:cs="Arial"/>
          <w:sz w:val="24"/>
          <w:szCs w:val="24"/>
          <w:lang w:eastAsia="en-GB"/>
        </w:rPr>
      </w:pPr>
    </w:p>
    <w:p w14:paraId="6E938F2E" w14:textId="77777777" w:rsidR="00663836" w:rsidRPr="000E5B7F" w:rsidRDefault="000E5B7F" w:rsidP="000E5B7F">
      <w:pPr>
        <w:spacing w:after="0" w:line="240" w:lineRule="auto"/>
        <w:jc w:val="center"/>
        <w:textAlignment w:val="baseline"/>
        <w:rPr>
          <w:rFonts w:ascii="SassoonCRInfant" w:eastAsia="Times New Roman" w:hAnsi="SassoonCRInfant" w:cs="Segoe UI"/>
          <w:sz w:val="24"/>
          <w:szCs w:val="24"/>
          <w:lang w:eastAsia="en-GB"/>
        </w:rPr>
      </w:pPr>
      <w:r>
        <w:rPr>
          <w:noProof/>
          <w:lang w:val="en-US"/>
        </w:rPr>
        <w:drawing>
          <wp:inline distT="0" distB="0" distL="0" distR="0" wp14:anchorId="623A018E" wp14:editId="665A8BAF">
            <wp:extent cx="2057400" cy="1993106"/>
            <wp:effectExtent l="0" t="0" r="0" b="7620"/>
            <wp:docPr id="3" name="Picture 3" descr="Image result for elrick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rick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52" cy="199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836" w:rsidRPr="000E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154"/>
    <w:multiLevelType w:val="hybridMultilevel"/>
    <w:tmpl w:val="A8DA41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CA11C4"/>
    <w:multiLevelType w:val="hybridMultilevel"/>
    <w:tmpl w:val="037C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3A08"/>
    <w:multiLevelType w:val="hybridMultilevel"/>
    <w:tmpl w:val="0068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20BD"/>
    <w:multiLevelType w:val="multilevel"/>
    <w:tmpl w:val="5E12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3B49E5"/>
    <w:multiLevelType w:val="hybridMultilevel"/>
    <w:tmpl w:val="4834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F6"/>
    <w:rsid w:val="0001116E"/>
    <w:rsid w:val="000544F6"/>
    <w:rsid w:val="000E5B7F"/>
    <w:rsid w:val="001647E7"/>
    <w:rsid w:val="00393A67"/>
    <w:rsid w:val="00663836"/>
    <w:rsid w:val="00B85BAE"/>
    <w:rsid w:val="00F1553B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801B"/>
  <w15:chartTrackingRefBased/>
  <w15:docId w15:val="{DC2ECE93-E5D9-4EC0-B55A-40BCBAA0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544F6"/>
  </w:style>
  <w:style w:type="character" w:customStyle="1" w:styleId="normaltextrun">
    <w:name w:val="normaltextrun"/>
    <w:basedOn w:val="DefaultParagraphFont"/>
    <w:rsid w:val="000544F6"/>
  </w:style>
  <w:style w:type="character" w:customStyle="1" w:styleId="apple-converted-space">
    <w:name w:val="apple-converted-space"/>
    <w:basedOn w:val="DefaultParagraphFont"/>
    <w:rsid w:val="000544F6"/>
  </w:style>
  <w:style w:type="paragraph" w:styleId="NoSpacing">
    <w:name w:val="No Spacing"/>
    <w:uiPriority w:val="1"/>
    <w:qFormat/>
    <w:rsid w:val="00054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Gw16budgekirstin</dc:creator>
  <cp:keywords/>
  <dc:description/>
  <cp:lastModifiedBy>Miss Smith</cp:lastModifiedBy>
  <cp:revision>2</cp:revision>
  <dcterms:created xsi:type="dcterms:W3CDTF">2017-05-05T16:54:00Z</dcterms:created>
  <dcterms:modified xsi:type="dcterms:W3CDTF">2017-05-05T16:54:00Z</dcterms:modified>
</cp:coreProperties>
</file>