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bookmarkStart w:id="0" w:name="_GoBack"/>
      <w:bookmarkEnd w:id="0"/>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72252648"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977344" w:rsidRDefault="00977344" w:rsidP="004F2AF5">
      <w:pPr>
        <w:jc w:val="center"/>
        <w:rPr>
          <w:rFonts w:cs="Arial"/>
          <w:b/>
          <w:sz w:val="28"/>
        </w:rPr>
      </w:pPr>
    </w:p>
    <w:p w:rsidR="004F2AF5" w:rsidRPr="00977344" w:rsidRDefault="00977344" w:rsidP="00977344">
      <w:pPr>
        <w:jc w:val="center"/>
        <w:rPr>
          <w:rFonts w:cs="Arial"/>
          <w:b/>
          <w:sz w:val="32"/>
          <w:szCs w:val="32"/>
        </w:rPr>
      </w:pPr>
      <w:r w:rsidRPr="00977344">
        <w:rPr>
          <w:rFonts w:cs="Arial"/>
          <w:b/>
          <w:sz w:val="32"/>
          <w:szCs w:val="32"/>
        </w:rPr>
        <w:t>Elrick Primary School</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AE4046">
        <w:rPr>
          <w:b/>
          <w:sz w:val="32"/>
          <w:szCs w:val="32"/>
        </w:rPr>
        <w:t xml:space="preserve"> </w:t>
      </w:r>
      <w:r w:rsidR="00C62F33">
        <w:rPr>
          <w:b/>
          <w:sz w:val="32"/>
          <w:szCs w:val="32"/>
        </w:rPr>
        <w:t>November</w:t>
      </w:r>
      <w:r w:rsidR="00BF1E34">
        <w:rPr>
          <w:b/>
          <w:sz w:val="32"/>
          <w:szCs w:val="32"/>
        </w:rPr>
        <w:t xml:space="preserve"> </w:t>
      </w:r>
      <w:r w:rsidR="00142DC7">
        <w:rPr>
          <w:b/>
          <w:sz w:val="32"/>
          <w:szCs w:val="32"/>
        </w:rPr>
        <w:t>2017</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3"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4"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DE3FC2" w:rsidRPr="00DE3FC2" w:rsidRDefault="00DE3FC2" w:rsidP="00DE3FC2">
            <w:pPr>
              <w:pStyle w:val="BodyText3"/>
              <w:jc w:val="center"/>
              <w:rPr>
                <w:b w:val="0"/>
                <w:bCs w:val="0"/>
                <w:i w:val="0"/>
                <w:iCs w:val="0"/>
              </w:rPr>
            </w:pPr>
            <w:r w:rsidRPr="00DE3FC2">
              <w:rPr>
                <w:b w:val="0"/>
                <w:bCs w:val="0"/>
                <w:i w:val="0"/>
                <w:iCs w:val="0"/>
                <w:noProof/>
                <w:lang w:eastAsia="en-GB"/>
              </w:rPr>
              <w:drawing>
                <wp:inline distT="0" distB="0" distL="0" distR="0" wp14:anchorId="5C50261A" wp14:editId="6D7A5B94">
                  <wp:extent cx="4552950" cy="45719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3998" cy="4603177"/>
                          </a:xfrm>
                          <a:prstGeom prst="rect">
                            <a:avLst/>
                          </a:prstGeom>
                        </pic:spPr>
                      </pic:pic>
                    </a:graphicData>
                  </a:graphic>
                </wp:inline>
              </w:drawing>
            </w:r>
          </w:p>
          <w:p w:rsidR="00D42902" w:rsidRDefault="00D42902" w:rsidP="00D42902">
            <w:pPr>
              <w:pStyle w:val="BodyText3"/>
              <w:ind w:left="720"/>
              <w:rPr>
                <w:b w:val="0"/>
                <w:bCs w:val="0"/>
                <w:i w:val="0"/>
                <w:iCs w:val="0"/>
              </w:rPr>
            </w:pPr>
          </w:p>
          <w:p w:rsidR="00D42902" w:rsidRDefault="00D42902" w:rsidP="00D42902">
            <w:pPr>
              <w:pStyle w:val="BodyText3"/>
              <w:ind w:left="720"/>
              <w:rPr>
                <w:b w:val="0"/>
                <w:bCs w:val="0"/>
                <w:i w:val="0"/>
                <w:iCs w:val="0"/>
              </w:rPr>
            </w:pPr>
          </w:p>
          <w:p w:rsidR="00D42902" w:rsidRDefault="00D42902" w:rsidP="00D42902">
            <w:pPr>
              <w:pStyle w:val="BodyText3"/>
              <w:ind w:left="720"/>
              <w:rPr>
                <w:b w:val="0"/>
                <w:bCs w:val="0"/>
                <w:i w:val="0"/>
                <w:iCs w:val="0"/>
              </w:rPr>
            </w:pPr>
          </w:p>
          <w:p w:rsidR="00D42902" w:rsidRDefault="00D42902" w:rsidP="00D42902">
            <w:pPr>
              <w:pStyle w:val="BodyText3"/>
              <w:ind w:left="720"/>
              <w:rPr>
                <w:b w:val="0"/>
                <w:bCs w:val="0"/>
                <w:i w:val="0"/>
                <w:iCs w:val="0"/>
              </w:rPr>
            </w:pPr>
          </w:p>
          <w:p w:rsidR="00D42902" w:rsidRDefault="00D42902" w:rsidP="00D42902">
            <w:pPr>
              <w:pStyle w:val="BodyText3"/>
              <w:ind w:left="720"/>
              <w:rPr>
                <w:b w:val="0"/>
                <w:bCs w:val="0"/>
                <w:i w:val="0"/>
                <w:iCs w:val="0"/>
              </w:rPr>
            </w:pPr>
          </w:p>
          <w:p w:rsidR="00D42902" w:rsidRDefault="00D42902" w:rsidP="00D42902">
            <w:pPr>
              <w:pStyle w:val="BodyText3"/>
              <w:ind w:left="720"/>
              <w:rPr>
                <w:b w:val="0"/>
                <w:bCs w:val="0"/>
                <w:i w:val="0"/>
                <w:iCs w:val="0"/>
              </w:rPr>
            </w:pPr>
          </w:p>
          <w:p w:rsidR="00D42902" w:rsidRPr="00754CB1" w:rsidRDefault="00D42902" w:rsidP="00D42902">
            <w:pPr>
              <w:jc w:val="center"/>
              <w:rPr>
                <w:rFonts w:ascii="Comic Sans MS" w:hAnsi="Comic Sans MS"/>
                <w:sz w:val="28"/>
                <w:szCs w:val="28"/>
              </w:rPr>
            </w:pPr>
            <w:r w:rsidRPr="00754CB1">
              <w:rPr>
                <w:rFonts w:ascii="Comic Sans MS" w:hAnsi="Comic Sans MS"/>
                <w:sz w:val="28"/>
                <w:szCs w:val="28"/>
              </w:rPr>
              <w:lastRenderedPageBreak/>
              <w:t>Elrick Primary</w:t>
            </w:r>
          </w:p>
          <w:p w:rsidR="00D42902" w:rsidRPr="00754CB1" w:rsidRDefault="00D42902" w:rsidP="00D42902">
            <w:pPr>
              <w:jc w:val="center"/>
              <w:rPr>
                <w:rFonts w:ascii="Comic Sans MS" w:hAnsi="Comic Sans MS"/>
                <w:sz w:val="28"/>
                <w:szCs w:val="28"/>
              </w:rPr>
            </w:pPr>
            <w:r w:rsidRPr="00754CB1">
              <w:rPr>
                <w:rFonts w:ascii="Comic Sans MS" w:hAnsi="Comic Sans MS"/>
                <w:sz w:val="28"/>
                <w:szCs w:val="28"/>
              </w:rPr>
              <w:t xml:space="preserve"> School Aims</w:t>
            </w:r>
          </w:p>
          <w:p w:rsidR="00D42902" w:rsidRPr="00754CB1" w:rsidRDefault="00D42902" w:rsidP="00D42902">
            <w:pPr>
              <w:jc w:val="center"/>
              <w:rPr>
                <w:rFonts w:ascii="Comic Sans MS" w:hAnsi="Comic Sans MS"/>
              </w:rPr>
            </w:pPr>
          </w:p>
          <w:p w:rsidR="00D42902" w:rsidRPr="00754CB1" w:rsidRDefault="00D42902" w:rsidP="00D42902">
            <w:pPr>
              <w:jc w:val="center"/>
              <w:rPr>
                <w:rFonts w:ascii="Comic Sans MS" w:hAnsi="Comic Sans MS"/>
                <w:iCs/>
                <w:sz w:val="28"/>
                <w:szCs w:val="28"/>
              </w:rPr>
            </w:pPr>
            <w:r>
              <w:rPr>
                <w:rFonts w:ascii="Comic Sans MS" w:hAnsi="Comic Sans MS"/>
                <w:iCs/>
                <w:sz w:val="28"/>
                <w:szCs w:val="28"/>
              </w:rPr>
              <w:t>To be a place where we are all encouraged to be the best we</w:t>
            </w:r>
            <w:r w:rsidRPr="00754CB1">
              <w:rPr>
                <w:rFonts w:ascii="Comic Sans MS" w:hAnsi="Comic Sans MS"/>
                <w:iCs/>
                <w:sz w:val="28"/>
                <w:szCs w:val="28"/>
              </w:rPr>
              <w:t xml:space="preserve"> can</w:t>
            </w:r>
            <w:r w:rsidRPr="00754CB1">
              <w:rPr>
                <w:rFonts w:ascii="Comic Sans MS" w:hAnsi="Comic Sans MS"/>
                <w:iCs/>
                <w:sz w:val="28"/>
                <w:szCs w:val="28"/>
              </w:rPr>
              <w:br/>
            </w:r>
          </w:p>
          <w:p w:rsidR="00D42902" w:rsidRPr="00754CB1" w:rsidRDefault="00D42902" w:rsidP="00D42902">
            <w:pPr>
              <w:jc w:val="center"/>
              <w:rPr>
                <w:rFonts w:ascii="Comic Sans MS" w:hAnsi="Comic Sans MS"/>
                <w:iCs/>
                <w:sz w:val="28"/>
                <w:szCs w:val="28"/>
              </w:rPr>
            </w:pPr>
            <w:r w:rsidRPr="00754CB1">
              <w:rPr>
                <w:rFonts w:ascii="Comic Sans MS" w:hAnsi="Comic Sans MS"/>
                <w:sz w:val="28"/>
                <w:szCs w:val="28"/>
              </w:rPr>
              <w:t xml:space="preserve">To </w:t>
            </w:r>
            <w:r w:rsidRPr="00754CB1">
              <w:rPr>
                <w:rFonts w:ascii="Comic Sans MS" w:hAnsi="Comic Sans MS"/>
                <w:iCs/>
                <w:sz w:val="28"/>
                <w:szCs w:val="28"/>
              </w:rPr>
              <w:t>acknowledge success and effort</w:t>
            </w:r>
            <w:r w:rsidRPr="00754CB1">
              <w:rPr>
                <w:rFonts w:ascii="Comic Sans MS" w:hAnsi="Comic Sans MS"/>
                <w:iCs/>
                <w:sz w:val="28"/>
                <w:szCs w:val="28"/>
              </w:rPr>
              <w:br/>
            </w:r>
          </w:p>
          <w:p w:rsidR="00D42902" w:rsidRPr="00754CB1" w:rsidRDefault="00D42902" w:rsidP="00D42902">
            <w:pPr>
              <w:jc w:val="center"/>
              <w:rPr>
                <w:rFonts w:ascii="Comic Sans MS" w:hAnsi="Comic Sans MS"/>
                <w:iCs/>
                <w:sz w:val="28"/>
                <w:szCs w:val="28"/>
              </w:rPr>
            </w:pPr>
            <w:r w:rsidRPr="00754CB1">
              <w:rPr>
                <w:rFonts w:ascii="Comic Sans MS" w:hAnsi="Comic Sans MS"/>
                <w:sz w:val="28"/>
                <w:szCs w:val="28"/>
              </w:rPr>
              <w:t xml:space="preserve">To </w:t>
            </w:r>
            <w:r w:rsidRPr="00754CB1">
              <w:rPr>
                <w:rFonts w:ascii="Comic Sans MS" w:hAnsi="Comic Sans MS"/>
                <w:iCs/>
                <w:sz w:val="28"/>
                <w:szCs w:val="28"/>
              </w:rPr>
              <w:t>work with parents and the community</w:t>
            </w:r>
            <w:r w:rsidRPr="00754CB1">
              <w:rPr>
                <w:rFonts w:ascii="Comic Sans MS" w:hAnsi="Comic Sans MS"/>
                <w:iCs/>
                <w:sz w:val="28"/>
                <w:szCs w:val="28"/>
              </w:rPr>
              <w:br/>
            </w:r>
          </w:p>
          <w:p w:rsidR="00D42902" w:rsidRPr="00754CB1" w:rsidRDefault="00D42902" w:rsidP="00D42902">
            <w:pPr>
              <w:jc w:val="center"/>
              <w:rPr>
                <w:rFonts w:ascii="Comic Sans MS" w:hAnsi="Comic Sans MS"/>
                <w:iCs/>
                <w:sz w:val="28"/>
                <w:szCs w:val="28"/>
              </w:rPr>
            </w:pPr>
            <w:r w:rsidRPr="00754CB1">
              <w:rPr>
                <w:rFonts w:ascii="Comic Sans MS" w:hAnsi="Comic Sans MS"/>
                <w:sz w:val="28"/>
                <w:szCs w:val="28"/>
              </w:rPr>
              <w:t>To</w:t>
            </w:r>
            <w:r w:rsidRPr="00754CB1">
              <w:rPr>
                <w:rFonts w:ascii="Comic Sans MS" w:hAnsi="Comic Sans MS"/>
                <w:iCs/>
                <w:sz w:val="28"/>
                <w:szCs w:val="28"/>
              </w:rPr>
              <w:t xml:space="preserve"> encourage healthy choices</w:t>
            </w:r>
            <w:r w:rsidRPr="00754CB1">
              <w:rPr>
                <w:rFonts w:ascii="Comic Sans MS" w:hAnsi="Comic Sans MS"/>
                <w:iCs/>
                <w:sz w:val="28"/>
                <w:szCs w:val="28"/>
              </w:rPr>
              <w:br/>
            </w:r>
          </w:p>
          <w:p w:rsidR="00D42902" w:rsidRPr="00754CB1" w:rsidRDefault="00D42902" w:rsidP="00D42902">
            <w:pPr>
              <w:jc w:val="center"/>
              <w:rPr>
                <w:rFonts w:ascii="Comic Sans MS" w:hAnsi="Comic Sans MS"/>
                <w:iCs/>
                <w:sz w:val="28"/>
                <w:szCs w:val="28"/>
              </w:rPr>
            </w:pPr>
            <w:r w:rsidRPr="00754CB1">
              <w:rPr>
                <w:rFonts w:ascii="Comic Sans MS" w:hAnsi="Comic Sans MS"/>
                <w:iCs/>
                <w:sz w:val="28"/>
                <w:szCs w:val="28"/>
              </w:rPr>
              <w:t>To explore new ideas and technologies</w:t>
            </w:r>
            <w:r w:rsidRPr="00754CB1">
              <w:rPr>
                <w:rFonts w:ascii="Comic Sans MS" w:hAnsi="Comic Sans MS"/>
                <w:iCs/>
                <w:sz w:val="28"/>
                <w:szCs w:val="28"/>
              </w:rPr>
              <w:br/>
            </w:r>
          </w:p>
          <w:p w:rsidR="00D42902" w:rsidRPr="00754CB1" w:rsidRDefault="00D42902" w:rsidP="00D42902">
            <w:pPr>
              <w:jc w:val="center"/>
              <w:rPr>
                <w:rFonts w:ascii="Comic Sans MS" w:hAnsi="Comic Sans MS"/>
                <w:iCs/>
                <w:sz w:val="28"/>
                <w:szCs w:val="28"/>
              </w:rPr>
            </w:pPr>
            <w:r w:rsidRPr="00754CB1">
              <w:rPr>
                <w:rFonts w:ascii="Comic Sans MS" w:hAnsi="Comic Sans MS"/>
                <w:sz w:val="28"/>
                <w:szCs w:val="28"/>
              </w:rPr>
              <w:t>To provide opportunities for everyone to learn in a stimulating and motivating atmosphere</w:t>
            </w:r>
            <w:r w:rsidRPr="00754CB1">
              <w:rPr>
                <w:rFonts w:ascii="Comic Sans MS" w:hAnsi="Comic Sans MS"/>
                <w:sz w:val="28"/>
                <w:szCs w:val="28"/>
              </w:rPr>
              <w:br/>
            </w:r>
          </w:p>
          <w:p w:rsidR="00D42902" w:rsidRPr="00754CB1" w:rsidRDefault="00D42902" w:rsidP="00D42902">
            <w:pPr>
              <w:jc w:val="center"/>
              <w:rPr>
                <w:rFonts w:ascii="Comic Sans MS" w:hAnsi="Comic Sans MS"/>
                <w:sz w:val="28"/>
                <w:szCs w:val="28"/>
              </w:rPr>
            </w:pPr>
            <w:r w:rsidRPr="00754CB1">
              <w:rPr>
                <w:rFonts w:ascii="Comic Sans MS" w:hAnsi="Comic Sans MS"/>
                <w:sz w:val="28"/>
                <w:szCs w:val="28"/>
              </w:rPr>
              <w:t>To promote a greater understanding of how we can all contribute to improving the world around us</w:t>
            </w:r>
            <w:r w:rsidRPr="00754CB1">
              <w:rPr>
                <w:rFonts w:ascii="Comic Sans MS" w:hAnsi="Comic Sans MS"/>
                <w:sz w:val="28"/>
                <w:szCs w:val="28"/>
              </w:rPr>
              <w:br/>
            </w:r>
          </w:p>
          <w:p w:rsidR="00D42902" w:rsidRPr="00754CB1" w:rsidRDefault="00D42902" w:rsidP="00D42902">
            <w:pPr>
              <w:jc w:val="center"/>
              <w:rPr>
                <w:rFonts w:ascii="Comic Sans MS" w:hAnsi="Comic Sans MS"/>
                <w:sz w:val="28"/>
                <w:szCs w:val="28"/>
              </w:rPr>
            </w:pPr>
            <w:r w:rsidRPr="00754CB1">
              <w:rPr>
                <w:rFonts w:ascii="Comic Sans MS" w:hAnsi="Comic Sans MS"/>
                <w:sz w:val="28"/>
                <w:szCs w:val="28"/>
              </w:rPr>
              <w:t>To treat everyone as you would like to be treated yourself</w:t>
            </w:r>
          </w:p>
          <w:p w:rsidR="00D42902" w:rsidRDefault="00D42902" w:rsidP="00D42902">
            <w:pPr>
              <w:jc w:val="center"/>
              <w:rPr>
                <w:sz w:val="28"/>
                <w:szCs w:val="28"/>
              </w:rPr>
            </w:pPr>
          </w:p>
          <w:p w:rsidR="00D42902" w:rsidRDefault="00D42902" w:rsidP="00D42902">
            <w:pPr>
              <w:pStyle w:val="BodyText3"/>
              <w:ind w:left="720"/>
              <w:rPr>
                <w:b w:val="0"/>
                <w:bCs w:val="0"/>
                <w:i w:val="0"/>
                <w:iCs w:val="0"/>
              </w:rPr>
            </w:pPr>
          </w:p>
          <w:p w:rsidR="0038235D" w:rsidRDefault="0038235D" w:rsidP="00D42902">
            <w:pPr>
              <w:pStyle w:val="BodyText3"/>
              <w:ind w:left="720"/>
              <w:rPr>
                <w:b w:val="0"/>
                <w:bCs w:val="0"/>
                <w:i w:val="0"/>
                <w:iCs w:val="0"/>
              </w:rPr>
            </w:pPr>
          </w:p>
          <w:p w:rsidR="0038235D" w:rsidRDefault="0038235D" w:rsidP="00D42902">
            <w:pPr>
              <w:pStyle w:val="BodyText3"/>
              <w:ind w:left="720"/>
              <w:rPr>
                <w:b w:val="0"/>
                <w:bCs w:val="0"/>
                <w:i w:val="0"/>
                <w:iCs w:val="0"/>
              </w:rPr>
            </w:pPr>
          </w:p>
          <w:p w:rsidR="0038235D" w:rsidRDefault="0038235D" w:rsidP="00D42902">
            <w:pPr>
              <w:pStyle w:val="BodyText3"/>
              <w:ind w:left="720"/>
              <w:rPr>
                <w:b w:val="0"/>
                <w:bCs w:val="0"/>
                <w:i w:val="0"/>
                <w:iCs w:val="0"/>
              </w:rPr>
            </w:pPr>
          </w:p>
          <w:p w:rsidR="0038235D" w:rsidRDefault="0038235D" w:rsidP="00D42902">
            <w:pPr>
              <w:pStyle w:val="BodyText3"/>
              <w:ind w:left="720"/>
              <w:rPr>
                <w:b w:val="0"/>
                <w:bCs w:val="0"/>
                <w:i w:val="0"/>
                <w:iCs w:val="0"/>
              </w:rPr>
            </w:pPr>
          </w:p>
          <w:p w:rsidR="0038235D" w:rsidRDefault="0038235D" w:rsidP="00D42902">
            <w:pPr>
              <w:pStyle w:val="BodyText3"/>
              <w:ind w:left="720"/>
              <w:rPr>
                <w:b w:val="0"/>
                <w:bCs w:val="0"/>
                <w:i w:val="0"/>
                <w:iCs w:val="0"/>
              </w:rPr>
            </w:pPr>
          </w:p>
          <w:p w:rsidR="0038235D" w:rsidRDefault="0038235D" w:rsidP="00D42902">
            <w:pPr>
              <w:pStyle w:val="BodyText3"/>
              <w:ind w:left="720"/>
              <w:rPr>
                <w:b w:val="0"/>
                <w:bCs w:val="0"/>
                <w:i w:val="0"/>
                <w:iCs w:val="0"/>
              </w:rPr>
            </w:pPr>
          </w:p>
          <w:p w:rsidR="00D42902" w:rsidRPr="00D42902" w:rsidRDefault="00D42902" w:rsidP="00D42902">
            <w:pPr>
              <w:pStyle w:val="BodyText3"/>
              <w:ind w:left="720"/>
              <w:rPr>
                <w:b w:val="0"/>
                <w:bCs w:val="0"/>
                <w:i w:val="0"/>
                <w:iCs w:val="0"/>
              </w:rPr>
            </w:pPr>
          </w:p>
          <w:p w:rsidR="00613D14" w:rsidRDefault="00613D14" w:rsidP="00080A9F">
            <w:pPr>
              <w:pStyle w:val="BodyText3"/>
              <w:rPr>
                <w:bCs w:val="0"/>
                <w:i w:val="0"/>
                <w:iCs w:val="0"/>
              </w:rPr>
            </w:pPr>
            <w:r w:rsidRPr="00080A9F">
              <w:rPr>
                <w:bCs w:val="0"/>
                <w:i w:val="0"/>
                <w:iCs w:val="0"/>
              </w:rPr>
              <w:lastRenderedPageBreak/>
              <w:t>Ethos, community links  and partnerships</w:t>
            </w:r>
          </w:p>
          <w:p w:rsidR="00080A9F" w:rsidRDefault="00080A9F" w:rsidP="00080A9F">
            <w:pPr>
              <w:pStyle w:val="BodyText3"/>
              <w:rPr>
                <w:b w:val="0"/>
                <w:bCs w:val="0"/>
                <w:i w:val="0"/>
                <w:iCs w:val="0"/>
              </w:rPr>
            </w:pPr>
            <w:r>
              <w:rPr>
                <w:b w:val="0"/>
                <w:bCs w:val="0"/>
                <w:i w:val="0"/>
                <w:iCs w:val="0"/>
              </w:rPr>
              <w:t>At Elrick we promote an ethos of inclusion, within which everyone is listened to, valued and encouraged to participate fully in the lif</w:t>
            </w:r>
            <w:r w:rsidR="00BF1E34">
              <w:rPr>
                <w:b w:val="0"/>
                <w:bCs w:val="0"/>
                <w:i w:val="0"/>
                <w:iCs w:val="0"/>
              </w:rPr>
              <w:t>e</w:t>
            </w:r>
            <w:r>
              <w:rPr>
                <w:b w:val="0"/>
                <w:bCs w:val="0"/>
                <w:i w:val="0"/>
                <w:iCs w:val="0"/>
              </w:rPr>
              <w:t xml:space="preserve"> and work of the school community. Collaborative working is a key feature of Elrick, among staff, pupils and parents. Most staff are trained in Co-operative learning and therefore this approach</w:t>
            </w:r>
            <w:r w:rsidR="00470190">
              <w:rPr>
                <w:b w:val="0"/>
                <w:bCs w:val="0"/>
                <w:i w:val="0"/>
                <w:iCs w:val="0"/>
              </w:rPr>
              <w:t>, which has its foundation in developing life skills while learning with and from others</w:t>
            </w:r>
            <w:r w:rsidR="00CC4E46">
              <w:rPr>
                <w:b w:val="0"/>
                <w:bCs w:val="0"/>
                <w:i w:val="0"/>
                <w:iCs w:val="0"/>
              </w:rPr>
              <w:t>, is implemented by staff.</w:t>
            </w:r>
          </w:p>
          <w:p w:rsidR="00CC4E46" w:rsidRDefault="00CC4E46" w:rsidP="00080A9F">
            <w:pPr>
              <w:pStyle w:val="BodyText3"/>
              <w:rPr>
                <w:b w:val="0"/>
                <w:bCs w:val="0"/>
                <w:i w:val="0"/>
                <w:iCs w:val="0"/>
              </w:rPr>
            </w:pPr>
          </w:p>
          <w:p w:rsidR="00140441" w:rsidRDefault="00470190" w:rsidP="00080A9F">
            <w:pPr>
              <w:pStyle w:val="BodyText3"/>
              <w:rPr>
                <w:b w:val="0"/>
                <w:bCs w:val="0"/>
                <w:i w:val="0"/>
                <w:iCs w:val="0"/>
              </w:rPr>
            </w:pPr>
            <w:r>
              <w:rPr>
                <w:b w:val="0"/>
                <w:bCs w:val="0"/>
                <w:i w:val="0"/>
                <w:iCs w:val="0"/>
              </w:rPr>
              <w:t xml:space="preserve">We are a BP link school through which our children benefit from close working with staff at BP. We also have close links with other members of the community and companies such as Subsea 7, Westhill Rotary, </w:t>
            </w:r>
            <w:r w:rsidR="0078138D">
              <w:rPr>
                <w:b w:val="0"/>
                <w:bCs w:val="0"/>
                <w:i w:val="0"/>
                <w:iCs w:val="0"/>
              </w:rPr>
              <w:t>Tesco, our local church, the local ranger, men’s sheds, local sports clubs and many others. Throughout the year we work together with our partners to develop and enhance the learning experiences for our children.</w:t>
            </w:r>
          </w:p>
          <w:p w:rsidR="00470190" w:rsidRPr="00080A9F" w:rsidRDefault="0078138D" w:rsidP="00080A9F">
            <w:pPr>
              <w:pStyle w:val="BodyText3"/>
              <w:rPr>
                <w:b w:val="0"/>
                <w:bCs w:val="0"/>
                <w:i w:val="0"/>
                <w:iCs w:val="0"/>
              </w:rPr>
            </w:pPr>
            <w:r>
              <w:rPr>
                <w:b w:val="0"/>
                <w:bCs w:val="0"/>
                <w:i w:val="0"/>
                <w:iCs w:val="0"/>
              </w:rPr>
              <w:t xml:space="preserve"> </w:t>
            </w:r>
          </w:p>
          <w:p w:rsidR="00613D14" w:rsidRDefault="00613D14" w:rsidP="00140441">
            <w:pPr>
              <w:pStyle w:val="BodyText3"/>
              <w:rPr>
                <w:bCs w:val="0"/>
                <w:i w:val="0"/>
                <w:iCs w:val="0"/>
              </w:rPr>
            </w:pPr>
            <w:r w:rsidRPr="00140441">
              <w:rPr>
                <w:bCs w:val="0"/>
                <w:i w:val="0"/>
                <w:iCs w:val="0"/>
              </w:rPr>
              <w:t>SIMD profile</w:t>
            </w:r>
          </w:p>
          <w:p w:rsidR="00140441" w:rsidRPr="00BF1E34" w:rsidRDefault="00BF1E34" w:rsidP="00BF1E34">
            <w:pPr>
              <w:pStyle w:val="BodyText3"/>
              <w:numPr>
                <w:ilvl w:val="0"/>
                <w:numId w:val="13"/>
              </w:numPr>
              <w:rPr>
                <w:b w:val="0"/>
                <w:bCs w:val="0"/>
                <w:i w:val="0"/>
                <w:iCs w:val="0"/>
              </w:rPr>
            </w:pPr>
            <w:r>
              <w:rPr>
                <w:b w:val="0"/>
                <w:bCs w:val="0"/>
                <w:i w:val="0"/>
                <w:iCs w:val="0"/>
              </w:rPr>
              <w:t xml:space="preserve">Nearly all </w:t>
            </w:r>
            <w:r w:rsidR="00140441" w:rsidRPr="00140441">
              <w:rPr>
                <w:b w:val="0"/>
                <w:bCs w:val="0"/>
                <w:i w:val="0"/>
                <w:iCs w:val="0"/>
              </w:rPr>
              <w:t>of the chil</w:t>
            </w:r>
            <w:r>
              <w:rPr>
                <w:b w:val="0"/>
                <w:bCs w:val="0"/>
                <w:i w:val="0"/>
                <w:iCs w:val="0"/>
              </w:rPr>
              <w:t>dren at Elrick fall</w:t>
            </w:r>
            <w:r w:rsidR="00140441">
              <w:rPr>
                <w:b w:val="0"/>
                <w:bCs w:val="0"/>
                <w:i w:val="0"/>
                <w:iCs w:val="0"/>
              </w:rPr>
              <w:t xml:space="preserve"> in</w:t>
            </w:r>
            <w:r>
              <w:rPr>
                <w:b w:val="0"/>
                <w:bCs w:val="0"/>
                <w:i w:val="0"/>
                <w:iCs w:val="0"/>
              </w:rPr>
              <w:t>to</w:t>
            </w:r>
            <w:r w:rsidR="00140441">
              <w:rPr>
                <w:b w:val="0"/>
                <w:bCs w:val="0"/>
                <w:i w:val="0"/>
                <w:iCs w:val="0"/>
              </w:rPr>
              <w:t xml:space="preserve"> deciles 8- 10</w:t>
            </w:r>
            <w:r>
              <w:rPr>
                <w:b w:val="0"/>
                <w:bCs w:val="0"/>
                <w:i w:val="0"/>
                <w:iCs w:val="0"/>
              </w:rPr>
              <w:t>. Although there are no children classed as living in deprivation at Elrick</w:t>
            </w:r>
            <w:r w:rsidR="00B30C90">
              <w:rPr>
                <w:b w:val="0"/>
                <w:bCs w:val="0"/>
                <w:i w:val="0"/>
                <w:iCs w:val="0"/>
              </w:rPr>
              <w:t xml:space="preserve">, we always aim to provide the best quality education for everyone. </w:t>
            </w:r>
          </w:p>
          <w:p w:rsidR="00140441" w:rsidRDefault="00140441" w:rsidP="00140441">
            <w:pPr>
              <w:pStyle w:val="BodyText3"/>
              <w:rPr>
                <w:b w:val="0"/>
                <w:bCs w:val="0"/>
                <w:i w:val="0"/>
                <w:iCs w:val="0"/>
              </w:rPr>
            </w:pPr>
          </w:p>
          <w:p w:rsidR="004716A5" w:rsidRDefault="00140441" w:rsidP="00140441">
            <w:pPr>
              <w:pStyle w:val="BodyText3"/>
              <w:rPr>
                <w:bCs w:val="0"/>
                <w:i w:val="0"/>
                <w:iCs w:val="0"/>
              </w:rPr>
            </w:pPr>
            <w:r>
              <w:rPr>
                <w:b w:val="0"/>
                <w:bCs w:val="0"/>
                <w:i w:val="0"/>
                <w:iCs w:val="0"/>
              </w:rPr>
              <w:t xml:space="preserve"> </w:t>
            </w:r>
            <w:r w:rsidRPr="00140441">
              <w:rPr>
                <w:bCs w:val="0"/>
                <w:i w:val="0"/>
                <w:iCs w:val="0"/>
              </w:rPr>
              <w:t>A</w:t>
            </w:r>
            <w:r w:rsidR="004716A5" w:rsidRPr="00140441">
              <w:rPr>
                <w:bCs w:val="0"/>
                <w:i w:val="0"/>
                <w:iCs w:val="0"/>
              </w:rPr>
              <w:t>llocation of PEF</w:t>
            </w:r>
          </w:p>
          <w:p w:rsidR="00140441" w:rsidRDefault="00140441" w:rsidP="00140441">
            <w:pPr>
              <w:pStyle w:val="BodyText3"/>
              <w:rPr>
                <w:b w:val="0"/>
                <w:bCs w:val="0"/>
                <w:i w:val="0"/>
                <w:iCs w:val="0"/>
              </w:rPr>
            </w:pPr>
            <w:r>
              <w:rPr>
                <w:b w:val="0"/>
                <w:bCs w:val="0"/>
                <w:i w:val="0"/>
                <w:iCs w:val="0"/>
              </w:rPr>
              <w:t xml:space="preserve">Elrick was allocated £10,800 for the coming session. Following discussion with </w:t>
            </w:r>
            <w:r w:rsidR="00001F43">
              <w:rPr>
                <w:b w:val="0"/>
                <w:bCs w:val="0"/>
                <w:i w:val="0"/>
                <w:iCs w:val="0"/>
              </w:rPr>
              <w:t>Westhill Cluster colleagues our priorities are as follows:</w:t>
            </w:r>
          </w:p>
          <w:p w:rsidR="00001F43" w:rsidRDefault="00DC5A2F" w:rsidP="00001F43">
            <w:pPr>
              <w:pStyle w:val="BodyText3"/>
              <w:numPr>
                <w:ilvl w:val="0"/>
                <w:numId w:val="24"/>
              </w:numPr>
              <w:rPr>
                <w:b w:val="0"/>
                <w:bCs w:val="0"/>
                <w:i w:val="0"/>
                <w:iCs w:val="0"/>
              </w:rPr>
            </w:pPr>
            <w:r>
              <w:rPr>
                <w:b w:val="0"/>
                <w:bCs w:val="0"/>
                <w:i w:val="0"/>
                <w:iCs w:val="0"/>
              </w:rPr>
              <w:t>To d</w:t>
            </w:r>
            <w:r w:rsidR="00001F43">
              <w:rPr>
                <w:b w:val="0"/>
                <w:bCs w:val="0"/>
                <w:i w:val="0"/>
                <w:iCs w:val="0"/>
              </w:rPr>
              <w:t>evelop strategies to help young people and staff to be in tune with their emotions</w:t>
            </w:r>
            <w:r>
              <w:rPr>
                <w:b w:val="0"/>
                <w:bCs w:val="0"/>
                <w:i w:val="0"/>
                <w:iCs w:val="0"/>
              </w:rPr>
              <w:t>, reduce anxieties and build</w:t>
            </w:r>
            <w:r w:rsidR="00001F43">
              <w:rPr>
                <w:b w:val="0"/>
                <w:bCs w:val="0"/>
                <w:i w:val="0"/>
                <w:iCs w:val="0"/>
              </w:rPr>
              <w:t xml:space="preserve"> resilience</w:t>
            </w:r>
            <w:r w:rsidR="00CC4E46">
              <w:rPr>
                <w:b w:val="0"/>
                <w:bCs w:val="0"/>
                <w:i w:val="0"/>
                <w:iCs w:val="0"/>
              </w:rPr>
              <w:t>. W</w:t>
            </w:r>
            <w:r>
              <w:rPr>
                <w:b w:val="0"/>
                <w:bCs w:val="0"/>
                <w:i w:val="0"/>
                <w:iCs w:val="0"/>
              </w:rPr>
              <w:t>e will be following a programme of Mindfulness. Half of the money will go towards this targeted area. (Cluster project)</w:t>
            </w:r>
          </w:p>
          <w:p w:rsidR="00DC5A2F" w:rsidRDefault="00DC5A2F" w:rsidP="00001F43">
            <w:pPr>
              <w:pStyle w:val="BodyText3"/>
              <w:numPr>
                <w:ilvl w:val="0"/>
                <w:numId w:val="24"/>
              </w:numPr>
              <w:rPr>
                <w:b w:val="0"/>
                <w:bCs w:val="0"/>
                <w:i w:val="0"/>
                <w:iCs w:val="0"/>
              </w:rPr>
            </w:pPr>
            <w:r>
              <w:rPr>
                <w:b w:val="0"/>
                <w:bCs w:val="0"/>
                <w:i w:val="0"/>
                <w:iCs w:val="0"/>
              </w:rPr>
              <w:t>The second focus at Elrick will be to take an early intervention approach to reading</w:t>
            </w:r>
            <w:r w:rsidR="006D6633">
              <w:rPr>
                <w:b w:val="0"/>
                <w:bCs w:val="0"/>
                <w:i w:val="0"/>
                <w:iCs w:val="0"/>
              </w:rPr>
              <w:t>, promoting a love of reading from the earliest age and developing that throughout the primary school. It will be our aim to ensure</w:t>
            </w:r>
            <w:r w:rsidR="00DA7B72">
              <w:rPr>
                <w:b w:val="0"/>
                <w:bCs w:val="0"/>
                <w:i w:val="0"/>
                <w:iCs w:val="0"/>
              </w:rPr>
              <w:t xml:space="preserve"> children have as much exposure to stories and as a result </w:t>
            </w:r>
            <w:r w:rsidR="00CC4E46">
              <w:rPr>
                <w:b w:val="0"/>
                <w:bCs w:val="0"/>
                <w:i w:val="0"/>
                <w:iCs w:val="0"/>
              </w:rPr>
              <w:t xml:space="preserve">enrich their language experiences and </w:t>
            </w:r>
            <w:r w:rsidR="00DA7B72">
              <w:rPr>
                <w:b w:val="0"/>
                <w:bCs w:val="0"/>
                <w:i w:val="0"/>
                <w:iCs w:val="0"/>
              </w:rPr>
              <w:t xml:space="preserve">improve attainment and achievement in literacy. </w:t>
            </w:r>
          </w:p>
          <w:p w:rsidR="00DA7B72" w:rsidRPr="00140441" w:rsidRDefault="00DA7B72" w:rsidP="00DA7B72">
            <w:pPr>
              <w:pStyle w:val="BodyText3"/>
              <w:ind w:left="720"/>
              <w:rPr>
                <w:b w:val="0"/>
                <w:bCs w:val="0"/>
                <w:i w:val="0"/>
                <w:iCs w:val="0"/>
              </w:rPr>
            </w:pPr>
          </w:p>
          <w:p w:rsidR="001E6FCF" w:rsidRDefault="001E6FCF" w:rsidP="00DA7B72">
            <w:pPr>
              <w:pStyle w:val="BodyText3"/>
              <w:rPr>
                <w:bCs w:val="0"/>
                <w:i w:val="0"/>
                <w:iCs w:val="0"/>
              </w:rPr>
            </w:pPr>
          </w:p>
          <w:p w:rsidR="00613D14" w:rsidRPr="00DA7B72" w:rsidRDefault="00DA7B72" w:rsidP="00DA7B72">
            <w:pPr>
              <w:pStyle w:val="BodyText3"/>
              <w:rPr>
                <w:bCs w:val="0"/>
                <w:i w:val="0"/>
                <w:iCs w:val="0"/>
              </w:rPr>
            </w:pPr>
            <w:r w:rsidRPr="00DA7B72">
              <w:rPr>
                <w:bCs w:val="0"/>
                <w:i w:val="0"/>
                <w:iCs w:val="0"/>
              </w:rPr>
              <w:t>S</w:t>
            </w:r>
            <w:r w:rsidR="00613D14" w:rsidRPr="00DA7B72">
              <w:rPr>
                <w:bCs w:val="0"/>
                <w:i w:val="0"/>
                <w:iCs w:val="0"/>
              </w:rPr>
              <w:t>trengths of the school</w:t>
            </w:r>
            <w:r w:rsidR="00B30C90">
              <w:rPr>
                <w:bCs w:val="0"/>
                <w:i w:val="0"/>
                <w:iCs w:val="0"/>
              </w:rPr>
              <w:t xml:space="preserve"> include: </w:t>
            </w:r>
          </w:p>
          <w:p w:rsidR="00613D14" w:rsidRPr="001B6467" w:rsidRDefault="00613D14" w:rsidP="00613D14">
            <w:pPr>
              <w:pStyle w:val="BodyText3"/>
              <w:rPr>
                <w:b w:val="0"/>
                <w:bCs w:val="0"/>
                <w:i w:val="0"/>
                <w:iCs w:val="0"/>
              </w:rPr>
            </w:pPr>
          </w:p>
          <w:p w:rsidR="002C56E7" w:rsidRDefault="00B30C90" w:rsidP="00B30C90">
            <w:pPr>
              <w:pStyle w:val="BodyText3"/>
              <w:rPr>
                <w:bCs w:val="0"/>
                <w:i w:val="0"/>
                <w:iCs w:val="0"/>
              </w:rPr>
            </w:pPr>
            <w:r w:rsidRPr="00B30C90">
              <w:rPr>
                <w:bCs w:val="0"/>
                <w:i w:val="0"/>
                <w:iCs w:val="0"/>
              </w:rPr>
              <w:t>The inclusive and nurturing ethos</w:t>
            </w:r>
          </w:p>
          <w:p w:rsidR="00B30C90" w:rsidRDefault="00B30C90" w:rsidP="00B30C90">
            <w:pPr>
              <w:pStyle w:val="BodyText3"/>
              <w:rPr>
                <w:b w:val="0"/>
                <w:bCs w:val="0"/>
                <w:i w:val="0"/>
                <w:iCs w:val="0"/>
              </w:rPr>
            </w:pPr>
            <w:r>
              <w:rPr>
                <w:b w:val="0"/>
                <w:bCs w:val="0"/>
                <w:i w:val="0"/>
                <w:iCs w:val="0"/>
              </w:rPr>
              <w:t xml:space="preserve">Staff know the children </w:t>
            </w:r>
            <w:r w:rsidR="001E6FCF">
              <w:rPr>
                <w:b w:val="0"/>
                <w:bCs w:val="0"/>
                <w:i w:val="0"/>
                <w:iCs w:val="0"/>
              </w:rPr>
              <w:t xml:space="preserve">very well, </w:t>
            </w:r>
            <w:r w:rsidR="00E32AC5">
              <w:rPr>
                <w:b w:val="0"/>
                <w:bCs w:val="0"/>
                <w:i w:val="0"/>
                <w:iCs w:val="0"/>
              </w:rPr>
              <w:t xml:space="preserve">understand their </w:t>
            </w:r>
            <w:r w:rsidR="001E6FCF">
              <w:rPr>
                <w:b w:val="0"/>
                <w:bCs w:val="0"/>
                <w:i w:val="0"/>
                <w:iCs w:val="0"/>
              </w:rPr>
              <w:t xml:space="preserve">individual </w:t>
            </w:r>
            <w:r w:rsidR="00E32AC5">
              <w:rPr>
                <w:b w:val="0"/>
                <w:bCs w:val="0"/>
                <w:i w:val="0"/>
                <w:iCs w:val="0"/>
              </w:rPr>
              <w:t xml:space="preserve">needs and </w:t>
            </w:r>
            <w:r w:rsidR="001E6FCF">
              <w:rPr>
                <w:b w:val="0"/>
                <w:bCs w:val="0"/>
                <w:i w:val="0"/>
                <w:iCs w:val="0"/>
              </w:rPr>
              <w:t>how best to meet them</w:t>
            </w:r>
            <w:r w:rsidR="00E32AC5">
              <w:rPr>
                <w:b w:val="0"/>
                <w:bCs w:val="0"/>
                <w:i w:val="0"/>
                <w:iCs w:val="0"/>
              </w:rPr>
              <w:t>. Staff work very closely together to provide a very high level of care and support for our children.</w:t>
            </w:r>
            <w:r w:rsidR="0074195D">
              <w:rPr>
                <w:b w:val="0"/>
                <w:bCs w:val="0"/>
                <w:i w:val="0"/>
                <w:iCs w:val="0"/>
              </w:rPr>
              <w:t xml:space="preserve"> </w:t>
            </w:r>
            <w:r w:rsidR="001E6FCF">
              <w:rPr>
                <w:b w:val="0"/>
                <w:bCs w:val="0"/>
                <w:i w:val="0"/>
                <w:iCs w:val="0"/>
              </w:rPr>
              <w:t>Staff ha</w:t>
            </w:r>
            <w:r w:rsidR="000C15C6">
              <w:rPr>
                <w:b w:val="0"/>
                <w:bCs w:val="0"/>
                <w:i w:val="0"/>
                <w:iCs w:val="0"/>
              </w:rPr>
              <w:t xml:space="preserve">ve high expectations of learners, ensuring they provide experiences which engage and motivate the children. </w:t>
            </w:r>
            <w:r w:rsidR="0074195D">
              <w:rPr>
                <w:b w:val="0"/>
                <w:bCs w:val="0"/>
                <w:i w:val="0"/>
                <w:iCs w:val="0"/>
              </w:rPr>
              <w:t>We also work very closely with parents and other agencies who can provide additional support.</w:t>
            </w:r>
            <w:r w:rsidR="00E32AC5">
              <w:rPr>
                <w:b w:val="0"/>
                <w:bCs w:val="0"/>
                <w:i w:val="0"/>
                <w:iCs w:val="0"/>
              </w:rPr>
              <w:t xml:space="preserve"> Everyone recognises that, as a team we work together to ensure all our children feel safe, nurtured and included. Our curriculum is carefully planned for children who need a different pathway. </w:t>
            </w:r>
            <w:r w:rsidR="00EA5836">
              <w:rPr>
                <w:b w:val="0"/>
                <w:bCs w:val="0"/>
                <w:i w:val="0"/>
                <w:iCs w:val="0"/>
              </w:rPr>
              <w:t xml:space="preserve">A number of lunchtime clubs are offered to children to support their </w:t>
            </w:r>
            <w:r w:rsidR="009A5557">
              <w:rPr>
                <w:b w:val="0"/>
                <w:bCs w:val="0"/>
                <w:i w:val="0"/>
                <w:iCs w:val="0"/>
              </w:rPr>
              <w:t>social interaction and provide a safe space.</w:t>
            </w:r>
          </w:p>
          <w:p w:rsidR="00EA5836" w:rsidRDefault="00EA5836" w:rsidP="002C56E7">
            <w:pPr>
              <w:pStyle w:val="BodyText3"/>
              <w:rPr>
                <w:b w:val="0"/>
                <w:bCs w:val="0"/>
                <w:i w:val="0"/>
                <w:iCs w:val="0"/>
              </w:rPr>
            </w:pPr>
          </w:p>
          <w:p w:rsidR="00EA5836" w:rsidRDefault="00EA5836" w:rsidP="002C56E7">
            <w:pPr>
              <w:pStyle w:val="BodyText3"/>
              <w:rPr>
                <w:b w:val="0"/>
                <w:bCs w:val="0"/>
                <w:i w:val="0"/>
                <w:iCs w:val="0"/>
              </w:rPr>
            </w:pPr>
          </w:p>
          <w:p w:rsidR="00EA5836" w:rsidRDefault="00EA5836" w:rsidP="002C56E7">
            <w:pPr>
              <w:pStyle w:val="BodyText3"/>
              <w:rPr>
                <w:b w:val="0"/>
                <w:bCs w:val="0"/>
                <w:i w:val="0"/>
                <w:iCs w:val="0"/>
              </w:rPr>
            </w:pPr>
          </w:p>
          <w:p w:rsidR="00EA5836" w:rsidRDefault="00EA5836" w:rsidP="002C56E7">
            <w:pPr>
              <w:pStyle w:val="BodyText3"/>
              <w:rPr>
                <w:b w:val="0"/>
                <w:bCs w:val="0"/>
                <w:i w:val="0"/>
                <w:iCs w:val="0"/>
              </w:rPr>
            </w:pPr>
          </w:p>
          <w:p w:rsidR="00EA5836" w:rsidRDefault="00EA5836" w:rsidP="002C56E7">
            <w:pPr>
              <w:pStyle w:val="BodyText3"/>
              <w:rPr>
                <w:b w:val="0"/>
                <w:bCs w:val="0"/>
                <w:i w:val="0"/>
                <w:iCs w:val="0"/>
              </w:rPr>
            </w:pPr>
          </w:p>
          <w:p w:rsidR="002C56E7" w:rsidRDefault="0074195D" w:rsidP="002C56E7">
            <w:pPr>
              <w:pStyle w:val="BodyText3"/>
              <w:rPr>
                <w:bCs w:val="0"/>
                <w:i w:val="0"/>
                <w:iCs w:val="0"/>
              </w:rPr>
            </w:pPr>
            <w:r>
              <w:rPr>
                <w:bCs w:val="0"/>
                <w:i w:val="0"/>
                <w:iCs w:val="0"/>
              </w:rPr>
              <w:t>Engagement of children in their learning</w:t>
            </w:r>
          </w:p>
          <w:p w:rsidR="0074195D" w:rsidRPr="00B30C90" w:rsidRDefault="0074195D" w:rsidP="002C56E7">
            <w:pPr>
              <w:pStyle w:val="BodyText3"/>
              <w:rPr>
                <w:bCs w:val="0"/>
                <w:i w:val="0"/>
                <w:iCs w:val="0"/>
              </w:rPr>
            </w:pPr>
          </w:p>
          <w:p w:rsidR="002C56E7" w:rsidRDefault="00FA4331" w:rsidP="002C56E7">
            <w:pPr>
              <w:pStyle w:val="BodyText3"/>
              <w:rPr>
                <w:b w:val="0"/>
                <w:bCs w:val="0"/>
                <w:i w:val="0"/>
                <w:iCs w:val="0"/>
              </w:rPr>
            </w:pPr>
            <w:r>
              <w:rPr>
                <w:b w:val="0"/>
                <w:bCs w:val="0"/>
                <w:i w:val="0"/>
                <w:iCs w:val="0"/>
              </w:rPr>
              <w:t xml:space="preserve">The child is at the centre of our learning experiences. </w:t>
            </w:r>
            <w:r w:rsidR="0074195D">
              <w:rPr>
                <w:b w:val="0"/>
                <w:bCs w:val="0"/>
                <w:i w:val="0"/>
                <w:iCs w:val="0"/>
              </w:rPr>
              <w:t>Approaches to learning and teaching adopted by staff</w:t>
            </w:r>
            <w:r>
              <w:rPr>
                <w:b w:val="0"/>
                <w:bCs w:val="0"/>
                <w:i w:val="0"/>
                <w:iCs w:val="0"/>
              </w:rPr>
              <w:t xml:space="preserve"> involve children in their own learning. Pupils are encouraged to reflect on their learning and progress. Dialogue is a key feature of learning across the school. </w:t>
            </w:r>
            <w:r w:rsidR="0074195D">
              <w:rPr>
                <w:b w:val="0"/>
                <w:bCs w:val="0"/>
                <w:i w:val="0"/>
                <w:iCs w:val="0"/>
              </w:rPr>
              <w:t xml:space="preserve"> </w:t>
            </w:r>
            <w:r>
              <w:rPr>
                <w:b w:val="0"/>
                <w:bCs w:val="0"/>
                <w:i w:val="0"/>
                <w:iCs w:val="0"/>
              </w:rPr>
              <w:t xml:space="preserve">Pupils are motivated and keen to learn and improve. </w:t>
            </w:r>
            <w:r w:rsidR="00EA5836">
              <w:rPr>
                <w:b w:val="0"/>
                <w:bCs w:val="0"/>
                <w:i w:val="0"/>
                <w:iCs w:val="0"/>
              </w:rPr>
              <w:t>Technology is used</w:t>
            </w:r>
            <w:r w:rsidR="008E2C91">
              <w:rPr>
                <w:b w:val="0"/>
                <w:bCs w:val="0"/>
                <w:i w:val="0"/>
                <w:iCs w:val="0"/>
              </w:rPr>
              <w:t xml:space="preserve"> effectively to engage, motivate and enhance the learning experiences. </w:t>
            </w:r>
          </w:p>
          <w:p w:rsidR="009F0509" w:rsidRDefault="009F0509" w:rsidP="002C56E7">
            <w:pPr>
              <w:pStyle w:val="BodyText3"/>
              <w:rPr>
                <w:b w:val="0"/>
                <w:bCs w:val="0"/>
                <w:i w:val="0"/>
                <w:iCs w:val="0"/>
              </w:rPr>
            </w:pPr>
          </w:p>
          <w:p w:rsidR="009F0509" w:rsidRDefault="009F0509" w:rsidP="002C56E7">
            <w:pPr>
              <w:pStyle w:val="BodyText3"/>
              <w:rPr>
                <w:bCs w:val="0"/>
                <w:i w:val="0"/>
                <w:iCs w:val="0"/>
              </w:rPr>
            </w:pPr>
            <w:r w:rsidRPr="009F0509">
              <w:rPr>
                <w:bCs w:val="0"/>
                <w:i w:val="0"/>
                <w:iCs w:val="0"/>
              </w:rPr>
              <w:t>Leadership of Learning</w:t>
            </w:r>
          </w:p>
          <w:p w:rsidR="009F0509" w:rsidRDefault="009F0509" w:rsidP="002C56E7">
            <w:pPr>
              <w:pStyle w:val="BodyText3"/>
              <w:rPr>
                <w:b w:val="0"/>
                <w:bCs w:val="0"/>
                <w:i w:val="0"/>
                <w:iCs w:val="0"/>
              </w:rPr>
            </w:pPr>
            <w:r>
              <w:rPr>
                <w:b w:val="0"/>
                <w:bCs w:val="0"/>
                <w:i w:val="0"/>
                <w:iCs w:val="0"/>
              </w:rPr>
              <w:t xml:space="preserve">Leadership of learning is promoted at all levels within the staff team. Staff regularly engage in professional learning and subsequently </w:t>
            </w:r>
            <w:proofErr w:type="gramStart"/>
            <w:r>
              <w:rPr>
                <w:b w:val="0"/>
                <w:bCs w:val="0"/>
                <w:i w:val="0"/>
                <w:iCs w:val="0"/>
              </w:rPr>
              <w:t>lead</w:t>
            </w:r>
            <w:proofErr w:type="gramEnd"/>
            <w:r>
              <w:rPr>
                <w:b w:val="0"/>
                <w:bCs w:val="0"/>
                <w:i w:val="0"/>
                <w:iCs w:val="0"/>
              </w:rPr>
              <w:t xml:space="preserve"> a</w:t>
            </w:r>
            <w:r w:rsidR="00EA289F">
              <w:rPr>
                <w:b w:val="0"/>
                <w:bCs w:val="0"/>
                <w:i w:val="0"/>
                <w:iCs w:val="0"/>
              </w:rPr>
              <w:t xml:space="preserve">spects of learning. Staff </w:t>
            </w:r>
            <w:r>
              <w:rPr>
                <w:b w:val="0"/>
                <w:bCs w:val="0"/>
                <w:i w:val="0"/>
                <w:iCs w:val="0"/>
              </w:rPr>
              <w:t xml:space="preserve">share their knowledge, skills and expertise with colleagues, promoting </w:t>
            </w:r>
            <w:r w:rsidR="00EA289F">
              <w:rPr>
                <w:b w:val="0"/>
                <w:bCs w:val="0"/>
                <w:i w:val="0"/>
                <w:iCs w:val="0"/>
              </w:rPr>
              <w:t xml:space="preserve">quality learning and teaching and improvement in outcomes. Children are also actively encouraged to take on leadership roles within and beyond the classroom. </w:t>
            </w:r>
          </w:p>
          <w:p w:rsidR="00EA289F" w:rsidRDefault="00EA289F" w:rsidP="002C56E7">
            <w:pPr>
              <w:pStyle w:val="BodyText3"/>
              <w:rPr>
                <w:b w:val="0"/>
                <w:bCs w:val="0"/>
                <w:i w:val="0"/>
                <w:iCs w:val="0"/>
              </w:rPr>
            </w:pPr>
          </w:p>
          <w:p w:rsidR="00EA289F" w:rsidRDefault="00154221" w:rsidP="002C56E7">
            <w:pPr>
              <w:pStyle w:val="BodyText3"/>
              <w:rPr>
                <w:bCs w:val="0"/>
                <w:i w:val="0"/>
                <w:iCs w:val="0"/>
              </w:rPr>
            </w:pPr>
            <w:r>
              <w:rPr>
                <w:bCs w:val="0"/>
                <w:i w:val="0"/>
                <w:iCs w:val="0"/>
              </w:rPr>
              <w:t>Reporting Progress to Parents</w:t>
            </w:r>
          </w:p>
          <w:p w:rsidR="00094C64" w:rsidRDefault="00154221" w:rsidP="002C56E7">
            <w:pPr>
              <w:pStyle w:val="BodyText3"/>
              <w:rPr>
                <w:b w:val="0"/>
                <w:bCs w:val="0"/>
                <w:i w:val="0"/>
                <w:iCs w:val="0"/>
              </w:rPr>
            </w:pPr>
            <w:r>
              <w:rPr>
                <w:b w:val="0"/>
                <w:bCs w:val="0"/>
                <w:i w:val="0"/>
                <w:iCs w:val="0"/>
              </w:rPr>
              <w:t xml:space="preserve">The school has in place a system which better reflects children’s progress within Curriculum for Excellence. </w:t>
            </w:r>
            <w:r w:rsidR="00B15FB3">
              <w:rPr>
                <w:b w:val="0"/>
                <w:bCs w:val="0"/>
                <w:i w:val="0"/>
                <w:iCs w:val="0"/>
              </w:rPr>
              <w:t xml:space="preserve">The ongoing process </w:t>
            </w:r>
            <w:r w:rsidR="00A13341">
              <w:rPr>
                <w:b w:val="0"/>
                <w:bCs w:val="0"/>
                <w:i w:val="0"/>
                <w:iCs w:val="0"/>
              </w:rPr>
              <w:t>of sharing learning with</w:t>
            </w:r>
            <w:r w:rsidR="00B15FB3">
              <w:rPr>
                <w:b w:val="0"/>
                <w:bCs w:val="0"/>
                <w:i w:val="0"/>
                <w:iCs w:val="0"/>
              </w:rPr>
              <w:t xml:space="preserve"> in a varie</w:t>
            </w:r>
            <w:r w:rsidR="00A13341">
              <w:rPr>
                <w:b w:val="0"/>
                <w:bCs w:val="0"/>
                <w:i w:val="0"/>
                <w:iCs w:val="0"/>
              </w:rPr>
              <w:t>ty of formats has helped parents</w:t>
            </w:r>
            <w:r w:rsidR="00B15FB3">
              <w:rPr>
                <w:b w:val="0"/>
                <w:bCs w:val="0"/>
                <w:i w:val="0"/>
                <w:iCs w:val="0"/>
              </w:rPr>
              <w:t xml:space="preserve"> to gain a much broader picture of their children’s progress across all aspect of the curriculum </w:t>
            </w:r>
            <w:r w:rsidR="00A13341">
              <w:rPr>
                <w:b w:val="0"/>
                <w:bCs w:val="0"/>
                <w:i w:val="0"/>
                <w:iCs w:val="0"/>
              </w:rPr>
              <w:t xml:space="preserve">as well as gaining a better insight into the process of learning. Dialogue between staff, parents and children has been particularly beneficial to all. </w:t>
            </w:r>
          </w:p>
          <w:p w:rsidR="00A13341" w:rsidRDefault="00A13341" w:rsidP="002C56E7">
            <w:pPr>
              <w:pStyle w:val="BodyText3"/>
              <w:rPr>
                <w:bCs w:val="0"/>
                <w:i w:val="0"/>
                <w:iCs w:val="0"/>
              </w:rPr>
            </w:pPr>
          </w:p>
          <w:p w:rsidR="00094C64" w:rsidRDefault="00094C64" w:rsidP="002C56E7">
            <w:pPr>
              <w:pStyle w:val="BodyText3"/>
              <w:rPr>
                <w:bCs w:val="0"/>
                <w:i w:val="0"/>
                <w:iCs w:val="0"/>
              </w:rPr>
            </w:pPr>
            <w:r>
              <w:rPr>
                <w:bCs w:val="0"/>
                <w:i w:val="0"/>
                <w:iCs w:val="0"/>
              </w:rPr>
              <w:t>Attainment</w:t>
            </w:r>
            <w:r w:rsidR="007E3CEE">
              <w:rPr>
                <w:bCs w:val="0"/>
                <w:i w:val="0"/>
                <w:iCs w:val="0"/>
              </w:rPr>
              <w:t xml:space="preserve"> in Literacy and Numeracy</w:t>
            </w:r>
          </w:p>
          <w:p w:rsidR="00D07456" w:rsidRDefault="00094C64" w:rsidP="002C56E7">
            <w:pPr>
              <w:pStyle w:val="BodyText3"/>
              <w:rPr>
                <w:b w:val="0"/>
                <w:bCs w:val="0"/>
                <w:i w:val="0"/>
                <w:iCs w:val="0"/>
              </w:rPr>
            </w:pPr>
            <w:r w:rsidRPr="00094C64">
              <w:rPr>
                <w:b w:val="0"/>
                <w:bCs w:val="0"/>
                <w:i w:val="0"/>
                <w:iCs w:val="0"/>
              </w:rPr>
              <w:t>At P1 stage the children perform above both nati</w:t>
            </w:r>
            <w:r w:rsidR="00FC2748">
              <w:rPr>
                <w:b w:val="0"/>
                <w:bCs w:val="0"/>
                <w:i w:val="0"/>
                <w:iCs w:val="0"/>
              </w:rPr>
              <w:t>onal and local authority level. Achievement in Numeracy is</w:t>
            </w:r>
            <w:r w:rsidR="004315D3">
              <w:rPr>
                <w:b w:val="0"/>
                <w:bCs w:val="0"/>
                <w:i w:val="0"/>
                <w:iCs w:val="0"/>
              </w:rPr>
              <w:t xml:space="preserve"> higher than literacy. </w:t>
            </w:r>
            <w:r>
              <w:rPr>
                <w:b w:val="0"/>
                <w:bCs w:val="0"/>
                <w:i w:val="0"/>
                <w:iCs w:val="0"/>
              </w:rPr>
              <w:t xml:space="preserve">Analysis of </w:t>
            </w:r>
            <w:proofErr w:type="spellStart"/>
            <w:r>
              <w:rPr>
                <w:b w:val="0"/>
                <w:bCs w:val="0"/>
                <w:i w:val="0"/>
                <w:iCs w:val="0"/>
              </w:rPr>
              <w:t>InCAS</w:t>
            </w:r>
            <w:proofErr w:type="spellEnd"/>
            <w:r>
              <w:rPr>
                <w:b w:val="0"/>
                <w:bCs w:val="0"/>
                <w:i w:val="0"/>
                <w:iCs w:val="0"/>
              </w:rPr>
              <w:t xml:space="preserve"> data shows particular strengths </w:t>
            </w:r>
            <w:r w:rsidR="005F2166">
              <w:rPr>
                <w:b w:val="0"/>
                <w:bCs w:val="0"/>
                <w:i w:val="0"/>
                <w:iCs w:val="0"/>
              </w:rPr>
              <w:t xml:space="preserve">across literacy and numeracy in the P5 year group. </w:t>
            </w:r>
            <w:r w:rsidR="00E614A0">
              <w:rPr>
                <w:b w:val="0"/>
                <w:bCs w:val="0"/>
                <w:i w:val="0"/>
                <w:iCs w:val="0"/>
              </w:rPr>
              <w:t xml:space="preserve">In Reading there has been an increase in the number of children achieving above 115 standardised score. P2 and P4 also achieved well in Maths. </w:t>
            </w:r>
            <w:proofErr w:type="spellStart"/>
            <w:r w:rsidR="00E614A0">
              <w:rPr>
                <w:b w:val="0"/>
                <w:bCs w:val="0"/>
                <w:i w:val="0"/>
                <w:iCs w:val="0"/>
              </w:rPr>
              <w:t>InCAS</w:t>
            </w:r>
            <w:proofErr w:type="spellEnd"/>
            <w:r w:rsidR="00E614A0">
              <w:rPr>
                <w:b w:val="0"/>
                <w:bCs w:val="0"/>
                <w:i w:val="0"/>
                <w:iCs w:val="0"/>
              </w:rPr>
              <w:t xml:space="preserve"> results matched very closely with Curriculum for Excellence levels, showing a consistent standard and greater staff confidence in recording achievements of a level.  </w:t>
            </w:r>
            <w:r w:rsidR="004315D3">
              <w:rPr>
                <w:b w:val="0"/>
                <w:bCs w:val="0"/>
                <w:i w:val="0"/>
                <w:iCs w:val="0"/>
              </w:rPr>
              <w:t>In Mental Arithmetic the number of children falling below the expected 85 standardised score has increased slightly. Developing mental arithmetic will continue to be a focus for improvemen</w:t>
            </w:r>
            <w:r w:rsidR="00FC2748">
              <w:rPr>
                <w:b w:val="0"/>
                <w:bCs w:val="0"/>
                <w:i w:val="0"/>
                <w:iCs w:val="0"/>
              </w:rPr>
              <w:t>t.</w:t>
            </w:r>
          </w:p>
          <w:p w:rsidR="00D07456" w:rsidRPr="00D07456" w:rsidRDefault="00D07456" w:rsidP="00D07456"/>
          <w:p w:rsidR="00D07456" w:rsidRDefault="00D07456" w:rsidP="00D07456"/>
          <w:p w:rsidR="002C56E7" w:rsidRDefault="00D07456" w:rsidP="00D07456">
            <w:pPr>
              <w:rPr>
                <w:color w:val="00B050"/>
              </w:rPr>
            </w:pPr>
            <w:r>
              <w:rPr>
                <w:color w:val="00B050"/>
              </w:rPr>
              <w:t>Elrick School Nursery</w:t>
            </w:r>
          </w:p>
          <w:p w:rsidR="00D07456" w:rsidRPr="00D07456" w:rsidRDefault="00D07456" w:rsidP="00D07456">
            <w:pPr>
              <w:rPr>
                <w:color w:val="00B050"/>
              </w:rPr>
            </w:pPr>
            <w:r>
              <w:rPr>
                <w:color w:val="00B050"/>
              </w:rPr>
              <w:t xml:space="preserve">This improvement plan applies from Nursery through to P7. </w:t>
            </w:r>
            <w:r w:rsidR="00D61B70">
              <w:rPr>
                <w:color w:val="00B050"/>
              </w:rPr>
              <w:t xml:space="preserve"> Shared areas are highlighted in green, </w:t>
            </w:r>
            <w:r>
              <w:rPr>
                <w:color w:val="00B050"/>
              </w:rPr>
              <w:t xml:space="preserve">areas that are specific to the Nursery </w:t>
            </w:r>
            <w:r w:rsidR="00D61B70">
              <w:rPr>
                <w:color w:val="00B050"/>
              </w:rPr>
              <w:t xml:space="preserve">only </w:t>
            </w:r>
            <w:r>
              <w:rPr>
                <w:color w:val="00B050"/>
              </w:rPr>
              <w:t>are in green text.</w:t>
            </w:r>
            <w:r w:rsidR="00D61B70">
              <w:rPr>
                <w:color w:val="00B050"/>
              </w:rPr>
              <w:t xml:space="preserve">  </w:t>
            </w: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Pr="001C74B2" w:rsidRDefault="00B634C3" w:rsidP="009434FA">
            <w:pPr>
              <w:pStyle w:val="BodyText3"/>
              <w:rPr>
                <w:i w:val="0"/>
              </w:rPr>
            </w:pPr>
            <w:r w:rsidRPr="001C74B2">
              <w:rPr>
                <w:i w:val="0"/>
              </w:rPr>
              <w:t xml:space="preserve">Overview:  </w:t>
            </w:r>
          </w:p>
          <w:p w:rsidR="00DE6FC6" w:rsidRDefault="0008798D" w:rsidP="009434FA">
            <w:pPr>
              <w:pStyle w:val="BodyText3"/>
              <w:rPr>
                <w:b w:val="0"/>
                <w:i w:val="0"/>
              </w:rPr>
            </w:pPr>
            <w:proofErr w:type="spellStart"/>
            <w:r>
              <w:rPr>
                <w:b w:val="0"/>
                <w:i w:val="0"/>
              </w:rPr>
              <w:t>Self evaluation</w:t>
            </w:r>
            <w:proofErr w:type="spellEnd"/>
            <w:r>
              <w:rPr>
                <w:b w:val="0"/>
                <w:i w:val="0"/>
              </w:rPr>
              <w:t xml:space="preserve"> is an integral part of the work at Elrick. Staff engage regularly in collaborative work, reflecting on the progress and impact made and identifying next steps for improvement. Parents are consulted through a variety of mechanisms such as </w:t>
            </w:r>
            <w:r w:rsidR="0039049F">
              <w:rPr>
                <w:b w:val="0"/>
                <w:i w:val="0"/>
              </w:rPr>
              <w:t xml:space="preserve">online surveys, dialogue, Parent Council meetings and feedback from open learning sessions. Data is used effectively to identify strengths and areas for improvement at whole school/class and individual level. Data is also used to plan learning, set targets and allocate staffing to support improvements. </w:t>
            </w:r>
            <w:r w:rsidR="0064551E">
              <w:rPr>
                <w:b w:val="0"/>
                <w:i w:val="0"/>
              </w:rPr>
              <w:t>Pupils share their achievements through ongoing profiles.</w:t>
            </w:r>
          </w:p>
          <w:p w:rsidR="00640D1F" w:rsidRDefault="00640D1F" w:rsidP="009434FA">
            <w:pPr>
              <w:pStyle w:val="BodyText3"/>
              <w:rPr>
                <w:b w:val="0"/>
                <w:i w:val="0"/>
              </w:rPr>
            </w:pPr>
          </w:p>
          <w:p w:rsidR="0064551E" w:rsidRDefault="0064551E" w:rsidP="009434FA">
            <w:pPr>
              <w:pStyle w:val="BodyText3"/>
              <w:rPr>
                <w:b w:val="0"/>
                <w:i w:val="0"/>
              </w:rPr>
            </w:pPr>
            <w:r>
              <w:rPr>
                <w:b w:val="0"/>
                <w:i w:val="0"/>
              </w:rPr>
              <w:t>There is a strong ethos of professional learning</w:t>
            </w:r>
            <w:r w:rsidR="00640D1F">
              <w:rPr>
                <w:b w:val="0"/>
                <w:i w:val="0"/>
              </w:rPr>
              <w:t>, with staff showing a high level of commitment to their own personal development</w:t>
            </w:r>
            <w:r>
              <w:rPr>
                <w:b w:val="0"/>
                <w:i w:val="0"/>
              </w:rPr>
              <w:t>. Staff take on leadership roles</w:t>
            </w:r>
            <w:r w:rsidR="00640D1F">
              <w:rPr>
                <w:b w:val="0"/>
                <w:i w:val="0"/>
              </w:rPr>
              <w:t xml:space="preserve">, sharing their knowledge and skills with colleagues. </w:t>
            </w:r>
            <w:r w:rsidR="00217BA9">
              <w:rPr>
                <w:b w:val="0"/>
                <w:i w:val="0"/>
              </w:rPr>
              <w:t xml:space="preserve">Children are also encouraged to lead learning across the school. Our digital leaders provide high quality learning experiences for their peers, as well as supporting younger learners who attend a club. Children are becoming more involved in their learning, developing their reflective language. This is an area which requires further development. </w:t>
            </w:r>
          </w:p>
          <w:p w:rsidR="00B12CB8" w:rsidRDefault="00B12CB8" w:rsidP="009434FA">
            <w:pPr>
              <w:pStyle w:val="BodyText3"/>
              <w:rPr>
                <w:b w:val="0"/>
                <w:i w:val="0"/>
              </w:rPr>
            </w:pPr>
          </w:p>
          <w:p w:rsidR="00B12CB8" w:rsidRDefault="00B12CB8" w:rsidP="009434FA">
            <w:pPr>
              <w:pStyle w:val="BodyText3"/>
              <w:rPr>
                <w:b w:val="0"/>
                <w:i w:val="0"/>
              </w:rPr>
            </w:pPr>
            <w:r>
              <w:rPr>
                <w:b w:val="0"/>
                <w:i w:val="0"/>
              </w:rPr>
              <w:t xml:space="preserve">The vision, values and aims of the school underpin all work undertaken in the school community. High expectations of all are based on our vision, values and aims. </w:t>
            </w:r>
            <w:r w:rsidR="00BB36B8">
              <w:rPr>
                <w:b w:val="0"/>
                <w:i w:val="0"/>
              </w:rPr>
              <w:t xml:space="preserve">Staff, pupils and parents understand what we are trying to achieve and work together to ensure the best possible outcomes for the children. The school improvement plan reflects the needs of our learners, both staff and pupils. Professional dialogue is a regular part of collegiate sessions. Staff and pupils are encouraged to learn with and from their peers. </w:t>
            </w:r>
          </w:p>
          <w:p w:rsidR="00BC6B60" w:rsidRDefault="00BC6B60" w:rsidP="009434FA">
            <w:pPr>
              <w:pStyle w:val="BodyText3"/>
              <w:rPr>
                <w:b w:val="0"/>
                <w:i w:val="0"/>
              </w:rPr>
            </w:pPr>
          </w:p>
          <w:p w:rsidR="00BC6B60" w:rsidRDefault="00BC6B60" w:rsidP="009434FA">
            <w:pPr>
              <w:pStyle w:val="BodyText3"/>
              <w:rPr>
                <w:b w:val="0"/>
                <w:i w:val="0"/>
              </w:rPr>
            </w:pPr>
            <w:r>
              <w:rPr>
                <w:b w:val="0"/>
                <w:i w:val="0"/>
              </w:rPr>
              <w:t xml:space="preserve">Health and wellbeing of staff and pupils is a key strength of the school. Elrick is a school where people matter and where everyone is valued. Co-operative approaches mean staff and pupils have the opportunity to voice their opinions and make decisions. </w:t>
            </w:r>
          </w:p>
          <w:p w:rsidR="00974CD8" w:rsidRDefault="00974CD8" w:rsidP="009434FA">
            <w:pPr>
              <w:pStyle w:val="BodyText3"/>
              <w:rPr>
                <w:b w:val="0"/>
                <w:i w:val="0"/>
              </w:rPr>
            </w:pPr>
          </w:p>
          <w:p w:rsidR="00B634C3" w:rsidRDefault="00B634C3" w:rsidP="009434FA">
            <w:pPr>
              <w:pStyle w:val="BodyText3"/>
              <w:rPr>
                <w:b w:val="0"/>
                <w:i w:val="0"/>
              </w:rPr>
            </w:pPr>
          </w:p>
          <w:p w:rsidR="00B634C3" w:rsidRPr="001C74B2" w:rsidRDefault="00B634C3" w:rsidP="009434FA">
            <w:pPr>
              <w:pStyle w:val="BodyText3"/>
              <w:rPr>
                <w:i w:val="0"/>
              </w:rPr>
            </w:pPr>
            <w:r w:rsidRPr="001C74B2">
              <w:rPr>
                <w:i w:val="0"/>
              </w:rPr>
              <w:t>Key strengths:</w:t>
            </w:r>
          </w:p>
          <w:p w:rsidR="00B634C3" w:rsidRDefault="00B634C3" w:rsidP="008E02E7">
            <w:pPr>
              <w:pStyle w:val="BodyText3"/>
              <w:numPr>
                <w:ilvl w:val="0"/>
                <w:numId w:val="18"/>
              </w:numPr>
              <w:spacing w:line="480" w:lineRule="auto"/>
              <w:ind w:left="714" w:hanging="357"/>
              <w:rPr>
                <w:b w:val="0"/>
                <w:i w:val="0"/>
              </w:rPr>
            </w:pPr>
            <w:r>
              <w:rPr>
                <w:b w:val="0"/>
                <w:i w:val="0"/>
              </w:rPr>
              <w:t xml:space="preserve"> </w:t>
            </w:r>
            <w:r w:rsidR="00AF2E7C">
              <w:rPr>
                <w:b w:val="0"/>
                <w:i w:val="0"/>
              </w:rPr>
              <w:t>There is an ethos of improvement</w:t>
            </w:r>
            <w:r w:rsidR="0051226F">
              <w:rPr>
                <w:b w:val="0"/>
                <w:i w:val="0"/>
              </w:rPr>
              <w:t xml:space="preserve">. </w:t>
            </w:r>
          </w:p>
          <w:p w:rsidR="00B634C3" w:rsidRDefault="00B634C3" w:rsidP="008E02E7">
            <w:pPr>
              <w:pStyle w:val="BodyText3"/>
              <w:numPr>
                <w:ilvl w:val="0"/>
                <w:numId w:val="18"/>
              </w:numPr>
              <w:spacing w:line="480" w:lineRule="auto"/>
              <w:ind w:left="714" w:hanging="357"/>
              <w:rPr>
                <w:b w:val="0"/>
                <w:i w:val="0"/>
              </w:rPr>
            </w:pPr>
            <w:r>
              <w:rPr>
                <w:b w:val="0"/>
                <w:i w:val="0"/>
              </w:rPr>
              <w:t xml:space="preserve">  </w:t>
            </w:r>
            <w:r w:rsidR="00AF2E7C">
              <w:rPr>
                <w:b w:val="0"/>
                <w:i w:val="0"/>
              </w:rPr>
              <w:t>Collaborative</w:t>
            </w:r>
            <w:r w:rsidR="00170903">
              <w:rPr>
                <w:b w:val="0"/>
                <w:i w:val="0"/>
              </w:rPr>
              <w:t xml:space="preserve"> working</w:t>
            </w:r>
            <w:r w:rsidR="00AF2E7C">
              <w:rPr>
                <w:b w:val="0"/>
                <w:i w:val="0"/>
              </w:rPr>
              <w:t xml:space="preserve"> is positively promoted both within staff and pupil teams. </w:t>
            </w:r>
          </w:p>
          <w:p w:rsidR="00974CD8" w:rsidRDefault="00974CD8" w:rsidP="008E02E7">
            <w:pPr>
              <w:pStyle w:val="BodyText3"/>
              <w:numPr>
                <w:ilvl w:val="0"/>
                <w:numId w:val="18"/>
              </w:numPr>
              <w:spacing w:line="480" w:lineRule="auto"/>
              <w:ind w:left="714" w:hanging="357"/>
              <w:rPr>
                <w:b w:val="0"/>
                <w:i w:val="0"/>
              </w:rPr>
            </w:pPr>
            <w:r>
              <w:rPr>
                <w:b w:val="0"/>
                <w:i w:val="0"/>
              </w:rPr>
              <w:t xml:space="preserve">   </w:t>
            </w:r>
            <w:r w:rsidR="00170903">
              <w:rPr>
                <w:b w:val="0"/>
                <w:i w:val="0"/>
              </w:rPr>
              <w:t>Children leading learning</w:t>
            </w:r>
            <w:r w:rsidR="0051226F">
              <w:rPr>
                <w:b w:val="0"/>
                <w:i w:val="0"/>
              </w:rPr>
              <w:t xml:space="preserve"> in a range of contexts.</w:t>
            </w:r>
          </w:p>
          <w:p w:rsidR="00B634C3" w:rsidRPr="001C74B2" w:rsidRDefault="00B634C3" w:rsidP="009434FA">
            <w:pPr>
              <w:pStyle w:val="BodyText3"/>
              <w:rPr>
                <w:i w:val="0"/>
              </w:rPr>
            </w:pPr>
            <w:r w:rsidRPr="001C74B2">
              <w:rPr>
                <w:i w:val="0"/>
              </w:rPr>
              <w:lastRenderedPageBreak/>
              <w:t>Identified priorities for improvement:</w:t>
            </w:r>
          </w:p>
          <w:p w:rsidR="00366E12" w:rsidRDefault="00366E12" w:rsidP="008E02E7">
            <w:pPr>
              <w:pStyle w:val="BodyText3"/>
              <w:numPr>
                <w:ilvl w:val="0"/>
                <w:numId w:val="18"/>
              </w:numPr>
              <w:spacing w:line="480" w:lineRule="auto"/>
              <w:rPr>
                <w:b w:val="0"/>
                <w:i w:val="0"/>
              </w:rPr>
            </w:pPr>
            <w:r>
              <w:rPr>
                <w:b w:val="0"/>
                <w:i w:val="0"/>
              </w:rPr>
              <w:t xml:space="preserve">  </w:t>
            </w:r>
            <w:r w:rsidR="00077FFD">
              <w:rPr>
                <w:b w:val="0"/>
                <w:i w:val="0"/>
              </w:rPr>
              <w:t>Use Scottish National Standardised Assessment data to bring about improvements in literacy and numeracy</w:t>
            </w:r>
          </w:p>
          <w:p w:rsidR="0014495A" w:rsidRPr="00077FFD" w:rsidRDefault="00D52967" w:rsidP="00077FFD">
            <w:pPr>
              <w:pStyle w:val="BodyText3"/>
              <w:numPr>
                <w:ilvl w:val="0"/>
                <w:numId w:val="18"/>
              </w:numPr>
              <w:spacing w:line="480" w:lineRule="auto"/>
              <w:rPr>
                <w:b w:val="0"/>
                <w:i w:val="0"/>
              </w:rPr>
            </w:pPr>
            <w:r>
              <w:rPr>
                <w:b w:val="0"/>
                <w:i w:val="0"/>
              </w:rPr>
              <w:t xml:space="preserve">    </w:t>
            </w:r>
            <w:r w:rsidR="00077FFD">
              <w:rPr>
                <w:b w:val="0"/>
                <w:i w:val="0"/>
              </w:rPr>
              <w:t>Further develop reflective language</w:t>
            </w:r>
          </w:p>
        </w:tc>
      </w:tr>
    </w:tbl>
    <w:p w:rsidR="00455DCD" w:rsidRDefault="00455DCD"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FF5029" w:rsidRPr="00F067FA" w:rsidRDefault="00D61469" w:rsidP="00077FFD">
            <w:pPr>
              <w:pStyle w:val="BodyText3"/>
              <w:numPr>
                <w:ilvl w:val="0"/>
                <w:numId w:val="38"/>
              </w:numPr>
              <w:rPr>
                <w:b w:val="0"/>
                <w:i w:val="0"/>
              </w:rPr>
            </w:pPr>
            <w:r>
              <w:rPr>
                <w:b w:val="0"/>
                <w:i w:val="0"/>
              </w:rPr>
              <w:t>Staff will be trained to analyse data from SNSA and use the information to bring about improved outcomes for children.</w:t>
            </w:r>
          </w:p>
        </w:tc>
        <w:tc>
          <w:tcPr>
            <w:tcW w:w="5387" w:type="dxa"/>
            <w:shd w:val="clear" w:color="auto" w:fill="auto"/>
          </w:tcPr>
          <w:p w:rsidR="00436236" w:rsidRPr="00F067FA" w:rsidRDefault="00042AA3" w:rsidP="00FA5936">
            <w:pPr>
              <w:pStyle w:val="BodyText3"/>
              <w:rPr>
                <w:b w:val="0"/>
                <w:i w:val="0"/>
              </w:rPr>
            </w:pPr>
            <w:r>
              <w:rPr>
                <w:b w:val="0"/>
                <w:i w:val="0"/>
              </w:rPr>
              <w:t xml:space="preserve">Staff are able to use data as part of a suite of assessment information to meet learner needs and raise attainment. </w:t>
            </w:r>
          </w:p>
        </w:tc>
        <w:tc>
          <w:tcPr>
            <w:tcW w:w="5244" w:type="dxa"/>
            <w:shd w:val="clear" w:color="auto" w:fill="auto"/>
          </w:tcPr>
          <w:p w:rsidR="00436236" w:rsidRDefault="00AE5212" w:rsidP="00FA5936">
            <w:pPr>
              <w:pStyle w:val="BodyText3"/>
              <w:rPr>
                <w:b w:val="0"/>
                <w:i w:val="0"/>
              </w:rPr>
            </w:pPr>
            <w:r>
              <w:rPr>
                <w:b w:val="0"/>
                <w:i w:val="0"/>
              </w:rPr>
              <w:t xml:space="preserve">Data analysis of SNSA will match </w:t>
            </w:r>
            <w:proofErr w:type="spellStart"/>
            <w:r>
              <w:rPr>
                <w:b w:val="0"/>
                <w:i w:val="0"/>
              </w:rPr>
              <w:t>CfE</w:t>
            </w:r>
            <w:proofErr w:type="spellEnd"/>
            <w:r>
              <w:rPr>
                <w:b w:val="0"/>
                <w:i w:val="0"/>
              </w:rPr>
              <w:t xml:space="preserve"> level and teacher judgements.</w:t>
            </w:r>
          </w:p>
          <w:p w:rsidR="00AE5212" w:rsidRDefault="00AE5212" w:rsidP="00FA5936">
            <w:pPr>
              <w:pStyle w:val="BodyText3"/>
              <w:rPr>
                <w:b w:val="0"/>
                <w:i w:val="0"/>
              </w:rPr>
            </w:pPr>
            <w:r>
              <w:rPr>
                <w:b w:val="0"/>
                <w:i w:val="0"/>
              </w:rPr>
              <w:t xml:space="preserve">Professional dialogue between colleagues and with SMT. </w:t>
            </w:r>
          </w:p>
          <w:p w:rsidR="00AE5212" w:rsidRPr="00F067FA" w:rsidRDefault="00AE5212" w:rsidP="00FA5936">
            <w:pPr>
              <w:pStyle w:val="BodyText3"/>
              <w:rPr>
                <w:b w:val="0"/>
                <w:i w:val="0"/>
              </w:rPr>
            </w:pPr>
            <w:r>
              <w:rPr>
                <w:b w:val="0"/>
                <w:i w:val="0"/>
              </w:rPr>
              <w:t xml:space="preserve">Dialogue with pupils. </w:t>
            </w:r>
          </w:p>
        </w:tc>
      </w:tr>
      <w:tr w:rsidR="00436236" w:rsidRPr="00F067FA" w:rsidTr="00712F17">
        <w:trPr>
          <w:trHeight w:val="1689"/>
        </w:trPr>
        <w:tc>
          <w:tcPr>
            <w:tcW w:w="4678" w:type="dxa"/>
            <w:shd w:val="clear" w:color="auto" w:fill="auto"/>
          </w:tcPr>
          <w:p w:rsidR="00436236" w:rsidRPr="00F067FA" w:rsidRDefault="00436236" w:rsidP="0029131B">
            <w:pPr>
              <w:pStyle w:val="BodyText3"/>
              <w:rPr>
                <w:b w:val="0"/>
                <w:i w:val="0"/>
              </w:rPr>
            </w:pPr>
            <w:r w:rsidRPr="00F067FA">
              <w:rPr>
                <w:b w:val="0"/>
                <w:i w:val="0"/>
              </w:rPr>
              <w:t>2.</w:t>
            </w:r>
            <w:r w:rsidR="00FF5029">
              <w:rPr>
                <w:b w:val="0"/>
                <w:i w:val="0"/>
              </w:rPr>
              <w:t xml:space="preserve">  </w:t>
            </w:r>
            <w:r w:rsidR="00D61469" w:rsidRPr="00D61B70">
              <w:rPr>
                <w:b w:val="0"/>
                <w:i w:val="0"/>
                <w:highlight w:val="green"/>
              </w:rPr>
              <w:t>Staff training in reflective language. Engagement with pupils and parents</w:t>
            </w:r>
            <w:r w:rsidR="00042AA3" w:rsidRPr="00D61B70">
              <w:rPr>
                <w:b w:val="0"/>
                <w:i w:val="0"/>
                <w:highlight w:val="green"/>
              </w:rPr>
              <w:t>.</w:t>
            </w:r>
            <w:r w:rsidR="00042AA3">
              <w:rPr>
                <w:b w:val="0"/>
                <w:i w:val="0"/>
              </w:rPr>
              <w:t xml:space="preserve"> </w:t>
            </w:r>
          </w:p>
        </w:tc>
        <w:tc>
          <w:tcPr>
            <w:tcW w:w="5387" w:type="dxa"/>
            <w:shd w:val="clear" w:color="auto" w:fill="auto"/>
          </w:tcPr>
          <w:p w:rsidR="00436236" w:rsidRDefault="00AE5212" w:rsidP="00FA5936">
            <w:pPr>
              <w:pStyle w:val="BodyText3"/>
              <w:rPr>
                <w:b w:val="0"/>
                <w:i w:val="0"/>
              </w:rPr>
            </w:pPr>
            <w:r w:rsidRPr="00D61B70">
              <w:rPr>
                <w:b w:val="0"/>
                <w:i w:val="0"/>
                <w:highlight w:val="green"/>
              </w:rPr>
              <w:t>Staff are role models of reflective language in the classroom.</w:t>
            </w:r>
          </w:p>
          <w:p w:rsidR="00243E1F" w:rsidRDefault="00EA4F81" w:rsidP="00FA5936">
            <w:pPr>
              <w:pStyle w:val="BodyText3"/>
              <w:rPr>
                <w:b w:val="0"/>
                <w:i w:val="0"/>
              </w:rPr>
            </w:pPr>
            <w:r>
              <w:rPr>
                <w:b w:val="0"/>
                <w:i w:val="0"/>
              </w:rPr>
              <w:t xml:space="preserve">Pupils are more able to use reflective language when discussing their progress in learning. </w:t>
            </w:r>
          </w:p>
          <w:p w:rsidR="00EA4F81" w:rsidRDefault="00EA4F81" w:rsidP="00FA5936">
            <w:pPr>
              <w:pStyle w:val="BodyText3"/>
              <w:rPr>
                <w:b w:val="0"/>
                <w:i w:val="0"/>
              </w:rPr>
            </w:pPr>
            <w:r>
              <w:rPr>
                <w:b w:val="0"/>
                <w:i w:val="0"/>
              </w:rPr>
              <w:t xml:space="preserve">Parents are aware of reflective language and its role in supporting children to understand themselves as learners. </w:t>
            </w:r>
          </w:p>
          <w:p w:rsidR="00D61B70" w:rsidRPr="00F067FA" w:rsidRDefault="00D61B70" w:rsidP="00FA5936">
            <w:pPr>
              <w:pStyle w:val="BodyText3"/>
              <w:rPr>
                <w:b w:val="0"/>
                <w:i w:val="0"/>
              </w:rPr>
            </w:pPr>
          </w:p>
        </w:tc>
        <w:tc>
          <w:tcPr>
            <w:tcW w:w="5244" w:type="dxa"/>
            <w:shd w:val="clear" w:color="auto" w:fill="auto"/>
          </w:tcPr>
          <w:p w:rsidR="00436236" w:rsidRPr="00D61B70" w:rsidRDefault="00EA4F81" w:rsidP="00FA5936">
            <w:pPr>
              <w:pStyle w:val="BodyText3"/>
              <w:rPr>
                <w:b w:val="0"/>
                <w:i w:val="0"/>
                <w:highlight w:val="green"/>
              </w:rPr>
            </w:pPr>
            <w:r w:rsidRPr="00D61B70">
              <w:rPr>
                <w:b w:val="0"/>
                <w:i w:val="0"/>
                <w:highlight w:val="green"/>
              </w:rPr>
              <w:t>Profiles</w:t>
            </w:r>
          </w:p>
          <w:p w:rsidR="00EA4F81" w:rsidRDefault="00EA4F81" w:rsidP="00FA5936">
            <w:pPr>
              <w:pStyle w:val="BodyText3"/>
              <w:rPr>
                <w:b w:val="0"/>
                <w:i w:val="0"/>
              </w:rPr>
            </w:pPr>
            <w:r w:rsidRPr="00D61B70">
              <w:rPr>
                <w:b w:val="0"/>
                <w:i w:val="0"/>
                <w:highlight w:val="green"/>
              </w:rPr>
              <w:t>Classroom observations</w:t>
            </w:r>
          </w:p>
          <w:p w:rsidR="00D07456" w:rsidRDefault="00EA4F81" w:rsidP="00FA5936">
            <w:pPr>
              <w:pStyle w:val="BodyText3"/>
              <w:rPr>
                <w:b w:val="0"/>
                <w:i w:val="0"/>
              </w:rPr>
            </w:pPr>
            <w:r>
              <w:rPr>
                <w:b w:val="0"/>
                <w:i w:val="0"/>
              </w:rPr>
              <w:t>Feedback from parents and pupils</w:t>
            </w:r>
          </w:p>
          <w:p w:rsidR="00D07456" w:rsidRPr="00D07456" w:rsidRDefault="00D07456" w:rsidP="00D07456"/>
          <w:p w:rsidR="00D07456" w:rsidRDefault="00D07456" w:rsidP="00D07456"/>
          <w:p w:rsidR="00EA4F81" w:rsidRPr="00D07456" w:rsidRDefault="00EA4F81" w:rsidP="00D07456">
            <w:pPr>
              <w:ind w:firstLine="720"/>
            </w:pPr>
          </w:p>
        </w:tc>
      </w:tr>
      <w:tr w:rsidR="00D07456" w:rsidRPr="00F067FA" w:rsidTr="00712F17">
        <w:trPr>
          <w:trHeight w:val="1689"/>
        </w:trPr>
        <w:tc>
          <w:tcPr>
            <w:tcW w:w="4678" w:type="dxa"/>
            <w:shd w:val="clear" w:color="auto" w:fill="auto"/>
          </w:tcPr>
          <w:p w:rsidR="00D07456" w:rsidRPr="00D07456" w:rsidRDefault="00B41683" w:rsidP="00B41683">
            <w:pPr>
              <w:pStyle w:val="BodyText3"/>
              <w:rPr>
                <w:b w:val="0"/>
                <w:i w:val="0"/>
                <w:color w:val="00B050"/>
              </w:rPr>
            </w:pPr>
            <w:proofErr w:type="gramStart"/>
            <w:r>
              <w:rPr>
                <w:b w:val="0"/>
                <w:i w:val="0"/>
                <w:color w:val="00B050"/>
              </w:rPr>
              <w:t>3.Staff</w:t>
            </w:r>
            <w:proofErr w:type="gramEnd"/>
            <w:r>
              <w:rPr>
                <w:b w:val="0"/>
                <w:i w:val="0"/>
                <w:color w:val="00B050"/>
              </w:rPr>
              <w:t xml:space="preserve"> training in effective use of ITMP.</w:t>
            </w:r>
          </w:p>
        </w:tc>
        <w:tc>
          <w:tcPr>
            <w:tcW w:w="5387" w:type="dxa"/>
            <w:shd w:val="clear" w:color="auto" w:fill="auto"/>
          </w:tcPr>
          <w:p w:rsidR="00D07456" w:rsidRPr="00DB3529" w:rsidRDefault="00D26211" w:rsidP="00D26211">
            <w:pPr>
              <w:pStyle w:val="BodyText3"/>
              <w:rPr>
                <w:b w:val="0"/>
                <w:i w:val="0"/>
                <w:color w:val="00B050"/>
              </w:rPr>
            </w:pPr>
            <w:r w:rsidRPr="00DB3529">
              <w:rPr>
                <w:b w:val="0"/>
                <w:i w:val="0"/>
                <w:color w:val="00B050"/>
              </w:rPr>
              <w:t xml:space="preserve">Children’s learning is supported in </w:t>
            </w:r>
            <w:r w:rsidR="00C032B3" w:rsidRPr="00DB3529">
              <w:rPr>
                <w:b w:val="0"/>
                <w:i w:val="0"/>
                <w:color w:val="00B050"/>
              </w:rPr>
              <w:t xml:space="preserve">a </w:t>
            </w:r>
            <w:r w:rsidRPr="00DB3529">
              <w:rPr>
                <w:b w:val="0"/>
                <w:i w:val="0"/>
                <w:color w:val="00B050"/>
              </w:rPr>
              <w:t xml:space="preserve">timely and relevant way to optimise progress </w:t>
            </w:r>
          </w:p>
        </w:tc>
        <w:tc>
          <w:tcPr>
            <w:tcW w:w="5244" w:type="dxa"/>
            <w:shd w:val="clear" w:color="auto" w:fill="auto"/>
          </w:tcPr>
          <w:p w:rsidR="00D07456" w:rsidRPr="00DB3529" w:rsidRDefault="00C032B3" w:rsidP="00C62F33">
            <w:pPr>
              <w:pStyle w:val="BodyText3"/>
              <w:rPr>
                <w:b w:val="0"/>
                <w:i w:val="0"/>
                <w:color w:val="00B050"/>
              </w:rPr>
            </w:pPr>
            <w:r w:rsidRPr="00DB3529">
              <w:rPr>
                <w:b w:val="0"/>
                <w:i w:val="0"/>
                <w:color w:val="00B050"/>
              </w:rPr>
              <w:t>All s</w:t>
            </w:r>
            <w:r w:rsidR="00C62F33" w:rsidRPr="00DB3529">
              <w:rPr>
                <w:b w:val="0"/>
                <w:i w:val="0"/>
                <w:color w:val="00B050"/>
              </w:rPr>
              <w:t>taff are systematically using new ITMP format</w:t>
            </w:r>
          </w:p>
          <w:p w:rsidR="00C62F33" w:rsidRPr="00DB3529" w:rsidRDefault="00C62F33" w:rsidP="00C62F33">
            <w:pPr>
              <w:pStyle w:val="BodyText3"/>
              <w:rPr>
                <w:b w:val="0"/>
                <w:i w:val="0"/>
                <w:color w:val="00B050"/>
              </w:rPr>
            </w:pPr>
            <w:r w:rsidRPr="00DB3529">
              <w:rPr>
                <w:b w:val="0"/>
                <w:i w:val="0"/>
                <w:color w:val="00B050"/>
              </w:rPr>
              <w:t xml:space="preserve">Progress in children’s learning is evident </w:t>
            </w:r>
            <w:r w:rsidR="00C032B3" w:rsidRPr="00DB3529">
              <w:rPr>
                <w:b w:val="0"/>
                <w:i w:val="0"/>
                <w:color w:val="00B050"/>
              </w:rPr>
              <w:t xml:space="preserve">within the planning cycle </w:t>
            </w:r>
          </w:p>
        </w:tc>
      </w:tr>
      <w:tr w:rsidR="0011642C" w:rsidRPr="00F067FA" w:rsidTr="00712F17">
        <w:trPr>
          <w:trHeight w:val="1689"/>
        </w:trPr>
        <w:tc>
          <w:tcPr>
            <w:tcW w:w="4678" w:type="dxa"/>
            <w:shd w:val="clear" w:color="auto" w:fill="auto"/>
          </w:tcPr>
          <w:p w:rsidR="0011642C" w:rsidRDefault="0011642C" w:rsidP="00B41683">
            <w:pPr>
              <w:pStyle w:val="BodyText3"/>
              <w:rPr>
                <w:b w:val="0"/>
                <w:i w:val="0"/>
                <w:color w:val="00B050"/>
              </w:rPr>
            </w:pPr>
            <w:r>
              <w:rPr>
                <w:b w:val="0"/>
                <w:i w:val="0"/>
                <w:color w:val="00B050"/>
              </w:rPr>
              <w:lastRenderedPageBreak/>
              <w:t>4. Staff training in early Literacy development.</w:t>
            </w:r>
          </w:p>
        </w:tc>
        <w:tc>
          <w:tcPr>
            <w:tcW w:w="5387" w:type="dxa"/>
            <w:shd w:val="clear" w:color="auto" w:fill="auto"/>
          </w:tcPr>
          <w:p w:rsidR="00C20B17" w:rsidRPr="00C20B17" w:rsidRDefault="00C20B17" w:rsidP="00C20B17">
            <w:pPr>
              <w:tabs>
                <w:tab w:val="left" w:pos="1575"/>
              </w:tabs>
              <w:rPr>
                <w:bCs/>
                <w:iCs/>
                <w:color w:val="00B050"/>
              </w:rPr>
            </w:pPr>
            <w:r w:rsidRPr="00C20B17">
              <w:rPr>
                <w:bCs/>
                <w:iCs/>
                <w:color w:val="00B050"/>
              </w:rPr>
              <w:t>Staff recognise where children are in their literacy development and can identify next steps</w:t>
            </w:r>
          </w:p>
          <w:p w:rsidR="0011642C" w:rsidRPr="00C20B17" w:rsidRDefault="0011642C" w:rsidP="00FA5936">
            <w:pPr>
              <w:pStyle w:val="BodyText3"/>
              <w:rPr>
                <w:b w:val="0"/>
                <w:i w:val="0"/>
                <w:color w:val="00B050"/>
              </w:rPr>
            </w:pPr>
          </w:p>
        </w:tc>
        <w:tc>
          <w:tcPr>
            <w:tcW w:w="5244" w:type="dxa"/>
            <w:shd w:val="clear" w:color="auto" w:fill="auto"/>
          </w:tcPr>
          <w:p w:rsidR="00A77FDE" w:rsidRPr="00C20B17" w:rsidRDefault="00A77FDE" w:rsidP="00A77FDE">
            <w:pPr>
              <w:tabs>
                <w:tab w:val="left" w:pos="1575"/>
              </w:tabs>
              <w:rPr>
                <w:bCs/>
                <w:iCs/>
                <w:color w:val="00B050"/>
              </w:rPr>
            </w:pPr>
            <w:r w:rsidRPr="00C20B17">
              <w:rPr>
                <w:bCs/>
                <w:iCs/>
                <w:color w:val="00B050"/>
              </w:rPr>
              <w:t>Evidence within;</w:t>
            </w:r>
          </w:p>
          <w:p w:rsidR="00A77FDE" w:rsidRPr="00C20B17" w:rsidRDefault="00A77FDE" w:rsidP="00A35067">
            <w:pPr>
              <w:pStyle w:val="ListParagraph"/>
              <w:numPr>
                <w:ilvl w:val="0"/>
                <w:numId w:val="44"/>
              </w:numPr>
              <w:tabs>
                <w:tab w:val="left" w:pos="1575"/>
              </w:tabs>
              <w:rPr>
                <w:bCs/>
                <w:iCs/>
                <w:color w:val="00B050"/>
              </w:rPr>
            </w:pPr>
            <w:r w:rsidRPr="00C20B17">
              <w:rPr>
                <w:bCs/>
                <w:iCs/>
                <w:color w:val="00B050"/>
              </w:rPr>
              <w:t>Profiles</w:t>
            </w:r>
          </w:p>
          <w:p w:rsidR="00A77FDE" w:rsidRPr="00C20B17" w:rsidRDefault="00A77FDE" w:rsidP="00A35067">
            <w:pPr>
              <w:pStyle w:val="ListParagraph"/>
              <w:numPr>
                <w:ilvl w:val="0"/>
                <w:numId w:val="44"/>
              </w:numPr>
              <w:tabs>
                <w:tab w:val="left" w:pos="1575"/>
              </w:tabs>
              <w:rPr>
                <w:bCs/>
                <w:iCs/>
                <w:color w:val="00B050"/>
              </w:rPr>
            </w:pPr>
            <w:r w:rsidRPr="00C20B17">
              <w:rPr>
                <w:bCs/>
                <w:iCs/>
                <w:color w:val="00B050"/>
              </w:rPr>
              <w:t>Observations</w:t>
            </w:r>
          </w:p>
          <w:p w:rsidR="00A77FDE" w:rsidRPr="00C20B17" w:rsidRDefault="00A77FDE" w:rsidP="00A35067">
            <w:pPr>
              <w:pStyle w:val="ListParagraph"/>
              <w:numPr>
                <w:ilvl w:val="0"/>
                <w:numId w:val="44"/>
              </w:numPr>
              <w:tabs>
                <w:tab w:val="left" w:pos="1575"/>
              </w:tabs>
              <w:rPr>
                <w:bCs/>
                <w:iCs/>
                <w:color w:val="00B050"/>
              </w:rPr>
            </w:pPr>
            <w:r w:rsidRPr="00C20B17">
              <w:rPr>
                <w:bCs/>
                <w:iCs/>
                <w:color w:val="00B050"/>
              </w:rPr>
              <w:t>Discussions about focus children</w:t>
            </w:r>
          </w:p>
          <w:p w:rsidR="00C20B17" w:rsidRPr="00C20B17" w:rsidRDefault="00C20B17" w:rsidP="00A35067">
            <w:pPr>
              <w:pStyle w:val="ListParagraph"/>
              <w:numPr>
                <w:ilvl w:val="0"/>
                <w:numId w:val="44"/>
              </w:numPr>
              <w:tabs>
                <w:tab w:val="left" w:pos="1575"/>
              </w:tabs>
              <w:rPr>
                <w:bCs/>
                <w:iCs/>
                <w:color w:val="00B050"/>
              </w:rPr>
            </w:pPr>
            <w:r w:rsidRPr="00C20B17">
              <w:rPr>
                <w:bCs/>
                <w:iCs/>
                <w:color w:val="00B050"/>
              </w:rPr>
              <w:t>Frameworks</w:t>
            </w:r>
          </w:p>
        </w:tc>
      </w:tr>
      <w:tr w:rsidR="00E16C7B" w:rsidRPr="00F067FA" w:rsidTr="00712F17">
        <w:trPr>
          <w:trHeight w:val="1589"/>
        </w:trPr>
        <w:tc>
          <w:tcPr>
            <w:tcW w:w="15309" w:type="dxa"/>
            <w:gridSpan w:val="3"/>
            <w:shd w:val="clear" w:color="auto" w:fill="auto"/>
          </w:tcPr>
          <w:p w:rsidR="00E16C7B"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r w:rsidR="009A11C8">
              <w:rPr>
                <w:b w:val="0"/>
                <w:i w:val="0"/>
              </w:rPr>
              <w:t>School self-evaluation of HGIOS 4, focussin</w:t>
            </w:r>
            <w:r w:rsidR="007C34BE">
              <w:rPr>
                <w:b w:val="0"/>
                <w:i w:val="0"/>
              </w:rPr>
              <w:t>g</w:t>
            </w:r>
            <w:r w:rsidR="009A11C8">
              <w:rPr>
                <w:b w:val="0"/>
                <w:i w:val="0"/>
              </w:rPr>
              <w:t xml:space="preserve"> on key QIs</w:t>
            </w:r>
          </w:p>
          <w:p w:rsidR="00AC6193" w:rsidRDefault="008E02E7" w:rsidP="00AC6193">
            <w:pPr>
              <w:pStyle w:val="BodyText3"/>
              <w:numPr>
                <w:ilvl w:val="0"/>
                <w:numId w:val="18"/>
              </w:numPr>
              <w:spacing w:line="480" w:lineRule="auto"/>
              <w:rPr>
                <w:b w:val="0"/>
                <w:i w:val="0"/>
              </w:rPr>
            </w:pPr>
            <w:r w:rsidRPr="00FA5936">
              <w:rPr>
                <w:b w:val="0"/>
                <w:i w:val="0"/>
              </w:rPr>
              <w:t xml:space="preserve">  </w:t>
            </w:r>
            <w:r w:rsidR="007C34BE">
              <w:rPr>
                <w:b w:val="0"/>
                <w:i w:val="0"/>
              </w:rPr>
              <w:t>Dialogue at progress</w:t>
            </w:r>
            <w:r w:rsidR="002C16D2">
              <w:rPr>
                <w:b w:val="0"/>
                <w:i w:val="0"/>
              </w:rPr>
              <w:t>/tracking</w:t>
            </w:r>
            <w:r w:rsidR="007C34BE">
              <w:rPr>
                <w:b w:val="0"/>
                <w:i w:val="0"/>
              </w:rPr>
              <w:t xml:space="preserve"> meetings between SMT and teachers</w:t>
            </w:r>
          </w:p>
          <w:p w:rsidR="00AC6193" w:rsidRDefault="002C16D2" w:rsidP="00AC6193">
            <w:pPr>
              <w:pStyle w:val="BodyText3"/>
              <w:numPr>
                <w:ilvl w:val="0"/>
                <w:numId w:val="18"/>
              </w:numPr>
              <w:spacing w:line="480" w:lineRule="auto"/>
              <w:rPr>
                <w:b w:val="0"/>
                <w:i w:val="0"/>
              </w:rPr>
            </w:pPr>
            <w:r>
              <w:rPr>
                <w:b w:val="0"/>
                <w:i w:val="0"/>
              </w:rPr>
              <w:t>Collegiate sessions,</w:t>
            </w:r>
            <w:r w:rsidR="00AC6193">
              <w:rPr>
                <w:b w:val="0"/>
                <w:i w:val="0"/>
              </w:rPr>
              <w:t xml:space="preserve"> stage meetings</w:t>
            </w:r>
            <w:r>
              <w:rPr>
                <w:b w:val="0"/>
                <w:i w:val="0"/>
              </w:rPr>
              <w:t xml:space="preserve"> and In Service </w:t>
            </w:r>
          </w:p>
          <w:p w:rsidR="00AC6193" w:rsidRPr="00AC6193" w:rsidRDefault="00AC6193" w:rsidP="00AC6193">
            <w:pPr>
              <w:pStyle w:val="BodyText3"/>
              <w:numPr>
                <w:ilvl w:val="0"/>
                <w:numId w:val="18"/>
              </w:numPr>
              <w:spacing w:line="480" w:lineRule="auto"/>
              <w:rPr>
                <w:b w:val="0"/>
                <w:i w:val="0"/>
              </w:rPr>
            </w:pPr>
            <w:r>
              <w:rPr>
                <w:b w:val="0"/>
                <w:i w:val="0"/>
              </w:rPr>
              <w:t>Moderation activities across year groups</w:t>
            </w:r>
          </w:p>
          <w:p w:rsidR="008E02E7" w:rsidRDefault="008E02E7" w:rsidP="00FA5936">
            <w:pPr>
              <w:pStyle w:val="BodyText3"/>
              <w:numPr>
                <w:ilvl w:val="0"/>
                <w:numId w:val="18"/>
              </w:numPr>
              <w:spacing w:line="480" w:lineRule="auto"/>
              <w:rPr>
                <w:b w:val="0"/>
                <w:i w:val="0"/>
              </w:rPr>
            </w:pPr>
            <w:r w:rsidRPr="00FA5936">
              <w:rPr>
                <w:b w:val="0"/>
                <w:i w:val="0"/>
              </w:rPr>
              <w:t xml:space="preserve">  </w:t>
            </w:r>
            <w:r w:rsidR="00AC6193">
              <w:rPr>
                <w:b w:val="0"/>
                <w:i w:val="0"/>
              </w:rPr>
              <w:t>Feedback from parents at sharing learning sessions</w:t>
            </w:r>
          </w:p>
          <w:p w:rsidR="00823B2F" w:rsidRPr="00823B2F" w:rsidRDefault="00823B2F" w:rsidP="00FA5936">
            <w:pPr>
              <w:pStyle w:val="BodyText3"/>
              <w:numPr>
                <w:ilvl w:val="0"/>
                <w:numId w:val="18"/>
              </w:numPr>
              <w:spacing w:line="480" w:lineRule="auto"/>
              <w:rPr>
                <w:b w:val="0"/>
                <w:i w:val="0"/>
              </w:rPr>
            </w:pPr>
            <w:r>
              <w:rPr>
                <w:b w:val="0"/>
                <w:i w:val="0"/>
                <w:color w:val="00B050"/>
              </w:rPr>
              <w:t xml:space="preserve">Nursery </w:t>
            </w:r>
            <w:proofErr w:type="spellStart"/>
            <w:r>
              <w:rPr>
                <w:b w:val="0"/>
                <w:i w:val="0"/>
                <w:color w:val="00B050"/>
              </w:rPr>
              <w:t>self evaluation</w:t>
            </w:r>
            <w:proofErr w:type="spellEnd"/>
            <w:r>
              <w:rPr>
                <w:b w:val="0"/>
                <w:i w:val="0"/>
                <w:color w:val="00B050"/>
              </w:rPr>
              <w:t xml:space="preserve"> of HGIOELC focusing in key Qis</w:t>
            </w:r>
          </w:p>
          <w:p w:rsidR="00823B2F" w:rsidRPr="00823B2F" w:rsidRDefault="00823B2F" w:rsidP="00FA5936">
            <w:pPr>
              <w:pStyle w:val="BodyText3"/>
              <w:numPr>
                <w:ilvl w:val="0"/>
                <w:numId w:val="18"/>
              </w:numPr>
              <w:spacing w:line="480" w:lineRule="auto"/>
              <w:rPr>
                <w:b w:val="0"/>
                <w:i w:val="0"/>
              </w:rPr>
            </w:pPr>
            <w:r>
              <w:rPr>
                <w:b w:val="0"/>
                <w:i w:val="0"/>
                <w:color w:val="00B050"/>
              </w:rPr>
              <w:t>End of year feedback from parents and staff</w:t>
            </w:r>
          </w:p>
          <w:p w:rsidR="00823B2F" w:rsidRPr="00FA5936" w:rsidRDefault="00823B2F" w:rsidP="00FA5936">
            <w:pPr>
              <w:pStyle w:val="BodyText3"/>
              <w:numPr>
                <w:ilvl w:val="0"/>
                <w:numId w:val="18"/>
              </w:numPr>
              <w:spacing w:line="480" w:lineRule="auto"/>
              <w:rPr>
                <w:b w:val="0"/>
                <w:i w:val="0"/>
              </w:rPr>
            </w:pPr>
            <w:r>
              <w:rPr>
                <w:b w:val="0"/>
                <w:i w:val="0"/>
                <w:color w:val="00B050"/>
              </w:rPr>
              <w:t xml:space="preserve">Nursery monthly meetings </w:t>
            </w:r>
          </w:p>
          <w:p w:rsidR="008E02E7" w:rsidRPr="00FA5936" w:rsidRDefault="008E02E7" w:rsidP="008E02E7">
            <w:pPr>
              <w:pStyle w:val="BodyText3"/>
              <w:rPr>
                <w:b w:val="0"/>
                <w:i w:val="0"/>
              </w:rPr>
            </w:pPr>
          </w:p>
          <w:p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r w:rsidR="0063349F">
              <w:rPr>
                <w:i w:val="0"/>
              </w:rPr>
              <w:t xml:space="preserve"> </w:t>
            </w:r>
          </w:p>
          <w:p w:rsidR="008E02E7" w:rsidRPr="00FA5936" w:rsidRDefault="000B0DB1" w:rsidP="008E02E7">
            <w:pPr>
              <w:pStyle w:val="BodyText3"/>
              <w:rPr>
                <w:b w:val="0"/>
                <w:i w:val="0"/>
              </w:rPr>
            </w:pPr>
            <w:r>
              <w:rPr>
                <w:b w:val="0"/>
                <w:i w:val="0"/>
              </w:rPr>
              <w:t>(</w:t>
            </w:r>
            <w:r w:rsidR="008E02E7" w:rsidRPr="00FA5936">
              <w:rPr>
                <w:b w:val="0"/>
                <w:i w:val="0"/>
              </w:rPr>
              <w:t>brief description)</w:t>
            </w:r>
          </w:p>
          <w:p w:rsidR="008E02E7" w:rsidRPr="00FA5936" w:rsidRDefault="008E02E7" w:rsidP="008E02E7">
            <w:pPr>
              <w:pStyle w:val="BodyText3"/>
              <w:rPr>
                <w:b w:val="0"/>
                <w:i w:val="0"/>
              </w:rPr>
            </w:pPr>
          </w:p>
          <w:p w:rsidR="001C74B2" w:rsidRDefault="0063349F" w:rsidP="0063349F">
            <w:pPr>
              <w:pStyle w:val="BodyText3"/>
              <w:numPr>
                <w:ilvl w:val="0"/>
                <w:numId w:val="30"/>
              </w:numPr>
              <w:rPr>
                <w:b w:val="0"/>
                <w:i w:val="0"/>
              </w:rPr>
            </w:pPr>
            <w:r w:rsidRPr="0063349F">
              <w:rPr>
                <w:b w:val="0"/>
                <w:i w:val="0"/>
              </w:rPr>
              <w:t xml:space="preserve">The school’s vision, values and aims underpin </w:t>
            </w:r>
            <w:r>
              <w:rPr>
                <w:b w:val="0"/>
                <w:i w:val="0"/>
              </w:rPr>
              <w:t>all improvement work</w:t>
            </w:r>
            <w:r w:rsidR="00214BCE">
              <w:rPr>
                <w:b w:val="0"/>
                <w:i w:val="0"/>
              </w:rPr>
              <w:t xml:space="preserve">. </w:t>
            </w:r>
          </w:p>
          <w:p w:rsidR="0063349F" w:rsidRDefault="0063349F" w:rsidP="0063349F">
            <w:pPr>
              <w:pStyle w:val="BodyText3"/>
              <w:numPr>
                <w:ilvl w:val="0"/>
                <w:numId w:val="30"/>
              </w:numPr>
              <w:rPr>
                <w:b w:val="0"/>
                <w:i w:val="0"/>
              </w:rPr>
            </w:pPr>
            <w:r>
              <w:rPr>
                <w:b w:val="0"/>
                <w:i w:val="0"/>
              </w:rPr>
              <w:t>There is an ethos of collegiality</w:t>
            </w:r>
            <w:r w:rsidR="0080467F">
              <w:rPr>
                <w:b w:val="0"/>
                <w:i w:val="0"/>
              </w:rPr>
              <w:t>,</w:t>
            </w:r>
            <w:r>
              <w:rPr>
                <w:b w:val="0"/>
                <w:i w:val="0"/>
              </w:rPr>
              <w:t xml:space="preserve"> with staff learning with and from each other. S</w:t>
            </w:r>
            <w:r w:rsidR="00EA25ED">
              <w:rPr>
                <w:b w:val="0"/>
                <w:i w:val="0"/>
              </w:rPr>
              <w:t>t</w:t>
            </w:r>
            <w:r>
              <w:rPr>
                <w:b w:val="0"/>
                <w:i w:val="0"/>
              </w:rPr>
              <w:t xml:space="preserve">aff work in co-operative groups, where everyone’s voice is heard </w:t>
            </w:r>
            <w:r w:rsidR="00EA25ED">
              <w:rPr>
                <w:b w:val="0"/>
                <w:i w:val="0"/>
              </w:rPr>
              <w:t>and honest feedback is a regular part of the dialogue.</w:t>
            </w:r>
          </w:p>
          <w:p w:rsidR="00EA25ED" w:rsidRDefault="00EA25ED" w:rsidP="0063349F">
            <w:pPr>
              <w:pStyle w:val="BodyText3"/>
              <w:numPr>
                <w:ilvl w:val="0"/>
                <w:numId w:val="30"/>
              </w:numPr>
              <w:rPr>
                <w:b w:val="0"/>
                <w:i w:val="0"/>
              </w:rPr>
            </w:pPr>
            <w:r>
              <w:rPr>
                <w:b w:val="0"/>
                <w:i w:val="0"/>
              </w:rPr>
              <w:t xml:space="preserve">Staff are fully committed to their own professional learning and are involved in leading </w:t>
            </w:r>
            <w:r w:rsidR="00370340">
              <w:rPr>
                <w:b w:val="0"/>
                <w:i w:val="0"/>
              </w:rPr>
              <w:t>aspects of school improvement</w:t>
            </w:r>
            <w:r>
              <w:rPr>
                <w:b w:val="0"/>
                <w:i w:val="0"/>
              </w:rPr>
              <w:t xml:space="preserve">. </w:t>
            </w:r>
          </w:p>
          <w:p w:rsidR="0080467F" w:rsidRPr="0080467F" w:rsidRDefault="00EA25ED" w:rsidP="0080467F">
            <w:pPr>
              <w:pStyle w:val="BodyText3"/>
              <w:numPr>
                <w:ilvl w:val="0"/>
                <w:numId w:val="30"/>
              </w:numPr>
              <w:rPr>
                <w:b w:val="0"/>
                <w:i w:val="0"/>
              </w:rPr>
            </w:pPr>
            <w:r>
              <w:rPr>
                <w:b w:val="0"/>
                <w:i w:val="0"/>
              </w:rPr>
              <w:t>There is</w:t>
            </w:r>
            <w:r w:rsidR="00214BCE">
              <w:rPr>
                <w:b w:val="0"/>
                <w:i w:val="0"/>
              </w:rPr>
              <w:t xml:space="preserve"> a clear commitment to improving outcomes for learners. </w:t>
            </w:r>
            <w:r w:rsidR="0080467F">
              <w:rPr>
                <w:b w:val="0"/>
                <w:i w:val="0"/>
              </w:rPr>
              <w:t xml:space="preserve">Peer observations need to become embedded in practice. </w:t>
            </w:r>
          </w:p>
          <w:p w:rsidR="00214BCE" w:rsidRDefault="00080948" w:rsidP="0063349F">
            <w:pPr>
              <w:pStyle w:val="BodyText3"/>
              <w:numPr>
                <w:ilvl w:val="0"/>
                <w:numId w:val="30"/>
              </w:numPr>
              <w:rPr>
                <w:b w:val="0"/>
                <w:i w:val="0"/>
              </w:rPr>
            </w:pPr>
            <w:r>
              <w:rPr>
                <w:b w:val="0"/>
                <w:i w:val="0"/>
              </w:rPr>
              <w:t>The pace of change is monitored by SMT to ensure change is manageable and has an impact on learners. With the changes in staff next sessions this will continue to be a focus for SMT.</w:t>
            </w:r>
          </w:p>
          <w:p w:rsidR="00080948" w:rsidRPr="0063349F" w:rsidRDefault="00080948" w:rsidP="0063349F">
            <w:pPr>
              <w:pStyle w:val="BodyText3"/>
              <w:numPr>
                <w:ilvl w:val="0"/>
                <w:numId w:val="30"/>
              </w:numPr>
              <w:rPr>
                <w:b w:val="0"/>
                <w:i w:val="0"/>
              </w:rPr>
            </w:pPr>
          </w:p>
          <w:p w:rsidR="008E02E7" w:rsidRPr="001C74B2" w:rsidRDefault="008E02E7" w:rsidP="008E02E7">
            <w:pPr>
              <w:pStyle w:val="BodyText3"/>
              <w:rPr>
                <w:i w:val="0"/>
              </w:rPr>
            </w:pPr>
            <w:r w:rsidRPr="001C74B2">
              <w:rPr>
                <w:i w:val="0"/>
              </w:rPr>
              <w:t xml:space="preserve">Level of quality for this QI:  </w:t>
            </w:r>
            <w:r w:rsidR="0063349F">
              <w:rPr>
                <w:i w:val="0"/>
              </w:rPr>
              <w:t>4</w:t>
            </w:r>
          </w:p>
          <w:p w:rsidR="008E02E7" w:rsidRDefault="008E02E7" w:rsidP="005D0B93">
            <w:pPr>
              <w:pStyle w:val="BodyText3"/>
              <w:rPr>
                <w:i w:val="0"/>
                <w:sz w:val="28"/>
                <w:szCs w:val="28"/>
                <w:u w:val="single"/>
              </w:rPr>
            </w:pPr>
            <w:r w:rsidRPr="00FA5936">
              <w:rPr>
                <w:b w:val="0"/>
                <w:i w:val="0"/>
              </w:rPr>
              <w:lastRenderedPageBreak/>
              <w:t>( HGIOS?4 1-6 scale)</w:t>
            </w:r>
          </w:p>
          <w:p w:rsidR="00E25BBF" w:rsidRPr="00FA5936" w:rsidRDefault="00E25BBF" w:rsidP="005D0B93">
            <w:pPr>
              <w:pStyle w:val="BodyText3"/>
              <w:rPr>
                <w:i w:val="0"/>
                <w:sz w:val="28"/>
                <w:szCs w:val="28"/>
                <w:u w:val="single"/>
              </w:rPr>
            </w:pPr>
          </w:p>
        </w:tc>
      </w:tr>
    </w:tbl>
    <w:p w:rsidR="00A83356" w:rsidRDefault="00A83356" w:rsidP="005D0B93">
      <w:pPr>
        <w:pStyle w:val="BodyText3"/>
        <w:rPr>
          <w:i w:val="0"/>
          <w:sz w:val="28"/>
          <w:szCs w:val="28"/>
          <w:u w:val="single"/>
        </w:rPr>
        <w:sectPr w:rsidR="00A83356" w:rsidSect="00A83356">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A2298E">
        <w:trPr>
          <w:trHeight w:val="7583"/>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5D0B93" w:rsidRDefault="00C42C89" w:rsidP="00F753C0">
            <w:pPr>
              <w:pStyle w:val="BodyText3"/>
              <w:numPr>
                <w:ilvl w:val="0"/>
                <w:numId w:val="31"/>
              </w:numPr>
              <w:rPr>
                <w:b w:val="0"/>
                <w:i w:val="0"/>
              </w:rPr>
            </w:pPr>
            <w:r>
              <w:rPr>
                <w:b w:val="0"/>
                <w:i w:val="0"/>
              </w:rPr>
              <w:t>Staff are familiar with Child P</w:t>
            </w:r>
            <w:r w:rsidR="00F753C0">
              <w:rPr>
                <w:b w:val="0"/>
                <w:i w:val="0"/>
              </w:rPr>
              <w:t>rotection policies and practices and know the importance of ensuring that all children are safe</w:t>
            </w:r>
            <w:r w:rsidR="00230C19">
              <w:rPr>
                <w:b w:val="0"/>
                <w:i w:val="0"/>
              </w:rPr>
              <w:t xml:space="preserve">. </w:t>
            </w:r>
          </w:p>
          <w:p w:rsidR="00230C19" w:rsidRDefault="006656F7" w:rsidP="00F753C0">
            <w:pPr>
              <w:pStyle w:val="BodyText3"/>
              <w:numPr>
                <w:ilvl w:val="0"/>
                <w:numId w:val="31"/>
              </w:numPr>
              <w:rPr>
                <w:b w:val="0"/>
                <w:i w:val="0"/>
              </w:rPr>
            </w:pPr>
            <w:r>
              <w:rPr>
                <w:b w:val="0"/>
                <w:i w:val="0"/>
              </w:rPr>
              <w:t xml:space="preserve">Most staff know their children well </w:t>
            </w:r>
            <w:r w:rsidR="00493E0B">
              <w:rPr>
                <w:b w:val="0"/>
                <w:i w:val="0"/>
              </w:rPr>
              <w:t>and build positive trusting relationships with them.</w:t>
            </w:r>
          </w:p>
          <w:p w:rsidR="00493E0B" w:rsidRDefault="000A6892" w:rsidP="00F753C0">
            <w:pPr>
              <w:pStyle w:val="BodyText3"/>
              <w:numPr>
                <w:ilvl w:val="0"/>
                <w:numId w:val="31"/>
              </w:numPr>
              <w:rPr>
                <w:b w:val="0"/>
                <w:i w:val="0"/>
              </w:rPr>
            </w:pPr>
            <w:r>
              <w:rPr>
                <w:b w:val="0"/>
                <w:i w:val="0"/>
              </w:rPr>
              <w:t>Children with additional support have built strong bonds with particular members of staff</w:t>
            </w:r>
            <w:r w:rsidR="00B5272B">
              <w:rPr>
                <w:b w:val="0"/>
                <w:i w:val="0"/>
              </w:rPr>
              <w:t xml:space="preserve"> and are nurtured and well supported to feel safe and secure.</w:t>
            </w:r>
          </w:p>
          <w:p w:rsidR="00B5272B" w:rsidRDefault="00B5272B" w:rsidP="00F753C0">
            <w:pPr>
              <w:pStyle w:val="BodyText3"/>
              <w:numPr>
                <w:ilvl w:val="0"/>
                <w:numId w:val="31"/>
              </w:numPr>
              <w:rPr>
                <w:b w:val="0"/>
                <w:i w:val="0"/>
              </w:rPr>
            </w:pPr>
            <w:r>
              <w:rPr>
                <w:b w:val="0"/>
                <w:i w:val="0"/>
              </w:rPr>
              <w:t>The curriculum rationale has been developed with staff, pupils and parents.</w:t>
            </w:r>
            <w:r w:rsidR="00E06D52">
              <w:rPr>
                <w:b w:val="0"/>
                <w:i w:val="0"/>
              </w:rPr>
              <w:t xml:space="preserve"> Children are more involved in the content of the learning.</w:t>
            </w:r>
            <w:r>
              <w:rPr>
                <w:b w:val="0"/>
                <w:i w:val="0"/>
              </w:rPr>
              <w:t xml:space="preserve"> It now needs to be further developed</w:t>
            </w:r>
            <w:r w:rsidR="00D0303B">
              <w:rPr>
                <w:b w:val="0"/>
                <w:i w:val="0"/>
              </w:rPr>
              <w:t xml:space="preserve"> – interactive aspect, child friendly version</w:t>
            </w:r>
            <w:r w:rsidR="00E06D52">
              <w:rPr>
                <w:b w:val="0"/>
                <w:i w:val="0"/>
              </w:rPr>
              <w:t xml:space="preserve">. IDL also needs to be embedded into practice. </w:t>
            </w:r>
          </w:p>
          <w:p w:rsidR="00E06D52" w:rsidRDefault="00E06D52" w:rsidP="00F753C0">
            <w:pPr>
              <w:pStyle w:val="BodyText3"/>
              <w:numPr>
                <w:ilvl w:val="0"/>
                <w:numId w:val="31"/>
              </w:numPr>
              <w:rPr>
                <w:b w:val="0"/>
                <w:i w:val="0"/>
              </w:rPr>
            </w:pPr>
            <w:r>
              <w:rPr>
                <w:b w:val="0"/>
                <w:i w:val="0"/>
              </w:rPr>
              <w:t xml:space="preserve">A flexible curriculum is planned for children who require alternative pathways to help them achieve of their best. </w:t>
            </w:r>
            <w:r w:rsidR="005551AD">
              <w:rPr>
                <w:b w:val="0"/>
                <w:i w:val="0"/>
              </w:rPr>
              <w:t>These pathways are planned in consultation with parents and other partner agencies.</w:t>
            </w:r>
          </w:p>
          <w:p w:rsidR="005551AD" w:rsidRDefault="005551AD" w:rsidP="00F753C0">
            <w:pPr>
              <w:pStyle w:val="BodyText3"/>
              <w:numPr>
                <w:ilvl w:val="0"/>
                <w:numId w:val="31"/>
              </w:numPr>
              <w:rPr>
                <w:b w:val="0"/>
                <w:i w:val="0"/>
              </w:rPr>
            </w:pPr>
            <w:r>
              <w:rPr>
                <w:b w:val="0"/>
                <w:i w:val="0"/>
              </w:rPr>
              <w:t xml:space="preserve">Children have opportunities to develop life skills through real and relevant contexts. This allows the children to apply their learning in a meaningful way. </w:t>
            </w:r>
          </w:p>
          <w:p w:rsidR="005551AD" w:rsidRDefault="005551AD" w:rsidP="00F753C0">
            <w:pPr>
              <w:pStyle w:val="BodyText3"/>
              <w:numPr>
                <w:ilvl w:val="0"/>
                <w:numId w:val="31"/>
              </w:numPr>
              <w:rPr>
                <w:b w:val="0"/>
                <w:i w:val="0"/>
              </w:rPr>
            </w:pPr>
            <w:r>
              <w:rPr>
                <w:b w:val="0"/>
                <w:i w:val="0"/>
              </w:rPr>
              <w:t xml:space="preserve">Staff continue to develop their digital literacy, using technology to enhance the learning and teaching. </w:t>
            </w:r>
          </w:p>
          <w:p w:rsidR="00ED1F7B" w:rsidRDefault="00ED1F7B" w:rsidP="00F753C0">
            <w:pPr>
              <w:pStyle w:val="BodyText3"/>
              <w:numPr>
                <w:ilvl w:val="0"/>
                <w:numId w:val="31"/>
              </w:numPr>
              <w:rPr>
                <w:b w:val="0"/>
                <w:i w:val="0"/>
              </w:rPr>
            </w:pPr>
            <w:r>
              <w:rPr>
                <w:b w:val="0"/>
                <w:i w:val="0"/>
              </w:rPr>
              <w:t xml:space="preserve">This session reporting progress to parents has taken the form of a digital portfolio. Parents have been fully consulted and asked for feedback. </w:t>
            </w:r>
            <w:r w:rsidR="00F4569F">
              <w:rPr>
                <w:b w:val="0"/>
                <w:i w:val="0"/>
              </w:rPr>
              <w:t xml:space="preserve">Parents have been supported to understand the wider picture of reporting children’s progress in learning across all aspects of learning and developing as individuals. </w:t>
            </w:r>
            <w:r>
              <w:rPr>
                <w:b w:val="0"/>
                <w:i w:val="0"/>
              </w:rPr>
              <w:t>This will continue to be progressed next session</w:t>
            </w:r>
            <w:r w:rsidR="00007072">
              <w:rPr>
                <w:b w:val="0"/>
                <w:i w:val="0"/>
              </w:rPr>
              <w:t>, focussing on reflective language and embedding regular feedback on progress into practice</w:t>
            </w:r>
            <w:r>
              <w:rPr>
                <w:b w:val="0"/>
                <w:i w:val="0"/>
              </w:rPr>
              <w:t>.</w:t>
            </w:r>
          </w:p>
          <w:p w:rsidR="00ED1F7B" w:rsidRDefault="00ED1F7B" w:rsidP="00F753C0">
            <w:pPr>
              <w:pStyle w:val="BodyText3"/>
              <w:numPr>
                <w:ilvl w:val="0"/>
                <w:numId w:val="31"/>
              </w:numPr>
              <w:rPr>
                <w:b w:val="0"/>
                <w:i w:val="0"/>
              </w:rPr>
            </w:pPr>
            <w:r>
              <w:rPr>
                <w:b w:val="0"/>
                <w:i w:val="0"/>
              </w:rPr>
              <w:t xml:space="preserve">Children across the school are encouraged to become fully involved in their learning. </w:t>
            </w:r>
          </w:p>
          <w:p w:rsidR="003263D7" w:rsidRDefault="003263D7" w:rsidP="00F753C0">
            <w:pPr>
              <w:pStyle w:val="BodyText3"/>
              <w:numPr>
                <w:ilvl w:val="0"/>
                <w:numId w:val="31"/>
              </w:numPr>
              <w:rPr>
                <w:b w:val="0"/>
                <w:i w:val="0"/>
              </w:rPr>
            </w:pPr>
            <w:r>
              <w:rPr>
                <w:b w:val="0"/>
                <w:i w:val="0"/>
              </w:rPr>
              <w:t>A more formal programme of moderation</w:t>
            </w:r>
            <w:r w:rsidR="000232DE">
              <w:rPr>
                <w:b w:val="0"/>
                <w:i w:val="0"/>
              </w:rPr>
              <w:t xml:space="preserve"> using benchmarks</w:t>
            </w:r>
            <w:r>
              <w:rPr>
                <w:b w:val="0"/>
                <w:i w:val="0"/>
              </w:rPr>
              <w:t xml:space="preserve"> has led to greater staff confidence in their own professional judgements. </w:t>
            </w:r>
            <w:r w:rsidR="00007072">
              <w:rPr>
                <w:b w:val="0"/>
                <w:i w:val="0"/>
              </w:rPr>
              <w:t>This needs to be further d</w:t>
            </w:r>
            <w:r w:rsidR="000232DE">
              <w:rPr>
                <w:b w:val="0"/>
                <w:i w:val="0"/>
              </w:rPr>
              <w:t xml:space="preserve">eveloped, working across stages and using national benchmarks to effectively monitor progress and ensure a good pace of learning for all learners. </w:t>
            </w:r>
          </w:p>
          <w:p w:rsidR="00D20C8B" w:rsidRDefault="00D20C8B" w:rsidP="00002D9D">
            <w:pPr>
              <w:pStyle w:val="BodyText3"/>
              <w:rPr>
                <w:b w:val="0"/>
                <w:i w:val="0"/>
              </w:rPr>
            </w:pPr>
          </w:p>
          <w:p w:rsidR="00D20C8B" w:rsidRDefault="00D20C8B" w:rsidP="00002D9D">
            <w:pPr>
              <w:pStyle w:val="BodyText3"/>
              <w:rPr>
                <w:b w:val="0"/>
                <w:i w:val="0"/>
              </w:rPr>
            </w:pPr>
          </w:p>
          <w:p w:rsidR="005D0B93" w:rsidRDefault="005D0B93" w:rsidP="00002D9D">
            <w:pPr>
              <w:pStyle w:val="BodyText3"/>
              <w:rPr>
                <w:b w:val="0"/>
                <w:i w:val="0"/>
              </w:rPr>
            </w:pPr>
            <w:r w:rsidRPr="001C74B2">
              <w:rPr>
                <w:i w:val="0"/>
              </w:rPr>
              <w:t>Key strengths:</w:t>
            </w:r>
          </w:p>
          <w:p w:rsidR="005D0B93" w:rsidRPr="00AE73BE" w:rsidRDefault="005D0B93" w:rsidP="00263AFF">
            <w:pPr>
              <w:pStyle w:val="BodyText3"/>
              <w:numPr>
                <w:ilvl w:val="0"/>
                <w:numId w:val="18"/>
              </w:numPr>
              <w:spacing w:line="480" w:lineRule="auto"/>
              <w:rPr>
                <w:b w:val="0"/>
                <w:i w:val="0"/>
              </w:rPr>
            </w:pPr>
            <w:r w:rsidRPr="00AE73BE">
              <w:rPr>
                <w:b w:val="0"/>
                <w:i w:val="0"/>
              </w:rPr>
              <w:t xml:space="preserve">    </w:t>
            </w:r>
            <w:r w:rsidR="00462026" w:rsidRPr="00AE73BE">
              <w:rPr>
                <w:b w:val="0"/>
                <w:i w:val="0"/>
              </w:rPr>
              <w:t>Support for children who require it is well planned, managed and targeted to meet their needs.</w:t>
            </w:r>
          </w:p>
          <w:p w:rsidR="005D0B93" w:rsidRDefault="005D0B93" w:rsidP="00DE5980">
            <w:pPr>
              <w:pStyle w:val="BodyText3"/>
              <w:numPr>
                <w:ilvl w:val="0"/>
                <w:numId w:val="18"/>
              </w:numPr>
              <w:spacing w:line="480" w:lineRule="auto"/>
              <w:rPr>
                <w:b w:val="0"/>
                <w:i w:val="0"/>
              </w:rPr>
            </w:pPr>
            <w:r>
              <w:rPr>
                <w:b w:val="0"/>
                <w:i w:val="0"/>
              </w:rPr>
              <w:t xml:space="preserve">  </w:t>
            </w:r>
            <w:r w:rsidR="00AE73BE">
              <w:rPr>
                <w:b w:val="0"/>
                <w:i w:val="0"/>
              </w:rPr>
              <w:t>Children are involved in the learning process</w:t>
            </w:r>
          </w:p>
          <w:p w:rsidR="00AE73BE" w:rsidRDefault="00F4569F" w:rsidP="00DE5980">
            <w:pPr>
              <w:pStyle w:val="BodyText3"/>
              <w:numPr>
                <w:ilvl w:val="0"/>
                <w:numId w:val="18"/>
              </w:numPr>
              <w:spacing w:line="480" w:lineRule="auto"/>
              <w:rPr>
                <w:b w:val="0"/>
                <w:i w:val="0"/>
              </w:rPr>
            </w:pPr>
            <w:r>
              <w:rPr>
                <w:b w:val="0"/>
                <w:i w:val="0"/>
              </w:rPr>
              <w:lastRenderedPageBreak/>
              <w:t xml:space="preserve">Reporting progress to parents better reflects Curriculum for Excellence and is an ongoing process. </w:t>
            </w:r>
          </w:p>
          <w:p w:rsidR="005D0B93" w:rsidRPr="001C74B2" w:rsidRDefault="005D0B93" w:rsidP="00002D9D">
            <w:pPr>
              <w:pStyle w:val="BodyText3"/>
              <w:rPr>
                <w:i w:val="0"/>
              </w:rPr>
            </w:pPr>
            <w:r w:rsidRPr="001C74B2">
              <w:rPr>
                <w:i w:val="0"/>
              </w:rPr>
              <w:t>Identified priorities for improvement:</w:t>
            </w:r>
          </w:p>
          <w:p w:rsidR="00A2298E" w:rsidRDefault="00C42C89" w:rsidP="00F4569F">
            <w:pPr>
              <w:pStyle w:val="BodyText3"/>
              <w:numPr>
                <w:ilvl w:val="0"/>
                <w:numId w:val="18"/>
              </w:numPr>
              <w:spacing w:line="480" w:lineRule="auto"/>
              <w:rPr>
                <w:b w:val="0"/>
                <w:i w:val="0"/>
              </w:rPr>
            </w:pPr>
            <w:r>
              <w:rPr>
                <w:b w:val="0"/>
                <w:i w:val="0"/>
              </w:rPr>
              <w:t>Further develop the online system of reporting progress to parents, engaging more with parents and seeking feedback from them.</w:t>
            </w:r>
          </w:p>
          <w:p w:rsidR="00C42C89" w:rsidRDefault="00C42C89" w:rsidP="00F4569F">
            <w:pPr>
              <w:pStyle w:val="BodyText3"/>
              <w:numPr>
                <w:ilvl w:val="0"/>
                <w:numId w:val="18"/>
              </w:numPr>
              <w:spacing w:line="480" w:lineRule="auto"/>
              <w:rPr>
                <w:b w:val="0"/>
                <w:i w:val="0"/>
              </w:rPr>
            </w:pPr>
            <w:r>
              <w:rPr>
                <w:b w:val="0"/>
                <w:i w:val="0"/>
              </w:rPr>
              <w:t>Use feedback to further develop learning and teaching approaches.</w:t>
            </w:r>
          </w:p>
          <w:p w:rsidR="00C148AB" w:rsidRDefault="00C148AB" w:rsidP="00F4569F">
            <w:pPr>
              <w:pStyle w:val="BodyText3"/>
              <w:numPr>
                <w:ilvl w:val="0"/>
                <w:numId w:val="18"/>
              </w:numPr>
              <w:spacing w:line="480" w:lineRule="auto"/>
              <w:rPr>
                <w:b w:val="0"/>
                <w:i w:val="0"/>
              </w:rPr>
            </w:pPr>
            <w:r>
              <w:rPr>
                <w:b w:val="0"/>
                <w:i w:val="0"/>
              </w:rPr>
              <w:t>Develop and online/interactive version, along with a children’s version of the curriculum rationale</w:t>
            </w:r>
          </w:p>
          <w:p w:rsidR="00C148AB" w:rsidRPr="00F4569F" w:rsidRDefault="00C148AB" w:rsidP="00F4569F">
            <w:pPr>
              <w:pStyle w:val="BodyText3"/>
              <w:numPr>
                <w:ilvl w:val="0"/>
                <w:numId w:val="18"/>
              </w:numPr>
              <w:spacing w:line="480" w:lineRule="auto"/>
              <w:rPr>
                <w:b w:val="0"/>
                <w:i w:val="0"/>
              </w:rPr>
            </w:pPr>
            <w:r>
              <w:rPr>
                <w:b w:val="0"/>
                <w:i w:val="0"/>
              </w:rPr>
              <w:t>Raise the profile of enjoyment of reading</w:t>
            </w:r>
            <w:r w:rsidR="0063296B">
              <w:rPr>
                <w:b w:val="0"/>
                <w:i w:val="0"/>
              </w:rPr>
              <w:t xml:space="preserve"> and further develop a literacy rich environment for all</w:t>
            </w: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334458" w:rsidRPr="00F067FA" w:rsidRDefault="00334458" w:rsidP="00334458">
            <w:pPr>
              <w:pStyle w:val="BodyText3"/>
              <w:numPr>
                <w:ilvl w:val="0"/>
                <w:numId w:val="26"/>
              </w:numPr>
              <w:rPr>
                <w:b w:val="0"/>
                <w:i w:val="0"/>
              </w:rPr>
            </w:pPr>
            <w:r>
              <w:rPr>
                <w:b w:val="0"/>
                <w:i w:val="0"/>
              </w:rPr>
              <w:t xml:space="preserve">Further develop Visible Learning with a focus on effective feedback. </w:t>
            </w:r>
          </w:p>
          <w:p w:rsidR="00712F17" w:rsidRPr="00F067FA" w:rsidRDefault="00712F17" w:rsidP="00334458">
            <w:pPr>
              <w:pStyle w:val="BodyText3"/>
              <w:rPr>
                <w:b w:val="0"/>
                <w:i w:val="0"/>
              </w:rPr>
            </w:pPr>
          </w:p>
          <w:p w:rsidR="00712F17" w:rsidRPr="00F067FA" w:rsidRDefault="00712F17" w:rsidP="00282184">
            <w:pPr>
              <w:pStyle w:val="BodyText3"/>
              <w:rPr>
                <w:b w:val="0"/>
                <w:i w:val="0"/>
              </w:rPr>
            </w:pPr>
          </w:p>
        </w:tc>
        <w:tc>
          <w:tcPr>
            <w:tcW w:w="5387" w:type="dxa"/>
            <w:shd w:val="clear" w:color="auto" w:fill="auto"/>
          </w:tcPr>
          <w:p w:rsidR="00712F17" w:rsidRDefault="00395E11" w:rsidP="007A75BE">
            <w:pPr>
              <w:pStyle w:val="BodyText3"/>
              <w:numPr>
                <w:ilvl w:val="0"/>
                <w:numId w:val="18"/>
              </w:numPr>
              <w:rPr>
                <w:b w:val="0"/>
                <w:i w:val="0"/>
              </w:rPr>
            </w:pPr>
            <w:r>
              <w:rPr>
                <w:b w:val="0"/>
                <w:i w:val="0"/>
              </w:rPr>
              <w:t>Staff use research and professional reading to develop their use of feedback in the classroom</w:t>
            </w:r>
          </w:p>
          <w:p w:rsidR="007A75BE" w:rsidRPr="007A75BE" w:rsidRDefault="007A75BE" w:rsidP="007A75BE">
            <w:pPr>
              <w:pStyle w:val="BodyText3"/>
              <w:numPr>
                <w:ilvl w:val="0"/>
                <w:numId w:val="18"/>
              </w:numPr>
              <w:rPr>
                <w:b w:val="0"/>
                <w:i w:val="0"/>
              </w:rPr>
            </w:pPr>
            <w:r>
              <w:rPr>
                <w:b w:val="0"/>
                <w:i w:val="0"/>
              </w:rPr>
              <w:t>Effective feedback will feature regularly in daily learning and teaching.</w:t>
            </w:r>
          </w:p>
          <w:p w:rsidR="00395E11" w:rsidRPr="00F067FA" w:rsidRDefault="00395E11" w:rsidP="007A75BE">
            <w:pPr>
              <w:pStyle w:val="BodyText3"/>
              <w:numPr>
                <w:ilvl w:val="0"/>
                <w:numId w:val="18"/>
              </w:numPr>
              <w:rPr>
                <w:b w:val="0"/>
                <w:i w:val="0"/>
              </w:rPr>
            </w:pPr>
            <w:r>
              <w:rPr>
                <w:b w:val="0"/>
                <w:i w:val="0"/>
              </w:rPr>
              <w:t xml:space="preserve">Children understand and can use </w:t>
            </w:r>
            <w:r w:rsidR="00B0629A">
              <w:rPr>
                <w:b w:val="0"/>
                <w:i w:val="0"/>
              </w:rPr>
              <w:t>feedback to help them progress in their learning.</w:t>
            </w:r>
          </w:p>
        </w:tc>
        <w:tc>
          <w:tcPr>
            <w:tcW w:w="5244" w:type="dxa"/>
            <w:gridSpan w:val="2"/>
            <w:shd w:val="clear" w:color="auto" w:fill="auto"/>
          </w:tcPr>
          <w:p w:rsidR="00712F17" w:rsidRDefault="00CC4F4E" w:rsidP="00CC4F4E">
            <w:pPr>
              <w:pStyle w:val="BodyText3"/>
              <w:numPr>
                <w:ilvl w:val="0"/>
                <w:numId w:val="18"/>
              </w:numPr>
              <w:rPr>
                <w:b w:val="0"/>
                <w:i w:val="0"/>
              </w:rPr>
            </w:pPr>
            <w:r>
              <w:rPr>
                <w:b w:val="0"/>
                <w:i w:val="0"/>
              </w:rPr>
              <w:t>Children are able to talk about their progress and how to improve.</w:t>
            </w:r>
          </w:p>
          <w:p w:rsidR="00960BA3" w:rsidRDefault="00960BA3" w:rsidP="00CC4F4E">
            <w:pPr>
              <w:pStyle w:val="BodyText3"/>
              <w:numPr>
                <w:ilvl w:val="0"/>
                <w:numId w:val="18"/>
              </w:numPr>
              <w:rPr>
                <w:b w:val="0"/>
                <w:i w:val="0"/>
              </w:rPr>
            </w:pPr>
            <w:r>
              <w:rPr>
                <w:b w:val="0"/>
                <w:i w:val="0"/>
              </w:rPr>
              <w:t>Children will take more ownership for their learning and progress</w:t>
            </w:r>
          </w:p>
          <w:p w:rsidR="00CC4F4E" w:rsidRPr="00F067FA" w:rsidRDefault="00CC4F4E" w:rsidP="00CC4F4E">
            <w:pPr>
              <w:pStyle w:val="BodyText3"/>
              <w:numPr>
                <w:ilvl w:val="0"/>
                <w:numId w:val="18"/>
              </w:numPr>
              <w:rPr>
                <w:b w:val="0"/>
                <w:i w:val="0"/>
              </w:rPr>
            </w:pPr>
            <w:r>
              <w:rPr>
                <w:b w:val="0"/>
                <w:i w:val="0"/>
              </w:rPr>
              <w:t>Feedback leads to improvement in attainment and achievement</w:t>
            </w:r>
          </w:p>
        </w:tc>
      </w:tr>
      <w:tr w:rsidR="00712F17" w:rsidRPr="00F067FA" w:rsidTr="00712F17">
        <w:trPr>
          <w:gridBefore w:val="1"/>
          <w:wBefore w:w="108" w:type="dxa"/>
          <w:trHeight w:val="1689"/>
        </w:trPr>
        <w:tc>
          <w:tcPr>
            <w:tcW w:w="4678" w:type="dxa"/>
            <w:shd w:val="clear" w:color="auto" w:fill="auto"/>
          </w:tcPr>
          <w:p w:rsidR="00712F17" w:rsidRPr="00F067FA" w:rsidRDefault="00852569" w:rsidP="00852569">
            <w:pPr>
              <w:pStyle w:val="BodyText3"/>
              <w:numPr>
                <w:ilvl w:val="0"/>
                <w:numId w:val="26"/>
              </w:numPr>
              <w:rPr>
                <w:b w:val="0"/>
                <w:i w:val="0"/>
              </w:rPr>
            </w:pPr>
            <w:r w:rsidRPr="0011642C">
              <w:rPr>
                <w:b w:val="0"/>
                <w:i w:val="0"/>
                <w:highlight w:val="green"/>
              </w:rPr>
              <w:t>Further develop the digital format of reporting progress to parents, through use of a new app and developing reflective language.</w:t>
            </w:r>
            <w:r>
              <w:rPr>
                <w:b w:val="0"/>
                <w:i w:val="0"/>
              </w:rPr>
              <w:t xml:space="preserve"> </w:t>
            </w:r>
          </w:p>
        </w:tc>
        <w:tc>
          <w:tcPr>
            <w:tcW w:w="5387" w:type="dxa"/>
            <w:shd w:val="clear" w:color="auto" w:fill="auto"/>
          </w:tcPr>
          <w:p w:rsidR="00712F17" w:rsidRPr="00024A49" w:rsidRDefault="00B0629A" w:rsidP="00B0629A">
            <w:pPr>
              <w:pStyle w:val="BodyText3"/>
              <w:numPr>
                <w:ilvl w:val="0"/>
                <w:numId w:val="36"/>
              </w:numPr>
              <w:rPr>
                <w:b w:val="0"/>
                <w:i w:val="0"/>
                <w:highlight w:val="green"/>
              </w:rPr>
            </w:pPr>
            <w:r w:rsidRPr="00024A49">
              <w:rPr>
                <w:b w:val="0"/>
                <w:i w:val="0"/>
                <w:highlight w:val="green"/>
              </w:rPr>
              <w:t>Staff and pupils are able to upload work</w:t>
            </w:r>
            <w:r w:rsidR="00DE15C5" w:rsidRPr="00024A49">
              <w:rPr>
                <w:b w:val="0"/>
                <w:i w:val="0"/>
                <w:highlight w:val="green"/>
              </w:rPr>
              <w:t xml:space="preserve"> and use appropria</w:t>
            </w:r>
            <w:r w:rsidR="00CC4F4E" w:rsidRPr="00024A49">
              <w:rPr>
                <w:b w:val="0"/>
                <w:i w:val="0"/>
                <w:highlight w:val="green"/>
              </w:rPr>
              <w:t>te language to talk about their</w:t>
            </w:r>
            <w:r w:rsidR="00DE15C5" w:rsidRPr="00024A49">
              <w:rPr>
                <w:b w:val="0"/>
                <w:i w:val="0"/>
                <w:highlight w:val="green"/>
              </w:rPr>
              <w:t xml:space="preserve"> progress and next steps</w:t>
            </w:r>
          </w:p>
          <w:p w:rsidR="00DE15C5" w:rsidRDefault="00DE15C5" w:rsidP="00B0629A">
            <w:pPr>
              <w:pStyle w:val="BodyText3"/>
              <w:numPr>
                <w:ilvl w:val="0"/>
                <w:numId w:val="36"/>
              </w:numPr>
              <w:rPr>
                <w:b w:val="0"/>
                <w:i w:val="0"/>
              </w:rPr>
            </w:pPr>
            <w:r>
              <w:rPr>
                <w:b w:val="0"/>
                <w:i w:val="0"/>
              </w:rPr>
              <w:t>Children focus on progress in learning</w:t>
            </w:r>
          </w:p>
          <w:p w:rsidR="00DE15C5" w:rsidRDefault="00DE15C5" w:rsidP="00B0629A">
            <w:pPr>
              <w:pStyle w:val="BodyText3"/>
              <w:numPr>
                <w:ilvl w:val="0"/>
                <w:numId w:val="36"/>
              </w:numPr>
              <w:rPr>
                <w:b w:val="0"/>
                <w:i w:val="0"/>
              </w:rPr>
            </w:pPr>
            <w:r>
              <w:rPr>
                <w:b w:val="0"/>
                <w:i w:val="0"/>
              </w:rPr>
              <w:t>Children and staff can use reflective language</w:t>
            </w:r>
          </w:p>
          <w:p w:rsidR="00712F17" w:rsidRPr="00F067FA" w:rsidRDefault="00712F17" w:rsidP="00282184">
            <w:pPr>
              <w:pStyle w:val="BodyText3"/>
              <w:rPr>
                <w:b w:val="0"/>
                <w:i w:val="0"/>
              </w:rPr>
            </w:pPr>
          </w:p>
        </w:tc>
        <w:tc>
          <w:tcPr>
            <w:tcW w:w="5244" w:type="dxa"/>
            <w:gridSpan w:val="2"/>
            <w:shd w:val="clear" w:color="auto" w:fill="auto"/>
          </w:tcPr>
          <w:p w:rsidR="00712F17" w:rsidRPr="00024A49" w:rsidRDefault="004352DB" w:rsidP="00CC4F4E">
            <w:pPr>
              <w:pStyle w:val="BodyText3"/>
              <w:numPr>
                <w:ilvl w:val="0"/>
                <w:numId w:val="36"/>
              </w:numPr>
              <w:rPr>
                <w:b w:val="0"/>
                <w:i w:val="0"/>
                <w:highlight w:val="green"/>
              </w:rPr>
            </w:pPr>
            <w:r w:rsidRPr="00024A49">
              <w:rPr>
                <w:b w:val="0"/>
                <w:i w:val="0"/>
                <w:highlight w:val="green"/>
              </w:rPr>
              <w:t>Digital profiles reflect the whole child and their learning.</w:t>
            </w:r>
          </w:p>
          <w:p w:rsidR="004352DB" w:rsidRPr="00024A49" w:rsidRDefault="004352DB" w:rsidP="00CC4F4E">
            <w:pPr>
              <w:pStyle w:val="BodyText3"/>
              <w:numPr>
                <w:ilvl w:val="0"/>
                <w:numId w:val="36"/>
              </w:numPr>
              <w:rPr>
                <w:b w:val="0"/>
                <w:i w:val="0"/>
                <w:highlight w:val="green"/>
              </w:rPr>
            </w:pPr>
            <w:r w:rsidRPr="00024A49">
              <w:rPr>
                <w:b w:val="0"/>
                <w:i w:val="0"/>
                <w:highlight w:val="green"/>
              </w:rPr>
              <w:t>Improved communication regarding progress in learning with parents</w:t>
            </w:r>
          </w:p>
          <w:p w:rsidR="004352DB" w:rsidRPr="00F067FA" w:rsidRDefault="004352DB" w:rsidP="00CC4F4E">
            <w:pPr>
              <w:pStyle w:val="BodyText3"/>
              <w:numPr>
                <w:ilvl w:val="0"/>
                <w:numId w:val="36"/>
              </w:numPr>
              <w:rPr>
                <w:b w:val="0"/>
                <w:i w:val="0"/>
              </w:rPr>
            </w:pPr>
            <w:r w:rsidRPr="00024A49">
              <w:rPr>
                <w:b w:val="0"/>
                <w:i w:val="0"/>
                <w:highlight w:val="green"/>
              </w:rPr>
              <w:t>Parents are able to provide feedback</w:t>
            </w:r>
          </w:p>
        </w:tc>
      </w:tr>
      <w:tr w:rsidR="00712F17" w:rsidRPr="00F067FA" w:rsidTr="00712F17">
        <w:trPr>
          <w:gridBefore w:val="1"/>
          <w:wBefore w:w="108" w:type="dxa"/>
          <w:trHeight w:val="1589"/>
        </w:trPr>
        <w:tc>
          <w:tcPr>
            <w:tcW w:w="4678" w:type="dxa"/>
            <w:shd w:val="clear" w:color="auto" w:fill="auto"/>
          </w:tcPr>
          <w:p w:rsidR="00712F17" w:rsidRDefault="0063296B" w:rsidP="0063296B">
            <w:pPr>
              <w:pStyle w:val="BodyText3"/>
              <w:numPr>
                <w:ilvl w:val="0"/>
                <w:numId w:val="26"/>
              </w:numPr>
              <w:rPr>
                <w:b w:val="0"/>
                <w:i w:val="0"/>
              </w:rPr>
            </w:pPr>
            <w:r>
              <w:rPr>
                <w:b w:val="0"/>
                <w:i w:val="0"/>
              </w:rPr>
              <w:t xml:space="preserve">Create a digital interactive version of the curriculum rationale. </w:t>
            </w:r>
          </w:p>
          <w:p w:rsidR="0063296B" w:rsidRPr="00F067FA" w:rsidRDefault="0063296B" w:rsidP="0063296B">
            <w:pPr>
              <w:pStyle w:val="BodyText3"/>
              <w:ind w:left="360"/>
              <w:rPr>
                <w:b w:val="0"/>
                <w:i w:val="0"/>
              </w:rPr>
            </w:pPr>
          </w:p>
        </w:tc>
        <w:tc>
          <w:tcPr>
            <w:tcW w:w="5387" w:type="dxa"/>
            <w:shd w:val="clear" w:color="auto" w:fill="auto"/>
          </w:tcPr>
          <w:p w:rsidR="00712F17" w:rsidRDefault="00F10F74" w:rsidP="0063296B">
            <w:pPr>
              <w:pStyle w:val="BodyText3"/>
              <w:numPr>
                <w:ilvl w:val="0"/>
                <w:numId w:val="39"/>
              </w:numPr>
              <w:rPr>
                <w:b w:val="0"/>
                <w:i w:val="0"/>
              </w:rPr>
            </w:pPr>
            <w:r>
              <w:rPr>
                <w:b w:val="0"/>
                <w:i w:val="0"/>
              </w:rPr>
              <w:t>Parents understand what learning at Elrick looks like</w:t>
            </w:r>
          </w:p>
          <w:p w:rsidR="00F10F74" w:rsidRDefault="00F10F74" w:rsidP="0063296B">
            <w:pPr>
              <w:pStyle w:val="BodyText3"/>
              <w:numPr>
                <w:ilvl w:val="0"/>
                <w:numId w:val="39"/>
              </w:numPr>
              <w:rPr>
                <w:b w:val="0"/>
                <w:i w:val="0"/>
              </w:rPr>
            </w:pPr>
            <w:r>
              <w:rPr>
                <w:b w:val="0"/>
                <w:i w:val="0"/>
              </w:rPr>
              <w:t>Children understand what learning at Elrick looks like</w:t>
            </w:r>
          </w:p>
          <w:p w:rsidR="00712F17" w:rsidRPr="00F067FA" w:rsidRDefault="00712F17" w:rsidP="00282184">
            <w:pPr>
              <w:pStyle w:val="BodyText3"/>
              <w:rPr>
                <w:b w:val="0"/>
                <w:i w:val="0"/>
              </w:rPr>
            </w:pPr>
          </w:p>
        </w:tc>
        <w:tc>
          <w:tcPr>
            <w:tcW w:w="5244" w:type="dxa"/>
            <w:gridSpan w:val="2"/>
            <w:shd w:val="clear" w:color="auto" w:fill="auto"/>
          </w:tcPr>
          <w:p w:rsidR="00712F17" w:rsidRDefault="001F7AFC" w:rsidP="004555C4">
            <w:pPr>
              <w:pStyle w:val="BodyText3"/>
              <w:numPr>
                <w:ilvl w:val="0"/>
                <w:numId w:val="39"/>
              </w:numPr>
              <w:rPr>
                <w:b w:val="0"/>
                <w:i w:val="0"/>
              </w:rPr>
            </w:pPr>
            <w:r>
              <w:rPr>
                <w:b w:val="0"/>
                <w:i w:val="0"/>
              </w:rPr>
              <w:t>Curriculum rationale will be understood by everyone in the community</w:t>
            </w:r>
          </w:p>
          <w:p w:rsidR="001F7AFC" w:rsidRPr="00F067FA" w:rsidRDefault="001F7AFC" w:rsidP="00972E80">
            <w:pPr>
              <w:pStyle w:val="BodyText3"/>
              <w:rPr>
                <w:b w:val="0"/>
                <w:i w:val="0"/>
              </w:rPr>
            </w:pPr>
          </w:p>
        </w:tc>
      </w:tr>
      <w:tr w:rsidR="00F10F74" w:rsidRPr="00F067FA" w:rsidTr="00712F17">
        <w:trPr>
          <w:gridBefore w:val="1"/>
          <w:wBefore w:w="108" w:type="dxa"/>
          <w:trHeight w:val="1589"/>
        </w:trPr>
        <w:tc>
          <w:tcPr>
            <w:tcW w:w="4678" w:type="dxa"/>
            <w:shd w:val="clear" w:color="auto" w:fill="auto"/>
          </w:tcPr>
          <w:p w:rsidR="00F10F74" w:rsidRDefault="00F10F74" w:rsidP="0063296B">
            <w:pPr>
              <w:pStyle w:val="BodyText3"/>
              <w:numPr>
                <w:ilvl w:val="0"/>
                <w:numId w:val="26"/>
              </w:numPr>
              <w:rPr>
                <w:b w:val="0"/>
                <w:i w:val="0"/>
              </w:rPr>
            </w:pPr>
            <w:r>
              <w:rPr>
                <w:b w:val="0"/>
                <w:i w:val="0"/>
              </w:rPr>
              <w:t xml:space="preserve">Children have the opportunity to engage in a wide range of reading opportunities. Creative approaches to reading are </w:t>
            </w:r>
            <w:r w:rsidR="00371339">
              <w:rPr>
                <w:b w:val="0"/>
                <w:i w:val="0"/>
              </w:rPr>
              <w:t>promoted across the school community.</w:t>
            </w:r>
          </w:p>
        </w:tc>
        <w:tc>
          <w:tcPr>
            <w:tcW w:w="5387" w:type="dxa"/>
            <w:shd w:val="clear" w:color="auto" w:fill="auto"/>
          </w:tcPr>
          <w:p w:rsidR="004555C4" w:rsidRDefault="004555C4" w:rsidP="0063296B">
            <w:pPr>
              <w:pStyle w:val="BodyText3"/>
              <w:numPr>
                <w:ilvl w:val="0"/>
                <w:numId w:val="39"/>
              </w:numPr>
              <w:rPr>
                <w:b w:val="0"/>
                <w:i w:val="0"/>
              </w:rPr>
            </w:pPr>
            <w:r>
              <w:rPr>
                <w:b w:val="0"/>
                <w:i w:val="0"/>
              </w:rPr>
              <w:t>Effective use of the reading cloud</w:t>
            </w:r>
          </w:p>
          <w:p w:rsidR="00F10F74" w:rsidRDefault="00371339" w:rsidP="0063296B">
            <w:pPr>
              <w:pStyle w:val="BodyText3"/>
              <w:numPr>
                <w:ilvl w:val="0"/>
                <w:numId w:val="39"/>
              </w:numPr>
              <w:rPr>
                <w:b w:val="0"/>
                <w:i w:val="0"/>
              </w:rPr>
            </w:pPr>
            <w:r>
              <w:rPr>
                <w:b w:val="0"/>
                <w:i w:val="0"/>
              </w:rPr>
              <w:t>Greater engagement in reading</w:t>
            </w:r>
            <w:r w:rsidR="004555C4">
              <w:rPr>
                <w:b w:val="0"/>
                <w:i w:val="0"/>
              </w:rPr>
              <w:t xml:space="preserve"> </w:t>
            </w:r>
          </w:p>
          <w:p w:rsidR="004555C4" w:rsidRDefault="004555C4" w:rsidP="0063296B">
            <w:pPr>
              <w:pStyle w:val="BodyText3"/>
              <w:numPr>
                <w:ilvl w:val="0"/>
                <w:numId w:val="39"/>
              </w:numPr>
              <w:rPr>
                <w:b w:val="0"/>
                <w:i w:val="0"/>
              </w:rPr>
            </w:pPr>
            <w:r>
              <w:rPr>
                <w:b w:val="0"/>
                <w:i w:val="0"/>
              </w:rPr>
              <w:t xml:space="preserve">Increase in the reading behaviours of more reluctant readers </w:t>
            </w:r>
          </w:p>
        </w:tc>
        <w:tc>
          <w:tcPr>
            <w:tcW w:w="5244" w:type="dxa"/>
            <w:gridSpan w:val="2"/>
            <w:shd w:val="clear" w:color="auto" w:fill="auto"/>
          </w:tcPr>
          <w:p w:rsidR="00F10F74" w:rsidRDefault="00972E80" w:rsidP="00972E80">
            <w:pPr>
              <w:pStyle w:val="BodyText3"/>
              <w:numPr>
                <w:ilvl w:val="0"/>
                <w:numId w:val="39"/>
              </w:numPr>
              <w:rPr>
                <w:b w:val="0"/>
                <w:i w:val="0"/>
              </w:rPr>
            </w:pPr>
            <w:r>
              <w:rPr>
                <w:b w:val="0"/>
                <w:i w:val="0"/>
              </w:rPr>
              <w:t xml:space="preserve">Monitoring and evaluating use of the </w:t>
            </w:r>
            <w:proofErr w:type="spellStart"/>
            <w:r>
              <w:rPr>
                <w:b w:val="0"/>
                <w:i w:val="0"/>
              </w:rPr>
              <w:t>i</w:t>
            </w:r>
            <w:proofErr w:type="spellEnd"/>
            <w:r>
              <w:rPr>
                <w:b w:val="0"/>
                <w:i w:val="0"/>
              </w:rPr>
              <w:t>-cloud</w:t>
            </w:r>
          </w:p>
          <w:p w:rsidR="00972E80" w:rsidRDefault="00972E80" w:rsidP="00972E80">
            <w:pPr>
              <w:pStyle w:val="BodyText3"/>
              <w:numPr>
                <w:ilvl w:val="0"/>
                <w:numId w:val="39"/>
              </w:numPr>
              <w:rPr>
                <w:b w:val="0"/>
                <w:i w:val="0"/>
              </w:rPr>
            </w:pPr>
            <w:r>
              <w:rPr>
                <w:b w:val="0"/>
                <w:i w:val="0"/>
              </w:rPr>
              <w:t>Pupil engagement in reading</w:t>
            </w:r>
          </w:p>
          <w:p w:rsidR="00972E80" w:rsidRPr="00F067FA" w:rsidRDefault="00972E80" w:rsidP="00972E80">
            <w:pPr>
              <w:pStyle w:val="BodyText3"/>
              <w:numPr>
                <w:ilvl w:val="0"/>
                <w:numId w:val="39"/>
              </w:numPr>
              <w:rPr>
                <w:b w:val="0"/>
                <w:i w:val="0"/>
              </w:rPr>
            </w:pPr>
            <w:r>
              <w:rPr>
                <w:b w:val="0"/>
                <w:i w:val="0"/>
              </w:rPr>
              <w:t>Evidence of reading all around the school environment</w:t>
            </w:r>
          </w:p>
        </w:tc>
      </w:tr>
      <w:tr w:rsidR="00F16B0D" w:rsidRPr="00F067FA" w:rsidTr="00391B8A">
        <w:trPr>
          <w:gridBefore w:val="1"/>
          <w:wBefore w:w="108" w:type="dxa"/>
          <w:trHeight w:val="1833"/>
        </w:trPr>
        <w:tc>
          <w:tcPr>
            <w:tcW w:w="4678" w:type="dxa"/>
            <w:shd w:val="clear" w:color="auto" w:fill="auto"/>
          </w:tcPr>
          <w:p w:rsidR="00F16B0D" w:rsidRDefault="00E26BE4" w:rsidP="00E26BE4">
            <w:pPr>
              <w:pStyle w:val="BodyText3"/>
              <w:numPr>
                <w:ilvl w:val="0"/>
                <w:numId w:val="26"/>
              </w:numPr>
              <w:rPr>
                <w:b w:val="0"/>
                <w:i w:val="0"/>
              </w:rPr>
            </w:pPr>
            <w:r>
              <w:rPr>
                <w:b w:val="0"/>
                <w:i w:val="0"/>
                <w:color w:val="00B050"/>
              </w:rPr>
              <w:lastRenderedPageBreak/>
              <w:t xml:space="preserve">The Nursery environment is set up </w:t>
            </w:r>
            <w:proofErr w:type="gramStart"/>
            <w:r>
              <w:rPr>
                <w:b w:val="0"/>
                <w:i w:val="0"/>
                <w:color w:val="00B050"/>
              </w:rPr>
              <w:t>to  engage</w:t>
            </w:r>
            <w:proofErr w:type="gramEnd"/>
            <w:r>
              <w:rPr>
                <w:b w:val="0"/>
                <w:i w:val="0"/>
                <w:color w:val="00B050"/>
              </w:rPr>
              <w:t xml:space="preserve"> children and support them to </w:t>
            </w:r>
            <w:r w:rsidR="0011642C">
              <w:rPr>
                <w:b w:val="0"/>
                <w:i w:val="0"/>
                <w:color w:val="00B050"/>
              </w:rPr>
              <w:t xml:space="preserve">make </w:t>
            </w:r>
            <w:r>
              <w:rPr>
                <w:b w:val="0"/>
                <w:i w:val="0"/>
                <w:color w:val="00B050"/>
              </w:rPr>
              <w:t xml:space="preserve">good </w:t>
            </w:r>
            <w:r w:rsidR="00F16B0D">
              <w:rPr>
                <w:b w:val="0"/>
                <w:i w:val="0"/>
                <w:color w:val="00B050"/>
              </w:rPr>
              <w:t>progress in Literacy, Numeracy and Health Wellbeing.</w:t>
            </w:r>
          </w:p>
        </w:tc>
        <w:tc>
          <w:tcPr>
            <w:tcW w:w="5387" w:type="dxa"/>
            <w:shd w:val="clear" w:color="auto" w:fill="auto"/>
          </w:tcPr>
          <w:p w:rsidR="00F16B0D" w:rsidRPr="0042499F" w:rsidRDefault="001B4EE8" w:rsidP="0063296B">
            <w:pPr>
              <w:pStyle w:val="BodyText3"/>
              <w:numPr>
                <w:ilvl w:val="0"/>
                <w:numId w:val="39"/>
              </w:numPr>
              <w:rPr>
                <w:b w:val="0"/>
                <w:i w:val="0"/>
                <w:color w:val="00B050"/>
              </w:rPr>
            </w:pPr>
            <w:r w:rsidRPr="0042499F">
              <w:rPr>
                <w:b w:val="0"/>
                <w:i w:val="0"/>
                <w:color w:val="00B050"/>
              </w:rPr>
              <w:t xml:space="preserve">Children engaged in learning </w:t>
            </w:r>
          </w:p>
          <w:p w:rsidR="001B4EE8" w:rsidRPr="0042499F" w:rsidRDefault="001B4EE8" w:rsidP="0063296B">
            <w:pPr>
              <w:pStyle w:val="BodyText3"/>
              <w:numPr>
                <w:ilvl w:val="0"/>
                <w:numId w:val="39"/>
              </w:numPr>
              <w:rPr>
                <w:b w:val="0"/>
                <w:i w:val="0"/>
                <w:color w:val="00B050"/>
              </w:rPr>
            </w:pPr>
            <w:r w:rsidRPr="0042499F">
              <w:rPr>
                <w:b w:val="0"/>
                <w:i w:val="0"/>
                <w:color w:val="00B050"/>
              </w:rPr>
              <w:t>Staff regularly enhance the environment to optimise learning in the core areas</w:t>
            </w:r>
          </w:p>
          <w:p w:rsidR="0042499F" w:rsidRPr="0042499F" w:rsidRDefault="0042499F" w:rsidP="0063296B">
            <w:pPr>
              <w:pStyle w:val="BodyText3"/>
              <w:numPr>
                <w:ilvl w:val="0"/>
                <w:numId w:val="39"/>
              </w:numPr>
              <w:rPr>
                <w:b w:val="0"/>
                <w:i w:val="0"/>
                <w:color w:val="00B050"/>
              </w:rPr>
            </w:pPr>
            <w:r w:rsidRPr="0042499F">
              <w:rPr>
                <w:b w:val="0"/>
                <w:i w:val="0"/>
                <w:color w:val="00B050"/>
              </w:rPr>
              <w:t>Children are making good progress in the core areas</w:t>
            </w:r>
          </w:p>
        </w:tc>
        <w:tc>
          <w:tcPr>
            <w:tcW w:w="5244" w:type="dxa"/>
            <w:gridSpan w:val="2"/>
            <w:shd w:val="clear" w:color="auto" w:fill="auto"/>
          </w:tcPr>
          <w:p w:rsidR="00F16B0D" w:rsidRPr="0042499F" w:rsidRDefault="002E4D66" w:rsidP="00972E80">
            <w:pPr>
              <w:pStyle w:val="BodyText3"/>
              <w:numPr>
                <w:ilvl w:val="0"/>
                <w:numId w:val="39"/>
              </w:numPr>
              <w:rPr>
                <w:b w:val="0"/>
                <w:i w:val="0"/>
                <w:color w:val="00B050"/>
              </w:rPr>
            </w:pPr>
            <w:r w:rsidRPr="0042499F">
              <w:rPr>
                <w:b w:val="0"/>
                <w:i w:val="0"/>
                <w:color w:val="00B050"/>
              </w:rPr>
              <w:t>Leuven Scale Assessment</w:t>
            </w:r>
          </w:p>
          <w:p w:rsidR="002E4D66" w:rsidRPr="0042499F" w:rsidRDefault="002E4D66" w:rsidP="00972E80">
            <w:pPr>
              <w:pStyle w:val="BodyText3"/>
              <w:numPr>
                <w:ilvl w:val="0"/>
                <w:numId w:val="39"/>
              </w:numPr>
              <w:rPr>
                <w:b w:val="0"/>
                <w:i w:val="0"/>
                <w:color w:val="00B050"/>
              </w:rPr>
            </w:pPr>
            <w:r w:rsidRPr="0042499F">
              <w:rPr>
                <w:b w:val="0"/>
                <w:i w:val="0"/>
                <w:color w:val="00B050"/>
              </w:rPr>
              <w:t>Audit of core provision</w:t>
            </w:r>
          </w:p>
          <w:p w:rsidR="001B4EE8" w:rsidRPr="0042499F" w:rsidRDefault="001B4EE8" w:rsidP="00972E80">
            <w:pPr>
              <w:pStyle w:val="BodyText3"/>
              <w:numPr>
                <w:ilvl w:val="0"/>
                <w:numId w:val="39"/>
              </w:numPr>
              <w:rPr>
                <w:b w:val="0"/>
                <w:i w:val="0"/>
                <w:color w:val="00B050"/>
              </w:rPr>
            </w:pPr>
            <w:r w:rsidRPr="0042499F">
              <w:rPr>
                <w:b w:val="0"/>
                <w:i w:val="0"/>
                <w:color w:val="00B050"/>
              </w:rPr>
              <w:t>ITMP</w:t>
            </w:r>
          </w:p>
          <w:p w:rsidR="001B4EE8" w:rsidRPr="0042499F" w:rsidRDefault="001B4EE8" w:rsidP="001B4EE8">
            <w:pPr>
              <w:pStyle w:val="BodyText3"/>
              <w:ind w:left="360"/>
              <w:rPr>
                <w:b w:val="0"/>
                <w:i w:val="0"/>
                <w:color w:val="00B050"/>
              </w:rPr>
            </w:pP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391B8A" w:rsidRDefault="00391B8A" w:rsidP="00282184">
            <w:pPr>
              <w:pStyle w:val="BodyText3"/>
              <w:rPr>
                <w:i w:val="0"/>
              </w:rPr>
            </w:pPr>
          </w:p>
          <w:p w:rsidR="00391B8A" w:rsidRPr="00F63B95" w:rsidRDefault="00391B8A" w:rsidP="00282184">
            <w:pPr>
              <w:pStyle w:val="BodyText3"/>
              <w:rPr>
                <w:i w:val="0"/>
              </w:rPr>
            </w:pPr>
          </w:p>
        </w:tc>
      </w:tr>
      <w:tr w:rsidR="00391B8A" w:rsidRPr="00F067FA" w:rsidTr="00712F17">
        <w:trPr>
          <w:gridBefore w:val="1"/>
          <w:wBefore w:w="108" w:type="dxa"/>
          <w:trHeight w:val="1589"/>
        </w:trPr>
        <w:tc>
          <w:tcPr>
            <w:tcW w:w="15309" w:type="dxa"/>
            <w:gridSpan w:val="4"/>
            <w:shd w:val="clear" w:color="auto" w:fill="auto"/>
          </w:tcPr>
          <w:p w:rsidR="00391B8A" w:rsidRPr="00F63B95" w:rsidRDefault="00391B8A" w:rsidP="00282184">
            <w:pPr>
              <w:pStyle w:val="BodyText3"/>
              <w:rPr>
                <w:i w:val="0"/>
              </w:rPr>
            </w:pPr>
          </w:p>
        </w:tc>
      </w:tr>
      <w:tr w:rsidR="00712F17" w:rsidRPr="00FA5936" w:rsidTr="00332BF1">
        <w:trPr>
          <w:gridAfter w:val="1"/>
          <w:wAfter w:w="65" w:type="dxa"/>
          <w:trHeight w:val="3251"/>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FA5936" w:rsidRDefault="00712F17" w:rsidP="00282184">
            <w:pPr>
              <w:pStyle w:val="BodyText3"/>
              <w:rPr>
                <w:b w:val="0"/>
                <w:i w:val="0"/>
              </w:rPr>
            </w:pPr>
          </w:p>
          <w:p w:rsidR="00712F17" w:rsidRPr="00FA5936" w:rsidRDefault="00712F17" w:rsidP="0027478C">
            <w:pPr>
              <w:pStyle w:val="BodyText3"/>
              <w:numPr>
                <w:ilvl w:val="0"/>
                <w:numId w:val="18"/>
              </w:numPr>
              <w:spacing w:line="480" w:lineRule="auto"/>
              <w:ind w:left="714" w:hanging="357"/>
              <w:rPr>
                <w:b w:val="0"/>
                <w:i w:val="0"/>
              </w:rPr>
            </w:pPr>
            <w:r w:rsidRPr="00FA5936">
              <w:rPr>
                <w:b w:val="0"/>
                <w:i w:val="0"/>
              </w:rPr>
              <w:t xml:space="preserve">  </w:t>
            </w:r>
            <w:r w:rsidR="0027478C">
              <w:rPr>
                <w:b w:val="0"/>
                <w:i w:val="0"/>
              </w:rPr>
              <w:t>Classroom observations both formal and informal</w:t>
            </w:r>
          </w:p>
          <w:p w:rsidR="00712F17" w:rsidRDefault="00712F17" w:rsidP="00282184">
            <w:pPr>
              <w:pStyle w:val="BodyText3"/>
              <w:numPr>
                <w:ilvl w:val="0"/>
                <w:numId w:val="18"/>
              </w:numPr>
              <w:spacing w:line="480" w:lineRule="auto"/>
              <w:ind w:left="714" w:hanging="357"/>
              <w:rPr>
                <w:b w:val="0"/>
                <w:i w:val="0"/>
              </w:rPr>
            </w:pPr>
            <w:r w:rsidRPr="00FA5936">
              <w:rPr>
                <w:b w:val="0"/>
                <w:i w:val="0"/>
              </w:rPr>
              <w:t xml:space="preserve">  </w:t>
            </w:r>
            <w:r w:rsidR="0027478C">
              <w:rPr>
                <w:b w:val="0"/>
                <w:i w:val="0"/>
              </w:rPr>
              <w:t>Tracking progress meetings between teachers and Senior Management Team</w:t>
            </w:r>
          </w:p>
          <w:p w:rsidR="00AE1186" w:rsidRPr="00FA5936" w:rsidRDefault="00AE1186" w:rsidP="00282184">
            <w:pPr>
              <w:pStyle w:val="BodyText3"/>
              <w:numPr>
                <w:ilvl w:val="0"/>
                <w:numId w:val="18"/>
              </w:numPr>
              <w:spacing w:line="480" w:lineRule="auto"/>
              <w:ind w:left="714" w:hanging="357"/>
              <w:rPr>
                <w:b w:val="0"/>
                <w:i w:val="0"/>
              </w:rPr>
            </w:pPr>
            <w:r>
              <w:rPr>
                <w:b w:val="0"/>
                <w:i w:val="0"/>
              </w:rPr>
              <w:t xml:space="preserve">Learning and teaching professional development </w:t>
            </w:r>
          </w:p>
          <w:p w:rsidR="00712F17" w:rsidRDefault="00712F17" w:rsidP="00282184">
            <w:pPr>
              <w:pStyle w:val="BodyText3"/>
              <w:numPr>
                <w:ilvl w:val="0"/>
                <w:numId w:val="18"/>
              </w:numPr>
              <w:spacing w:line="480" w:lineRule="auto"/>
              <w:ind w:left="714" w:hanging="357"/>
              <w:rPr>
                <w:b w:val="0"/>
                <w:i w:val="0"/>
              </w:rPr>
            </w:pPr>
            <w:r w:rsidRPr="00FA5936">
              <w:rPr>
                <w:b w:val="0"/>
                <w:i w:val="0"/>
              </w:rPr>
              <w:t xml:space="preserve">  </w:t>
            </w:r>
            <w:r w:rsidR="0027478C">
              <w:rPr>
                <w:b w:val="0"/>
                <w:i w:val="0"/>
              </w:rPr>
              <w:t>Dialogue with staff and pupils</w:t>
            </w:r>
          </w:p>
          <w:p w:rsidR="00E163D0" w:rsidRDefault="00972E80" w:rsidP="00282184">
            <w:pPr>
              <w:pStyle w:val="BodyText3"/>
              <w:numPr>
                <w:ilvl w:val="0"/>
                <w:numId w:val="18"/>
              </w:numPr>
              <w:spacing w:line="480" w:lineRule="auto"/>
              <w:ind w:left="714" w:hanging="357"/>
              <w:rPr>
                <w:b w:val="0"/>
                <w:i w:val="0"/>
              </w:rPr>
            </w:pPr>
            <w:r>
              <w:rPr>
                <w:b w:val="0"/>
                <w:i w:val="0"/>
              </w:rPr>
              <w:t>Pupil group</w:t>
            </w:r>
            <w:r w:rsidR="00E163D0">
              <w:rPr>
                <w:b w:val="0"/>
                <w:i w:val="0"/>
              </w:rPr>
              <w:t xml:space="preserve"> activity/impact </w:t>
            </w:r>
            <w:proofErr w:type="spellStart"/>
            <w:r w:rsidR="00E163D0">
              <w:rPr>
                <w:b w:val="0"/>
                <w:i w:val="0"/>
              </w:rPr>
              <w:t>eg</w:t>
            </w:r>
            <w:proofErr w:type="spellEnd"/>
            <w:r w:rsidR="00E163D0">
              <w:rPr>
                <w:b w:val="0"/>
                <w:i w:val="0"/>
              </w:rPr>
              <w:t xml:space="preserve"> whole </w:t>
            </w:r>
            <w:r>
              <w:rPr>
                <w:b w:val="0"/>
                <w:i w:val="0"/>
              </w:rPr>
              <w:t>school hour of code/charity even</w:t>
            </w:r>
            <w:r w:rsidR="00E163D0">
              <w:rPr>
                <w:b w:val="0"/>
                <w:i w:val="0"/>
              </w:rPr>
              <w:t>ts/Silver Sports Award</w:t>
            </w:r>
          </w:p>
          <w:p w:rsidR="00E163D0" w:rsidRPr="00FA5936" w:rsidRDefault="00E163D0" w:rsidP="00282184">
            <w:pPr>
              <w:pStyle w:val="BodyText3"/>
              <w:numPr>
                <w:ilvl w:val="0"/>
                <w:numId w:val="18"/>
              </w:numPr>
              <w:spacing w:line="480" w:lineRule="auto"/>
              <w:ind w:left="714" w:hanging="357"/>
              <w:rPr>
                <w:b w:val="0"/>
                <w:i w:val="0"/>
              </w:rPr>
            </w:pPr>
            <w:r>
              <w:rPr>
                <w:b w:val="0"/>
                <w:i w:val="0"/>
              </w:rPr>
              <w:t>Digital profiles with reflective comments from staff and pupils</w:t>
            </w:r>
          </w:p>
          <w:p w:rsidR="00712F17" w:rsidRPr="00FA5936" w:rsidRDefault="00712F17" w:rsidP="00282184">
            <w:pPr>
              <w:pStyle w:val="BodyText3"/>
              <w:spacing w:line="480" w:lineRule="auto"/>
              <w:ind w:left="360"/>
              <w:rPr>
                <w:b w:val="0"/>
                <w:i w:val="0"/>
              </w:rPr>
            </w:pP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r w:rsidR="00AE1186">
              <w:rPr>
                <w:i w:val="0"/>
              </w:rPr>
              <w:t xml:space="preserve"> 4</w:t>
            </w:r>
          </w:p>
          <w:p w:rsidR="00712F17" w:rsidRPr="00FA5936" w:rsidRDefault="00E72BF1" w:rsidP="00282184">
            <w:pPr>
              <w:pStyle w:val="BodyText3"/>
              <w:rPr>
                <w:b w:val="0"/>
                <w:i w:val="0"/>
              </w:rPr>
            </w:pPr>
            <w:r>
              <w:rPr>
                <w:b w:val="0"/>
                <w:i w:val="0"/>
              </w:rPr>
              <w:t>(</w:t>
            </w:r>
            <w:r w:rsidR="00712F17" w:rsidRPr="00FA5936">
              <w:rPr>
                <w:b w:val="0"/>
                <w:i w:val="0"/>
              </w:rPr>
              <w:t>brief description)</w:t>
            </w:r>
          </w:p>
          <w:p w:rsidR="00712F17" w:rsidRPr="00FA5936" w:rsidRDefault="00712F17" w:rsidP="00282184">
            <w:pPr>
              <w:pStyle w:val="BodyText3"/>
              <w:rPr>
                <w:b w:val="0"/>
                <w:i w:val="0"/>
              </w:rPr>
            </w:pPr>
          </w:p>
          <w:p w:rsidR="0027478C" w:rsidRDefault="0027478C" w:rsidP="0027478C">
            <w:pPr>
              <w:pStyle w:val="BodyText3"/>
              <w:numPr>
                <w:ilvl w:val="0"/>
                <w:numId w:val="18"/>
              </w:numPr>
              <w:spacing w:line="480" w:lineRule="auto"/>
              <w:ind w:left="714" w:hanging="357"/>
              <w:rPr>
                <w:b w:val="0"/>
                <w:i w:val="0"/>
              </w:rPr>
            </w:pPr>
            <w:r>
              <w:rPr>
                <w:b w:val="0"/>
                <w:i w:val="0"/>
              </w:rPr>
              <w:t xml:space="preserve">Staff build positive relationships with the children. Pupils are encouraged to be fully involved in their learning. They engage regularly in dialogue and learn from each other. </w:t>
            </w:r>
          </w:p>
          <w:p w:rsidR="0027478C" w:rsidRDefault="0027478C" w:rsidP="0027478C">
            <w:pPr>
              <w:pStyle w:val="BodyText3"/>
              <w:numPr>
                <w:ilvl w:val="0"/>
                <w:numId w:val="18"/>
              </w:numPr>
              <w:spacing w:line="480" w:lineRule="auto"/>
              <w:ind w:left="714" w:hanging="357"/>
              <w:rPr>
                <w:b w:val="0"/>
                <w:i w:val="0"/>
              </w:rPr>
            </w:pPr>
            <w:r>
              <w:rPr>
                <w:b w:val="0"/>
                <w:i w:val="0"/>
              </w:rPr>
              <w:t xml:space="preserve">Children are fully involved in the life of the school, participating in pupil groups as well as volunteering. </w:t>
            </w:r>
          </w:p>
          <w:p w:rsidR="00E163D0" w:rsidRDefault="00E163D0" w:rsidP="0027478C">
            <w:pPr>
              <w:pStyle w:val="BodyText3"/>
              <w:numPr>
                <w:ilvl w:val="0"/>
                <w:numId w:val="18"/>
              </w:numPr>
              <w:spacing w:line="480" w:lineRule="auto"/>
              <w:ind w:left="714" w:hanging="357"/>
              <w:rPr>
                <w:b w:val="0"/>
                <w:i w:val="0"/>
              </w:rPr>
            </w:pPr>
            <w:r>
              <w:rPr>
                <w:b w:val="0"/>
                <w:i w:val="0"/>
              </w:rPr>
              <w:t xml:space="preserve">The majority of staff use a mild/spicy/hot approach in Maths to promote challenge </w:t>
            </w:r>
            <w:r w:rsidR="00972E80">
              <w:rPr>
                <w:b w:val="0"/>
                <w:i w:val="0"/>
              </w:rPr>
              <w:t>ad successfully meet the needs of all learners.</w:t>
            </w:r>
          </w:p>
          <w:p w:rsidR="00E72CD0" w:rsidRDefault="00E72CD0" w:rsidP="0027478C">
            <w:pPr>
              <w:pStyle w:val="BodyText3"/>
              <w:numPr>
                <w:ilvl w:val="0"/>
                <w:numId w:val="18"/>
              </w:numPr>
              <w:spacing w:line="480" w:lineRule="auto"/>
              <w:ind w:left="714" w:hanging="357"/>
              <w:rPr>
                <w:b w:val="0"/>
                <w:i w:val="0"/>
              </w:rPr>
            </w:pPr>
            <w:r>
              <w:rPr>
                <w:b w:val="0"/>
                <w:i w:val="0"/>
              </w:rPr>
              <w:t xml:space="preserve">Collegiate planning (year groups) is an integral part of the learning and teaching. </w:t>
            </w:r>
          </w:p>
          <w:p w:rsidR="00E72CD0" w:rsidRDefault="00CB1609" w:rsidP="0027478C">
            <w:pPr>
              <w:pStyle w:val="BodyText3"/>
              <w:numPr>
                <w:ilvl w:val="0"/>
                <w:numId w:val="18"/>
              </w:numPr>
              <w:spacing w:line="480" w:lineRule="auto"/>
              <w:ind w:left="714" w:hanging="357"/>
              <w:rPr>
                <w:b w:val="0"/>
                <w:i w:val="0"/>
              </w:rPr>
            </w:pPr>
            <w:r>
              <w:rPr>
                <w:b w:val="0"/>
                <w:i w:val="0"/>
              </w:rPr>
              <w:lastRenderedPageBreak/>
              <w:t>Attainment data</w:t>
            </w:r>
            <w:r w:rsidR="00E72CD0">
              <w:rPr>
                <w:b w:val="0"/>
                <w:i w:val="0"/>
              </w:rPr>
              <w:t xml:space="preserve"> is shared with staff. Whole school/year group/class/individual pupil data is used to plan next steps, allocate ASL staff and identify priorities for improvement.</w:t>
            </w:r>
          </w:p>
          <w:p w:rsidR="00712F17"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r w:rsidR="00CB1609">
              <w:rPr>
                <w:i w:val="0"/>
              </w:rPr>
              <w:t>4</w:t>
            </w:r>
          </w:p>
          <w:p w:rsidR="00712F17" w:rsidRPr="0027478C" w:rsidRDefault="00712F17" w:rsidP="00282184">
            <w:pPr>
              <w:pStyle w:val="BodyText3"/>
              <w:rPr>
                <w:b w:val="0"/>
                <w:i w:val="0"/>
              </w:rPr>
            </w:pPr>
            <w:r w:rsidRPr="00FA5936">
              <w:rPr>
                <w:b w:val="0"/>
                <w:i w:val="0"/>
              </w:rPr>
              <w:t>( HGIOS?4 1-6 scale)</w:t>
            </w:r>
          </w:p>
        </w:tc>
      </w:tr>
    </w:tbl>
    <w:p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Pr="00C6305C" w:rsidRDefault="00A33A5E" w:rsidP="00002D9D">
            <w:pPr>
              <w:pStyle w:val="BodyText3"/>
              <w:rPr>
                <w:i w:val="0"/>
              </w:rPr>
            </w:pPr>
            <w:r w:rsidRPr="00C6305C">
              <w:rPr>
                <w:i w:val="0"/>
              </w:rPr>
              <w:t xml:space="preserve">Overview:  </w:t>
            </w:r>
          </w:p>
          <w:p w:rsidR="00A33A5E" w:rsidRDefault="00A33A5E" w:rsidP="00002D9D">
            <w:pPr>
              <w:pStyle w:val="BodyText3"/>
              <w:rPr>
                <w:b w:val="0"/>
                <w:i w:val="0"/>
              </w:rPr>
            </w:pPr>
            <w:r>
              <w:rPr>
                <w:b w:val="0"/>
                <w:i w:val="0"/>
              </w:rPr>
              <w:t>(narrative across this theme and various QI’s)</w:t>
            </w:r>
          </w:p>
          <w:p w:rsidR="00A33A5E" w:rsidRDefault="00A33A5E" w:rsidP="00002D9D">
            <w:pPr>
              <w:pStyle w:val="BodyText3"/>
              <w:rPr>
                <w:b w:val="0"/>
                <w:i w:val="0"/>
              </w:rPr>
            </w:pPr>
          </w:p>
          <w:p w:rsidR="00A33A5E" w:rsidRDefault="00887A49" w:rsidP="00887A49">
            <w:pPr>
              <w:pStyle w:val="BodyText3"/>
              <w:numPr>
                <w:ilvl w:val="0"/>
                <w:numId w:val="32"/>
              </w:numPr>
              <w:rPr>
                <w:b w:val="0"/>
                <w:i w:val="0"/>
              </w:rPr>
            </w:pPr>
            <w:r>
              <w:rPr>
                <w:b w:val="0"/>
                <w:i w:val="0"/>
              </w:rPr>
              <w:t xml:space="preserve">Staff and pupils feel valued and listened to. Our values of wellbeing and happiness are regularly promoted </w:t>
            </w:r>
            <w:r w:rsidR="00C340B7">
              <w:rPr>
                <w:b w:val="0"/>
                <w:i w:val="0"/>
              </w:rPr>
              <w:t xml:space="preserve">across the school community </w:t>
            </w:r>
            <w:r>
              <w:rPr>
                <w:b w:val="0"/>
                <w:i w:val="0"/>
              </w:rPr>
              <w:t>throughout the year.</w:t>
            </w:r>
            <w:r w:rsidR="00C340B7">
              <w:rPr>
                <w:b w:val="0"/>
                <w:i w:val="0"/>
              </w:rPr>
              <w:t xml:space="preserve"> </w:t>
            </w:r>
          </w:p>
          <w:p w:rsidR="00C340B7" w:rsidRDefault="00C340B7" w:rsidP="00887A49">
            <w:pPr>
              <w:pStyle w:val="BodyText3"/>
              <w:numPr>
                <w:ilvl w:val="0"/>
                <w:numId w:val="32"/>
              </w:numPr>
              <w:rPr>
                <w:b w:val="0"/>
                <w:i w:val="0"/>
              </w:rPr>
            </w:pPr>
            <w:r>
              <w:rPr>
                <w:b w:val="0"/>
                <w:i w:val="0"/>
              </w:rPr>
              <w:t>We promote an ethos of inclusion. We work closely with families</w:t>
            </w:r>
            <w:r w:rsidR="00332BF1">
              <w:rPr>
                <w:b w:val="0"/>
                <w:i w:val="0"/>
              </w:rPr>
              <w:t xml:space="preserve"> and partner agencies </w:t>
            </w:r>
            <w:r>
              <w:rPr>
                <w:b w:val="0"/>
                <w:i w:val="0"/>
              </w:rPr>
              <w:t>to provide learning experiences which me</w:t>
            </w:r>
            <w:r w:rsidR="00332BF1">
              <w:rPr>
                <w:b w:val="0"/>
                <w:i w:val="0"/>
              </w:rPr>
              <w:t>e</w:t>
            </w:r>
            <w:r>
              <w:rPr>
                <w:b w:val="0"/>
                <w:i w:val="0"/>
              </w:rPr>
              <w:t xml:space="preserve">t the needs of our children with additional support needs. </w:t>
            </w:r>
          </w:p>
          <w:p w:rsidR="00332BF1" w:rsidRPr="00332BF1" w:rsidRDefault="00322B2B" w:rsidP="00887A49">
            <w:pPr>
              <w:pStyle w:val="BodyText3"/>
              <w:numPr>
                <w:ilvl w:val="0"/>
                <w:numId w:val="32"/>
              </w:numPr>
              <w:rPr>
                <w:b w:val="0"/>
                <w:i w:val="0"/>
              </w:rPr>
            </w:pPr>
            <w:r w:rsidRPr="00322B2B">
              <w:rPr>
                <w:rFonts w:cs="Arial"/>
                <w:b w:val="0"/>
                <w:i w:val="0"/>
              </w:rPr>
              <w:t>P5 c</w:t>
            </w:r>
            <w:r>
              <w:rPr>
                <w:rFonts w:cs="Arial"/>
                <w:b w:val="0"/>
                <w:i w:val="0"/>
              </w:rPr>
              <w:t>hildren performed</w:t>
            </w:r>
            <w:r w:rsidR="00332BF1">
              <w:rPr>
                <w:rFonts w:cs="Arial"/>
                <w:b w:val="0"/>
                <w:i w:val="0"/>
              </w:rPr>
              <w:t xml:space="preserve"> well</w:t>
            </w:r>
            <w:r>
              <w:rPr>
                <w:rFonts w:cs="Arial"/>
                <w:b w:val="0"/>
                <w:i w:val="0"/>
              </w:rPr>
              <w:t xml:space="preserve"> in Reading, Maths and Arithmetic</w:t>
            </w:r>
            <w:r w:rsidRPr="00322B2B">
              <w:rPr>
                <w:rFonts w:cs="Arial"/>
                <w:b w:val="0"/>
                <w:i w:val="0"/>
              </w:rPr>
              <w:t>.</w:t>
            </w:r>
            <w:r>
              <w:rPr>
                <w:rFonts w:cs="Arial"/>
                <w:b w:val="0"/>
                <w:i w:val="0"/>
              </w:rPr>
              <w:t xml:space="preserve"> </w:t>
            </w:r>
          </w:p>
          <w:p w:rsidR="008E0858" w:rsidRPr="00332BF1" w:rsidRDefault="00332BF1" w:rsidP="00887A49">
            <w:pPr>
              <w:pStyle w:val="BodyText3"/>
              <w:numPr>
                <w:ilvl w:val="0"/>
                <w:numId w:val="32"/>
              </w:numPr>
              <w:rPr>
                <w:b w:val="0"/>
                <w:i w:val="0"/>
              </w:rPr>
            </w:pPr>
            <w:r>
              <w:rPr>
                <w:rFonts w:cs="Arial"/>
                <w:b w:val="0"/>
                <w:i w:val="0"/>
              </w:rPr>
              <w:t>Children have many opportunities through use of the local environment, contexts and IDL to develop skills for learning life and work.</w:t>
            </w:r>
          </w:p>
          <w:p w:rsidR="00332BF1" w:rsidRPr="00322B2B" w:rsidRDefault="003B5D20" w:rsidP="00887A49">
            <w:pPr>
              <w:pStyle w:val="BodyText3"/>
              <w:numPr>
                <w:ilvl w:val="0"/>
                <w:numId w:val="32"/>
              </w:numPr>
              <w:rPr>
                <w:b w:val="0"/>
                <w:i w:val="0"/>
              </w:rPr>
            </w:pPr>
            <w:r>
              <w:rPr>
                <w:b w:val="0"/>
                <w:i w:val="0"/>
              </w:rPr>
              <w:t xml:space="preserve">The school works in partnership with local businesses, charities, </w:t>
            </w:r>
            <w:proofErr w:type="gramStart"/>
            <w:r>
              <w:rPr>
                <w:b w:val="0"/>
                <w:i w:val="0"/>
              </w:rPr>
              <w:t>the</w:t>
            </w:r>
            <w:proofErr w:type="gramEnd"/>
            <w:r>
              <w:rPr>
                <w:b w:val="0"/>
                <w:i w:val="0"/>
              </w:rPr>
              <w:t xml:space="preserve"> community to allow children to link their learning to the world of work.</w:t>
            </w:r>
          </w:p>
          <w:p w:rsidR="00A33A5E" w:rsidRPr="00322B2B" w:rsidRDefault="00A33A5E" w:rsidP="00002D9D">
            <w:pPr>
              <w:pStyle w:val="BodyText3"/>
              <w:rPr>
                <w:b w:val="0"/>
                <w:i w:val="0"/>
              </w:rPr>
            </w:pPr>
          </w:p>
          <w:p w:rsidR="00A33A5E" w:rsidRPr="00322B2B" w:rsidRDefault="00A33A5E" w:rsidP="00002D9D">
            <w:pPr>
              <w:pStyle w:val="BodyText3"/>
              <w:rPr>
                <w:b w:val="0"/>
                <w:i w:val="0"/>
              </w:rPr>
            </w:pPr>
          </w:p>
          <w:p w:rsidR="00A33A5E" w:rsidRPr="00C6305C" w:rsidRDefault="00A33A5E" w:rsidP="00002D9D">
            <w:pPr>
              <w:pStyle w:val="BodyText3"/>
              <w:rPr>
                <w:i w:val="0"/>
              </w:rPr>
            </w:pPr>
            <w:r w:rsidRPr="00C6305C">
              <w:rPr>
                <w:i w:val="0"/>
              </w:rPr>
              <w:t>Key strengths:</w:t>
            </w:r>
          </w:p>
          <w:p w:rsidR="00A33A5E" w:rsidRDefault="00A33A5E" w:rsidP="00002D9D">
            <w:pPr>
              <w:pStyle w:val="BodyText3"/>
              <w:rPr>
                <w:b w:val="0"/>
                <w:i w:val="0"/>
              </w:rPr>
            </w:pPr>
          </w:p>
          <w:p w:rsidR="00A33A5E" w:rsidRDefault="001D04D7" w:rsidP="00302462">
            <w:pPr>
              <w:pStyle w:val="BodyText3"/>
              <w:numPr>
                <w:ilvl w:val="0"/>
                <w:numId w:val="18"/>
              </w:numPr>
              <w:spacing w:line="480" w:lineRule="auto"/>
              <w:rPr>
                <w:b w:val="0"/>
                <w:i w:val="0"/>
              </w:rPr>
            </w:pPr>
            <w:r>
              <w:rPr>
                <w:b w:val="0"/>
                <w:i w:val="0"/>
              </w:rPr>
              <w:t xml:space="preserve">Teachers are becoming more confident in their judgements of </w:t>
            </w:r>
            <w:proofErr w:type="spellStart"/>
            <w:r>
              <w:rPr>
                <w:b w:val="0"/>
                <w:i w:val="0"/>
              </w:rPr>
              <w:t>CfE</w:t>
            </w:r>
            <w:proofErr w:type="spellEnd"/>
            <w:r>
              <w:rPr>
                <w:b w:val="0"/>
                <w:i w:val="0"/>
              </w:rPr>
              <w:t xml:space="preserve"> levels. </w:t>
            </w:r>
          </w:p>
          <w:p w:rsidR="00A33A5E" w:rsidRDefault="001D04D7" w:rsidP="00302462">
            <w:pPr>
              <w:pStyle w:val="BodyText3"/>
              <w:numPr>
                <w:ilvl w:val="0"/>
                <w:numId w:val="18"/>
              </w:numPr>
              <w:spacing w:line="480" w:lineRule="auto"/>
              <w:rPr>
                <w:b w:val="0"/>
                <w:i w:val="0"/>
              </w:rPr>
            </w:pPr>
            <w:r>
              <w:rPr>
                <w:b w:val="0"/>
                <w:i w:val="0"/>
              </w:rPr>
              <w:lastRenderedPageBreak/>
              <w:t>Pupils in P5 achieved high s</w:t>
            </w:r>
            <w:r w:rsidR="003B5D20">
              <w:rPr>
                <w:b w:val="0"/>
                <w:i w:val="0"/>
              </w:rPr>
              <w:t>tandards in Reading, Maths and M</w:t>
            </w:r>
            <w:r>
              <w:rPr>
                <w:b w:val="0"/>
                <w:i w:val="0"/>
              </w:rPr>
              <w:t>ental Arithmetic.</w:t>
            </w:r>
          </w:p>
          <w:p w:rsidR="00A33A5E" w:rsidRDefault="00A33A5E" w:rsidP="00302462">
            <w:pPr>
              <w:pStyle w:val="BodyText3"/>
              <w:numPr>
                <w:ilvl w:val="0"/>
                <w:numId w:val="18"/>
              </w:numPr>
              <w:spacing w:line="480" w:lineRule="auto"/>
              <w:rPr>
                <w:b w:val="0"/>
                <w:i w:val="0"/>
              </w:rPr>
            </w:pPr>
            <w:r>
              <w:rPr>
                <w:b w:val="0"/>
                <w:i w:val="0"/>
              </w:rPr>
              <w:t xml:space="preserve">  </w:t>
            </w:r>
            <w:r w:rsidR="00AD2666">
              <w:rPr>
                <w:b w:val="0"/>
                <w:i w:val="0"/>
              </w:rPr>
              <w:t>Staff are supported, through professional dialogue, to make effective use of data to bring about improvements</w:t>
            </w:r>
          </w:p>
          <w:p w:rsidR="00691955" w:rsidRDefault="00691955" w:rsidP="00302462">
            <w:pPr>
              <w:pStyle w:val="BodyText3"/>
              <w:numPr>
                <w:ilvl w:val="0"/>
                <w:numId w:val="18"/>
              </w:numPr>
              <w:spacing w:line="480" w:lineRule="auto"/>
              <w:rPr>
                <w:b w:val="0"/>
                <w:i w:val="0"/>
              </w:rPr>
            </w:pPr>
            <w:r>
              <w:rPr>
                <w:b w:val="0"/>
                <w:i w:val="0"/>
              </w:rPr>
              <w:t xml:space="preserve">Robust tracking of attainment and achievement. </w:t>
            </w:r>
          </w:p>
          <w:p w:rsidR="00A33A5E" w:rsidRPr="00C6305C" w:rsidRDefault="00A33A5E" w:rsidP="00002D9D">
            <w:pPr>
              <w:pStyle w:val="BodyText3"/>
              <w:rPr>
                <w:i w:val="0"/>
              </w:rPr>
            </w:pPr>
            <w:r w:rsidRPr="00C6305C">
              <w:rPr>
                <w:i w:val="0"/>
              </w:rPr>
              <w:t>Identified priorities for improvement:</w:t>
            </w:r>
          </w:p>
          <w:p w:rsidR="00A33A5E" w:rsidRDefault="00A33A5E" w:rsidP="00002D9D">
            <w:pPr>
              <w:pStyle w:val="BodyText3"/>
              <w:rPr>
                <w:b w:val="0"/>
                <w:i w:val="0"/>
              </w:rPr>
            </w:pPr>
          </w:p>
          <w:p w:rsidR="00A33A5E" w:rsidRDefault="00A33A5E" w:rsidP="00302462">
            <w:pPr>
              <w:pStyle w:val="BodyText3"/>
              <w:numPr>
                <w:ilvl w:val="0"/>
                <w:numId w:val="18"/>
              </w:numPr>
              <w:spacing w:line="480" w:lineRule="auto"/>
              <w:rPr>
                <w:b w:val="0"/>
                <w:i w:val="0"/>
              </w:rPr>
            </w:pPr>
            <w:r>
              <w:rPr>
                <w:b w:val="0"/>
                <w:i w:val="0"/>
              </w:rPr>
              <w:t xml:space="preserve">  </w:t>
            </w:r>
            <w:r w:rsidR="000079C4">
              <w:rPr>
                <w:b w:val="0"/>
                <w:i w:val="0"/>
              </w:rPr>
              <w:t>Improve reading skills, particularly at the early stages. Promote an ethos of reading for enjoyment and support boys to engage more readily in reading</w:t>
            </w:r>
          </w:p>
          <w:p w:rsidR="00A33A5E" w:rsidRDefault="00A33A5E" w:rsidP="00302462">
            <w:pPr>
              <w:pStyle w:val="BodyText3"/>
              <w:numPr>
                <w:ilvl w:val="0"/>
                <w:numId w:val="18"/>
              </w:numPr>
              <w:spacing w:line="480" w:lineRule="auto"/>
              <w:rPr>
                <w:b w:val="0"/>
                <w:i w:val="0"/>
              </w:rPr>
            </w:pPr>
            <w:r>
              <w:rPr>
                <w:b w:val="0"/>
                <w:i w:val="0"/>
              </w:rPr>
              <w:t xml:space="preserve">  </w:t>
            </w:r>
            <w:r w:rsidR="00E4699F">
              <w:rPr>
                <w:b w:val="0"/>
                <w:i w:val="0"/>
              </w:rPr>
              <w:t>Improvem</w:t>
            </w:r>
            <w:r w:rsidR="00332220">
              <w:rPr>
                <w:b w:val="0"/>
                <w:i w:val="0"/>
              </w:rPr>
              <w:t>ent in reading in P4 and P7</w:t>
            </w:r>
            <w:r w:rsidR="001D04D7">
              <w:rPr>
                <w:b w:val="0"/>
                <w:i w:val="0"/>
              </w:rPr>
              <w:t xml:space="preserve"> (session 17/18)</w:t>
            </w:r>
            <w:r w:rsidR="00332220">
              <w:rPr>
                <w:b w:val="0"/>
                <w:i w:val="0"/>
              </w:rPr>
              <w:t xml:space="preserve">, particularly middle/lower achievers. Continued focus on developing mental arithmetic knowledge and skills. </w:t>
            </w:r>
          </w:p>
          <w:p w:rsidR="00A33A5E" w:rsidRPr="009434FA" w:rsidRDefault="00A33A5E" w:rsidP="00960BA3">
            <w:pPr>
              <w:pStyle w:val="BodyText3"/>
              <w:spacing w:line="480" w:lineRule="auto"/>
              <w:rPr>
                <w:b w:val="0"/>
                <w:i w:val="0"/>
              </w:rPr>
            </w:pPr>
          </w:p>
        </w:tc>
      </w:tr>
    </w:tbl>
    <w:p w:rsidR="00302462" w:rsidRDefault="00302462" w:rsidP="00E00DD2">
      <w:pPr>
        <w:pStyle w:val="BodyText3"/>
        <w:rPr>
          <w:i w:val="0"/>
          <w:sz w:val="22"/>
          <w:szCs w:val="28"/>
          <w:u w:val="single"/>
        </w:rPr>
      </w:pPr>
    </w:p>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A10EE3" w:rsidRDefault="00A10EE3" w:rsidP="00E00DD2">
      <w:pPr>
        <w:pStyle w:val="BodyText3"/>
        <w:rPr>
          <w:i w:val="0"/>
          <w:sz w:val="22"/>
          <w:szCs w:val="28"/>
          <w:u w:val="single"/>
        </w:r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5370"/>
        <w:gridCol w:w="4936"/>
        <w:gridCol w:w="56"/>
      </w:tblGrid>
      <w:tr w:rsidR="00D04724" w:rsidRPr="00F067FA" w:rsidTr="00A555DA">
        <w:trPr>
          <w:gridAfter w:val="1"/>
          <w:wAfter w:w="56" w:type="dxa"/>
          <w:trHeight w:val="758"/>
        </w:trPr>
        <w:tc>
          <w:tcPr>
            <w:tcW w:w="521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70"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4936"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A555DA">
        <w:trPr>
          <w:gridAfter w:val="1"/>
          <w:wAfter w:w="56" w:type="dxa"/>
          <w:trHeight w:val="1689"/>
        </w:trPr>
        <w:tc>
          <w:tcPr>
            <w:tcW w:w="5217" w:type="dxa"/>
            <w:shd w:val="clear" w:color="auto" w:fill="auto"/>
          </w:tcPr>
          <w:p w:rsidR="00D04724" w:rsidRPr="00F067FA" w:rsidRDefault="00A92C57" w:rsidP="00D52408">
            <w:pPr>
              <w:pStyle w:val="BodyText3"/>
              <w:rPr>
                <w:b w:val="0"/>
                <w:i w:val="0"/>
              </w:rPr>
            </w:pPr>
            <w:r>
              <w:rPr>
                <w:b w:val="0"/>
                <w:i w:val="0"/>
              </w:rPr>
              <w:t>1</w:t>
            </w:r>
            <w:r w:rsidR="00D04724" w:rsidRPr="00F067FA">
              <w:rPr>
                <w:b w:val="0"/>
                <w:i w:val="0"/>
              </w:rPr>
              <w:t>.</w:t>
            </w:r>
            <w:r w:rsidR="00D04724">
              <w:rPr>
                <w:b w:val="0"/>
                <w:i w:val="0"/>
              </w:rPr>
              <w:t xml:space="preserve">  </w:t>
            </w:r>
            <w:r w:rsidR="00691955">
              <w:rPr>
                <w:b w:val="0"/>
                <w:i w:val="0"/>
              </w:rPr>
              <w:t>Further d</w:t>
            </w:r>
            <w:r w:rsidR="00207184">
              <w:rPr>
                <w:b w:val="0"/>
                <w:i w:val="0"/>
              </w:rPr>
              <w:t>evelop moderation practices</w:t>
            </w:r>
            <w:r w:rsidR="001470E8">
              <w:rPr>
                <w:b w:val="0"/>
                <w:i w:val="0"/>
              </w:rPr>
              <w:t xml:space="preserve"> and use of data to improve outcomes for children. </w:t>
            </w:r>
          </w:p>
        </w:tc>
        <w:tc>
          <w:tcPr>
            <w:tcW w:w="5370" w:type="dxa"/>
            <w:shd w:val="clear" w:color="auto" w:fill="auto"/>
          </w:tcPr>
          <w:p w:rsidR="00D04724" w:rsidRDefault="00D04724" w:rsidP="00D52408">
            <w:pPr>
              <w:pStyle w:val="BodyText3"/>
              <w:rPr>
                <w:b w:val="0"/>
                <w:i w:val="0"/>
              </w:rPr>
            </w:pPr>
          </w:p>
          <w:p w:rsidR="00D04724" w:rsidRDefault="00D77CA4" w:rsidP="00D77CA4">
            <w:pPr>
              <w:pStyle w:val="BodyText3"/>
              <w:numPr>
                <w:ilvl w:val="0"/>
                <w:numId w:val="34"/>
              </w:numPr>
              <w:rPr>
                <w:b w:val="0"/>
                <w:i w:val="0"/>
              </w:rPr>
            </w:pPr>
            <w:r>
              <w:rPr>
                <w:b w:val="0"/>
                <w:i w:val="0"/>
              </w:rPr>
              <w:t>Moderation practices will become embedded in practice.</w:t>
            </w:r>
          </w:p>
          <w:p w:rsidR="00D77CA4" w:rsidRDefault="00D77CA4" w:rsidP="00D77CA4">
            <w:pPr>
              <w:pStyle w:val="BodyText3"/>
              <w:numPr>
                <w:ilvl w:val="0"/>
                <w:numId w:val="34"/>
              </w:numPr>
              <w:rPr>
                <w:b w:val="0"/>
                <w:i w:val="0"/>
              </w:rPr>
            </w:pPr>
            <w:r>
              <w:rPr>
                <w:b w:val="0"/>
                <w:i w:val="0"/>
              </w:rPr>
              <w:t>Moderation will extend across the level</w:t>
            </w:r>
          </w:p>
          <w:p w:rsidR="00D77CA4" w:rsidRDefault="00D77CA4" w:rsidP="00D77CA4">
            <w:pPr>
              <w:pStyle w:val="BodyText3"/>
              <w:numPr>
                <w:ilvl w:val="0"/>
                <w:numId w:val="34"/>
              </w:numPr>
              <w:rPr>
                <w:b w:val="0"/>
                <w:i w:val="0"/>
              </w:rPr>
            </w:pPr>
            <w:r>
              <w:rPr>
                <w:b w:val="0"/>
                <w:i w:val="0"/>
              </w:rPr>
              <w:t xml:space="preserve">Staff will understand how to use data from Scottish National Standardised Assessments to improve outcomes for children. </w:t>
            </w:r>
          </w:p>
          <w:p w:rsidR="00D04724" w:rsidRDefault="00D04724" w:rsidP="00D52408">
            <w:pPr>
              <w:pStyle w:val="BodyText3"/>
              <w:rPr>
                <w:b w:val="0"/>
                <w:i w:val="0"/>
              </w:rPr>
            </w:pPr>
          </w:p>
          <w:p w:rsidR="00D04724" w:rsidRPr="00F067FA" w:rsidRDefault="00D04724" w:rsidP="00D52408">
            <w:pPr>
              <w:pStyle w:val="BodyText3"/>
              <w:rPr>
                <w:b w:val="0"/>
                <w:i w:val="0"/>
              </w:rPr>
            </w:pPr>
          </w:p>
        </w:tc>
        <w:tc>
          <w:tcPr>
            <w:tcW w:w="4936" w:type="dxa"/>
            <w:shd w:val="clear" w:color="auto" w:fill="auto"/>
          </w:tcPr>
          <w:p w:rsidR="00D04724" w:rsidRDefault="006C4B6A" w:rsidP="006C4B6A">
            <w:pPr>
              <w:pStyle w:val="BodyText3"/>
              <w:numPr>
                <w:ilvl w:val="0"/>
                <w:numId w:val="34"/>
              </w:numPr>
              <w:rPr>
                <w:b w:val="0"/>
                <w:i w:val="0"/>
              </w:rPr>
            </w:pPr>
            <w:r>
              <w:rPr>
                <w:b w:val="0"/>
                <w:i w:val="0"/>
              </w:rPr>
              <w:t>Greater consistency of standards across year groups and levels</w:t>
            </w:r>
          </w:p>
          <w:p w:rsidR="006C4B6A" w:rsidRDefault="006C4B6A" w:rsidP="006C4B6A">
            <w:pPr>
              <w:pStyle w:val="BodyText3"/>
              <w:numPr>
                <w:ilvl w:val="0"/>
                <w:numId w:val="34"/>
              </w:numPr>
              <w:rPr>
                <w:b w:val="0"/>
                <w:i w:val="0"/>
              </w:rPr>
            </w:pPr>
            <w:r>
              <w:rPr>
                <w:b w:val="0"/>
                <w:i w:val="0"/>
              </w:rPr>
              <w:t xml:space="preserve">Staff </w:t>
            </w:r>
            <w:r w:rsidR="00395E11">
              <w:rPr>
                <w:b w:val="0"/>
                <w:i w:val="0"/>
              </w:rPr>
              <w:t>are able to use data to plan improvements</w:t>
            </w:r>
          </w:p>
          <w:p w:rsidR="006C4B6A" w:rsidRPr="00F067FA" w:rsidRDefault="006C4B6A" w:rsidP="006C4B6A">
            <w:pPr>
              <w:pStyle w:val="BodyText3"/>
              <w:numPr>
                <w:ilvl w:val="0"/>
                <w:numId w:val="34"/>
              </w:numPr>
              <w:rPr>
                <w:b w:val="0"/>
                <w:i w:val="0"/>
              </w:rPr>
            </w:pPr>
            <w:r>
              <w:rPr>
                <w:b w:val="0"/>
                <w:i w:val="0"/>
              </w:rPr>
              <w:t>Greater confidence in professional judgements</w:t>
            </w:r>
          </w:p>
        </w:tc>
      </w:tr>
      <w:tr w:rsidR="00D04724" w:rsidRPr="00F067FA" w:rsidTr="00A555DA">
        <w:trPr>
          <w:gridAfter w:val="1"/>
          <w:wAfter w:w="56" w:type="dxa"/>
          <w:trHeight w:val="1589"/>
        </w:trPr>
        <w:tc>
          <w:tcPr>
            <w:tcW w:w="5217" w:type="dxa"/>
            <w:shd w:val="clear" w:color="auto" w:fill="auto"/>
          </w:tcPr>
          <w:p w:rsidR="00D04724" w:rsidRPr="00F067FA" w:rsidRDefault="00A92C57" w:rsidP="00D52408">
            <w:pPr>
              <w:pStyle w:val="BodyText3"/>
              <w:rPr>
                <w:b w:val="0"/>
                <w:i w:val="0"/>
              </w:rPr>
            </w:pPr>
            <w:r>
              <w:rPr>
                <w:b w:val="0"/>
                <w:i w:val="0"/>
              </w:rPr>
              <w:t>2</w:t>
            </w:r>
            <w:r w:rsidR="00D04724" w:rsidRPr="00F067FA">
              <w:rPr>
                <w:b w:val="0"/>
                <w:i w:val="0"/>
              </w:rPr>
              <w:t xml:space="preserve">.    </w:t>
            </w:r>
            <w:r w:rsidR="00207184">
              <w:rPr>
                <w:b w:val="0"/>
                <w:i w:val="0"/>
              </w:rPr>
              <w:t xml:space="preserve">Provide opportunities for all learners to develop and enhance their use of the French language. </w:t>
            </w:r>
          </w:p>
        </w:tc>
        <w:tc>
          <w:tcPr>
            <w:tcW w:w="5370" w:type="dxa"/>
            <w:shd w:val="clear" w:color="auto" w:fill="auto"/>
          </w:tcPr>
          <w:p w:rsidR="00D04724" w:rsidRDefault="00527179" w:rsidP="00527179">
            <w:pPr>
              <w:pStyle w:val="BodyText3"/>
              <w:numPr>
                <w:ilvl w:val="0"/>
                <w:numId w:val="35"/>
              </w:numPr>
              <w:rPr>
                <w:b w:val="0"/>
                <w:i w:val="0"/>
              </w:rPr>
            </w:pPr>
            <w:r>
              <w:rPr>
                <w:b w:val="0"/>
                <w:i w:val="0"/>
              </w:rPr>
              <w:t>All staff will introduce the French language into their everyday learning experiences/daily routines</w:t>
            </w: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4936" w:type="dxa"/>
            <w:shd w:val="clear" w:color="auto" w:fill="auto"/>
          </w:tcPr>
          <w:p w:rsidR="00D04724" w:rsidRPr="00F067FA" w:rsidRDefault="00395E11" w:rsidP="00395E11">
            <w:pPr>
              <w:pStyle w:val="BodyText3"/>
              <w:numPr>
                <w:ilvl w:val="0"/>
                <w:numId w:val="35"/>
              </w:numPr>
              <w:rPr>
                <w:b w:val="0"/>
                <w:i w:val="0"/>
              </w:rPr>
            </w:pPr>
            <w:r>
              <w:rPr>
                <w:b w:val="0"/>
                <w:i w:val="0"/>
              </w:rPr>
              <w:t>All children are using the French language on a regular basis</w:t>
            </w:r>
          </w:p>
        </w:tc>
      </w:tr>
      <w:tr w:rsidR="00E26BE4" w:rsidRPr="00F067FA" w:rsidTr="00A555DA">
        <w:trPr>
          <w:gridAfter w:val="1"/>
          <w:wAfter w:w="56" w:type="dxa"/>
          <w:trHeight w:val="1589"/>
        </w:trPr>
        <w:tc>
          <w:tcPr>
            <w:tcW w:w="5217" w:type="dxa"/>
            <w:shd w:val="clear" w:color="auto" w:fill="auto"/>
          </w:tcPr>
          <w:p w:rsidR="00E26BE4" w:rsidRDefault="00DC29B3" w:rsidP="00DC29B3">
            <w:pPr>
              <w:pStyle w:val="BodyText3"/>
              <w:rPr>
                <w:b w:val="0"/>
                <w:i w:val="0"/>
              </w:rPr>
            </w:pPr>
            <w:proofErr w:type="gramStart"/>
            <w:r>
              <w:rPr>
                <w:b w:val="0"/>
                <w:i w:val="0"/>
                <w:color w:val="00B050"/>
              </w:rPr>
              <w:t>3.</w:t>
            </w:r>
            <w:r w:rsidR="005D12CF" w:rsidRPr="00A555DA">
              <w:rPr>
                <w:b w:val="0"/>
                <w:i w:val="0"/>
                <w:color w:val="00B050"/>
              </w:rPr>
              <w:t>In</w:t>
            </w:r>
            <w:proofErr w:type="gramEnd"/>
            <w:r w:rsidR="005D12CF" w:rsidRPr="00A555DA">
              <w:rPr>
                <w:b w:val="0"/>
                <w:i w:val="0"/>
                <w:color w:val="00B050"/>
              </w:rPr>
              <w:t xml:space="preserve"> the Nursery, parents are valued as partners and have the opportunity to be fully involved in their child’s learning.  The Nursery communicate effectively with parents through a variety of formats.</w:t>
            </w:r>
          </w:p>
        </w:tc>
        <w:tc>
          <w:tcPr>
            <w:tcW w:w="5370" w:type="dxa"/>
            <w:shd w:val="clear" w:color="auto" w:fill="auto"/>
          </w:tcPr>
          <w:p w:rsidR="00E26BE4" w:rsidRPr="00DC29B3" w:rsidRDefault="00DC29B3" w:rsidP="00527179">
            <w:pPr>
              <w:pStyle w:val="BodyText3"/>
              <w:numPr>
                <w:ilvl w:val="0"/>
                <w:numId w:val="35"/>
              </w:numPr>
              <w:rPr>
                <w:b w:val="0"/>
                <w:i w:val="0"/>
                <w:color w:val="00B050"/>
              </w:rPr>
            </w:pPr>
            <w:r w:rsidRPr="00DC29B3">
              <w:rPr>
                <w:b w:val="0"/>
                <w:i w:val="0"/>
                <w:color w:val="00B050"/>
              </w:rPr>
              <w:t>Communication between staff and parents happens in a regular, consistent manner, through a variety of formats</w:t>
            </w:r>
          </w:p>
          <w:p w:rsidR="00DC29B3" w:rsidRPr="00DC29B3" w:rsidRDefault="00DC29B3" w:rsidP="00527179">
            <w:pPr>
              <w:pStyle w:val="BodyText3"/>
              <w:numPr>
                <w:ilvl w:val="0"/>
                <w:numId w:val="35"/>
              </w:numPr>
              <w:rPr>
                <w:b w:val="0"/>
                <w:i w:val="0"/>
                <w:color w:val="00B050"/>
              </w:rPr>
            </w:pPr>
            <w:r w:rsidRPr="00DC29B3">
              <w:rPr>
                <w:b w:val="0"/>
                <w:i w:val="0"/>
                <w:color w:val="00B050"/>
              </w:rPr>
              <w:t>Parents feel valued as partners in children’s learning</w:t>
            </w:r>
          </w:p>
        </w:tc>
        <w:tc>
          <w:tcPr>
            <w:tcW w:w="4936" w:type="dxa"/>
            <w:shd w:val="clear" w:color="auto" w:fill="auto"/>
          </w:tcPr>
          <w:p w:rsidR="00DC29B3" w:rsidRPr="00DC29B3" w:rsidRDefault="00DC29B3" w:rsidP="00395E11">
            <w:pPr>
              <w:pStyle w:val="BodyText3"/>
              <w:numPr>
                <w:ilvl w:val="0"/>
                <w:numId w:val="35"/>
              </w:numPr>
              <w:rPr>
                <w:b w:val="0"/>
                <w:i w:val="0"/>
                <w:color w:val="00B050"/>
              </w:rPr>
            </w:pPr>
            <w:r w:rsidRPr="00DC29B3">
              <w:rPr>
                <w:b w:val="0"/>
                <w:i w:val="0"/>
                <w:color w:val="00B050"/>
              </w:rPr>
              <w:t>Noticeboard</w:t>
            </w:r>
          </w:p>
          <w:p w:rsidR="00E26BE4" w:rsidRPr="00DC29B3" w:rsidRDefault="00DC29B3" w:rsidP="00395E11">
            <w:pPr>
              <w:pStyle w:val="BodyText3"/>
              <w:numPr>
                <w:ilvl w:val="0"/>
                <w:numId w:val="35"/>
              </w:numPr>
              <w:rPr>
                <w:b w:val="0"/>
                <w:i w:val="0"/>
                <w:color w:val="00B050"/>
              </w:rPr>
            </w:pPr>
            <w:r w:rsidRPr="00DC29B3">
              <w:rPr>
                <w:b w:val="0"/>
                <w:i w:val="0"/>
                <w:color w:val="00B050"/>
              </w:rPr>
              <w:t>‘You say, we did….’ notes</w:t>
            </w:r>
          </w:p>
          <w:p w:rsidR="00DC29B3" w:rsidRPr="00DC29B3" w:rsidRDefault="00DC29B3" w:rsidP="00395E11">
            <w:pPr>
              <w:pStyle w:val="BodyText3"/>
              <w:numPr>
                <w:ilvl w:val="0"/>
                <w:numId w:val="35"/>
              </w:numPr>
              <w:rPr>
                <w:b w:val="0"/>
                <w:i w:val="0"/>
                <w:color w:val="00B050"/>
              </w:rPr>
            </w:pPr>
            <w:r>
              <w:rPr>
                <w:b w:val="0"/>
                <w:i w:val="0"/>
                <w:color w:val="00B050"/>
              </w:rPr>
              <w:t>Focus Child i</w:t>
            </w:r>
            <w:r w:rsidRPr="00DC29B3">
              <w:rPr>
                <w:b w:val="0"/>
                <w:i w:val="0"/>
                <w:color w:val="00B050"/>
              </w:rPr>
              <w:t>nterviews</w:t>
            </w:r>
          </w:p>
          <w:p w:rsidR="00DC29B3" w:rsidRPr="00DC29B3" w:rsidRDefault="00DC29B3" w:rsidP="00395E11">
            <w:pPr>
              <w:pStyle w:val="BodyText3"/>
              <w:numPr>
                <w:ilvl w:val="0"/>
                <w:numId w:val="35"/>
              </w:numPr>
              <w:rPr>
                <w:b w:val="0"/>
                <w:i w:val="0"/>
                <w:color w:val="00B050"/>
              </w:rPr>
            </w:pPr>
            <w:r w:rsidRPr="00DC29B3">
              <w:rPr>
                <w:b w:val="0"/>
                <w:i w:val="0"/>
                <w:color w:val="00B050"/>
              </w:rPr>
              <w:t>Stay and Play feedback</w:t>
            </w:r>
          </w:p>
          <w:p w:rsidR="00DC29B3" w:rsidRPr="00DC29B3" w:rsidRDefault="00DC29B3" w:rsidP="00395E11">
            <w:pPr>
              <w:pStyle w:val="BodyText3"/>
              <w:numPr>
                <w:ilvl w:val="0"/>
                <w:numId w:val="35"/>
              </w:numPr>
              <w:rPr>
                <w:b w:val="0"/>
                <w:i w:val="0"/>
                <w:color w:val="00B050"/>
              </w:rPr>
            </w:pPr>
            <w:r w:rsidRPr="00DC29B3">
              <w:rPr>
                <w:b w:val="0"/>
                <w:i w:val="0"/>
                <w:color w:val="00B050"/>
              </w:rPr>
              <w:t>End of year survey</w:t>
            </w:r>
          </w:p>
          <w:p w:rsidR="00DC29B3" w:rsidRPr="00DC29B3" w:rsidRDefault="00DC29B3" w:rsidP="00395E11">
            <w:pPr>
              <w:pStyle w:val="BodyText3"/>
              <w:numPr>
                <w:ilvl w:val="0"/>
                <w:numId w:val="35"/>
              </w:numPr>
              <w:rPr>
                <w:b w:val="0"/>
                <w:i w:val="0"/>
                <w:color w:val="00B050"/>
              </w:rPr>
            </w:pPr>
            <w:r w:rsidRPr="00DC29B3">
              <w:rPr>
                <w:b w:val="0"/>
                <w:i w:val="0"/>
                <w:color w:val="00B050"/>
              </w:rPr>
              <w:t>Blog</w:t>
            </w:r>
          </w:p>
          <w:p w:rsidR="00DC29B3" w:rsidRPr="00DC29B3" w:rsidRDefault="00DC29B3" w:rsidP="00DC29B3">
            <w:pPr>
              <w:pStyle w:val="BodyText3"/>
              <w:numPr>
                <w:ilvl w:val="0"/>
                <w:numId w:val="35"/>
              </w:numPr>
              <w:rPr>
                <w:b w:val="0"/>
                <w:i w:val="0"/>
                <w:color w:val="00B050"/>
              </w:rPr>
            </w:pPr>
            <w:r w:rsidRPr="00DC29B3">
              <w:rPr>
                <w:b w:val="0"/>
                <w:i w:val="0"/>
                <w:color w:val="00B050"/>
              </w:rPr>
              <w:t>Profiles</w:t>
            </w:r>
          </w:p>
          <w:p w:rsidR="00DC29B3" w:rsidRPr="00DC29B3" w:rsidRDefault="00DC29B3" w:rsidP="00DC29B3">
            <w:pPr>
              <w:pStyle w:val="BodyText3"/>
              <w:numPr>
                <w:ilvl w:val="0"/>
                <w:numId w:val="35"/>
              </w:numPr>
              <w:rPr>
                <w:b w:val="0"/>
                <w:i w:val="0"/>
                <w:color w:val="00B050"/>
              </w:rPr>
            </w:pPr>
            <w:r w:rsidRPr="00DC29B3">
              <w:rPr>
                <w:b w:val="0"/>
                <w:i w:val="0"/>
                <w:color w:val="00B050"/>
              </w:rPr>
              <w:t>Newsletter</w:t>
            </w:r>
          </w:p>
        </w:tc>
      </w:tr>
      <w:tr w:rsidR="00D04724" w:rsidRPr="00F067FA" w:rsidTr="00A555DA">
        <w:trPr>
          <w:gridAfter w:val="1"/>
          <w:wAfter w:w="56" w:type="dxa"/>
          <w:trHeight w:val="1589"/>
        </w:trPr>
        <w:tc>
          <w:tcPr>
            <w:tcW w:w="15523" w:type="dxa"/>
            <w:gridSpan w:val="3"/>
            <w:shd w:val="clear" w:color="auto" w:fill="auto"/>
          </w:tcPr>
          <w:p w:rsidR="00D04724" w:rsidRDefault="00D04724" w:rsidP="00D52408">
            <w:pPr>
              <w:pStyle w:val="BodyText3"/>
              <w:rPr>
                <w:i w:val="0"/>
              </w:rPr>
            </w:pPr>
            <w:r w:rsidRPr="00F63B95">
              <w:rPr>
                <w:i w:val="0"/>
              </w:rPr>
              <w:lastRenderedPageBreak/>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A92C57" w:rsidRDefault="00A92C57" w:rsidP="00D52408">
            <w:pPr>
              <w:pStyle w:val="BodyText3"/>
              <w:rPr>
                <w:i w:val="0"/>
              </w:rPr>
            </w:pPr>
          </w:p>
          <w:p w:rsidR="00A92C57" w:rsidRPr="00F63B95" w:rsidRDefault="00A92C57" w:rsidP="00D52408">
            <w:pPr>
              <w:pStyle w:val="BodyText3"/>
              <w:rPr>
                <w:i w:val="0"/>
              </w:rPr>
            </w:pPr>
          </w:p>
        </w:tc>
      </w:tr>
      <w:tr w:rsidR="00302462" w:rsidRPr="00FA5936" w:rsidTr="00A555DA">
        <w:tc>
          <w:tcPr>
            <w:tcW w:w="15579" w:type="dxa"/>
            <w:gridSpan w:val="4"/>
            <w:shd w:val="clear" w:color="auto" w:fill="auto"/>
          </w:tcPr>
          <w:p w:rsidR="00302462" w:rsidRPr="00FA5936" w:rsidRDefault="00D04724" w:rsidP="00302462">
            <w:pPr>
              <w:pStyle w:val="BodyText3"/>
              <w:rPr>
                <w:i w:val="0"/>
                <w:u w:val="single"/>
              </w:rPr>
            </w:pPr>
            <w:r>
              <w:rPr>
                <w:i w:val="0"/>
              </w:rPr>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302462" w:rsidP="00FA5936">
            <w:pPr>
              <w:pStyle w:val="BodyText3"/>
              <w:numPr>
                <w:ilvl w:val="0"/>
                <w:numId w:val="18"/>
              </w:numPr>
              <w:rPr>
                <w:b w:val="0"/>
                <w:i w:val="0"/>
              </w:rPr>
            </w:pPr>
            <w:r w:rsidRPr="00FA5936">
              <w:rPr>
                <w:b w:val="0"/>
                <w:i w:val="0"/>
              </w:rPr>
              <w:t xml:space="preserve"> </w:t>
            </w:r>
            <w:r w:rsidR="00A92C57">
              <w:rPr>
                <w:b w:val="0"/>
                <w:i w:val="0"/>
              </w:rPr>
              <w:t xml:space="preserve">Shared vision, values and aims, understood by all and </w:t>
            </w:r>
            <w:r w:rsidR="00946401">
              <w:rPr>
                <w:b w:val="0"/>
                <w:i w:val="0"/>
              </w:rPr>
              <w:t>underpinning all work</w:t>
            </w:r>
          </w:p>
          <w:p w:rsidR="00A738F4" w:rsidRDefault="00A738F4" w:rsidP="00A738F4">
            <w:pPr>
              <w:pStyle w:val="BodyText3"/>
              <w:rPr>
                <w:b w:val="0"/>
                <w:i w:val="0"/>
              </w:rPr>
            </w:pPr>
          </w:p>
          <w:p w:rsidR="00302462" w:rsidRDefault="006309AE" w:rsidP="00A738F4">
            <w:pPr>
              <w:pStyle w:val="BodyText3"/>
              <w:numPr>
                <w:ilvl w:val="0"/>
                <w:numId w:val="18"/>
              </w:numPr>
              <w:rPr>
                <w:b w:val="0"/>
                <w:i w:val="0"/>
              </w:rPr>
            </w:pPr>
            <w:r>
              <w:rPr>
                <w:b w:val="0"/>
                <w:i w:val="0"/>
              </w:rPr>
              <w:t xml:space="preserve">   </w:t>
            </w:r>
            <w:r w:rsidR="00946401">
              <w:rPr>
                <w:b w:val="0"/>
                <w:i w:val="0"/>
              </w:rPr>
              <w:t>Feedback from visitors and parents on the positive ethos of the school</w:t>
            </w:r>
          </w:p>
          <w:p w:rsidR="006309AE" w:rsidRPr="00FA5936" w:rsidRDefault="006309AE" w:rsidP="006309AE">
            <w:pPr>
              <w:pStyle w:val="BodyText3"/>
              <w:ind w:left="360"/>
              <w:rPr>
                <w:b w:val="0"/>
                <w:i w:val="0"/>
              </w:rPr>
            </w:pPr>
          </w:p>
          <w:p w:rsidR="00302462" w:rsidRDefault="00302462" w:rsidP="00FA5936">
            <w:pPr>
              <w:pStyle w:val="BodyText3"/>
              <w:numPr>
                <w:ilvl w:val="0"/>
                <w:numId w:val="18"/>
              </w:numPr>
              <w:rPr>
                <w:b w:val="0"/>
                <w:i w:val="0"/>
              </w:rPr>
            </w:pPr>
            <w:r w:rsidRPr="00FA5936">
              <w:rPr>
                <w:b w:val="0"/>
                <w:i w:val="0"/>
              </w:rPr>
              <w:t xml:space="preserve">  </w:t>
            </w:r>
            <w:r w:rsidR="00946401">
              <w:rPr>
                <w:b w:val="0"/>
                <w:i w:val="0"/>
              </w:rPr>
              <w:t>Feedback from pupils, parents and staff regarding the effectiveness of the Rainbow Room in supporting children with additional support needs</w:t>
            </w:r>
          </w:p>
          <w:p w:rsidR="008C4B1F" w:rsidRDefault="008C4B1F" w:rsidP="008C4B1F">
            <w:pPr>
              <w:pStyle w:val="ListParagraph"/>
              <w:rPr>
                <w:b/>
                <w:i/>
              </w:rPr>
            </w:pPr>
          </w:p>
          <w:p w:rsidR="008C4B1F" w:rsidRDefault="008C4B1F" w:rsidP="00FA5936">
            <w:pPr>
              <w:pStyle w:val="BodyText3"/>
              <w:numPr>
                <w:ilvl w:val="0"/>
                <w:numId w:val="18"/>
              </w:numPr>
              <w:rPr>
                <w:b w:val="0"/>
                <w:i w:val="0"/>
              </w:rPr>
            </w:pPr>
            <w:r>
              <w:rPr>
                <w:b w:val="0"/>
                <w:i w:val="0"/>
              </w:rPr>
              <w:t>MAAP Minutes</w:t>
            </w:r>
          </w:p>
          <w:p w:rsidR="008C4B1F" w:rsidRDefault="008C4B1F" w:rsidP="008C4B1F">
            <w:pPr>
              <w:pStyle w:val="ListParagraph"/>
              <w:rPr>
                <w:b/>
                <w:i/>
              </w:rPr>
            </w:pPr>
          </w:p>
          <w:p w:rsidR="008C4B1F" w:rsidRPr="00FA5936" w:rsidRDefault="008C4B1F" w:rsidP="00FA5936">
            <w:pPr>
              <w:pStyle w:val="BodyText3"/>
              <w:numPr>
                <w:ilvl w:val="0"/>
                <w:numId w:val="18"/>
              </w:numPr>
              <w:rPr>
                <w:b w:val="0"/>
                <w:i w:val="0"/>
              </w:rPr>
            </w:pPr>
            <w:r>
              <w:rPr>
                <w:b w:val="0"/>
                <w:i w:val="0"/>
              </w:rPr>
              <w:t>Pupil Group feedback</w:t>
            </w:r>
          </w:p>
          <w:p w:rsidR="00302462" w:rsidRPr="00FA5936" w:rsidRDefault="00302462" w:rsidP="00A738F4">
            <w:pPr>
              <w:pStyle w:val="BodyText3"/>
              <w:ind w:left="360"/>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0B0DB1" w:rsidP="00302462">
            <w:pPr>
              <w:pStyle w:val="BodyText3"/>
              <w:rPr>
                <w:b w:val="0"/>
                <w:i w:val="0"/>
              </w:rPr>
            </w:pPr>
            <w:r>
              <w:rPr>
                <w:b w:val="0"/>
                <w:i w:val="0"/>
              </w:rPr>
              <w:t>(</w:t>
            </w:r>
            <w:r w:rsidR="00302462" w:rsidRPr="00FA5936">
              <w:rPr>
                <w:b w:val="0"/>
                <w:i w:val="0"/>
              </w:rPr>
              <w:t>brief description)</w:t>
            </w:r>
          </w:p>
          <w:p w:rsidR="006309AE" w:rsidRDefault="006309AE" w:rsidP="00302462">
            <w:pPr>
              <w:pStyle w:val="BodyText3"/>
              <w:rPr>
                <w:b w:val="0"/>
                <w:i w:val="0"/>
              </w:rPr>
            </w:pPr>
          </w:p>
          <w:p w:rsidR="006309AE" w:rsidRDefault="008C4B1F" w:rsidP="008C4B1F">
            <w:pPr>
              <w:pStyle w:val="BodyText3"/>
              <w:numPr>
                <w:ilvl w:val="0"/>
                <w:numId w:val="40"/>
              </w:numPr>
              <w:rPr>
                <w:b w:val="0"/>
                <w:i w:val="0"/>
              </w:rPr>
            </w:pPr>
            <w:r>
              <w:rPr>
                <w:b w:val="0"/>
                <w:i w:val="0"/>
              </w:rPr>
              <w:t xml:space="preserve">There is a positive ethos in the school and relationships between staff and children are strong. </w:t>
            </w:r>
          </w:p>
          <w:p w:rsidR="008C4B1F" w:rsidRDefault="008C4B1F" w:rsidP="008C4B1F">
            <w:pPr>
              <w:pStyle w:val="BodyText3"/>
              <w:numPr>
                <w:ilvl w:val="0"/>
                <w:numId w:val="40"/>
              </w:numPr>
              <w:rPr>
                <w:b w:val="0"/>
                <w:i w:val="0"/>
              </w:rPr>
            </w:pPr>
            <w:r>
              <w:rPr>
                <w:b w:val="0"/>
                <w:i w:val="0"/>
              </w:rPr>
              <w:t>Children displ</w:t>
            </w:r>
            <w:r w:rsidR="001C2451">
              <w:rPr>
                <w:b w:val="0"/>
                <w:i w:val="0"/>
              </w:rPr>
              <w:t>a</w:t>
            </w:r>
            <w:r>
              <w:rPr>
                <w:b w:val="0"/>
                <w:i w:val="0"/>
              </w:rPr>
              <w:t>y confidence and feel comfortable seeking support from adults when required.</w:t>
            </w:r>
          </w:p>
          <w:p w:rsidR="008C4B1F" w:rsidRDefault="008C4B1F" w:rsidP="008C4B1F">
            <w:pPr>
              <w:pStyle w:val="BodyText3"/>
              <w:numPr>
                <w:ilvl w:val="0"/>
                <w:numId w:val="40"/>
              </w:numPr>
              <w:rPr>
                <w:b w:val="0"/>
                <w:i w:val="0"/>
              </w:rPr>
            </w:pPr>
            <w:r>
              <w:rPr>
                <w:b w:val="0"/>
                <w:i w:val="0"/>
              </w:rPr>
              <w:t>T</w:t>
            </w:r>
            <w:r w:rsidR="001C2451">
              <w:rPr>
                <w:b w:val="0"/>
                <w:i w:val="0"/>
              </w:rPr>
              <w:t>he school has a strong ethos o</w:t>
            </w:r>
            <w:r>
              <w:rPr>
                <w:b w:val="0"/>
                <w:i w:val="0"/>
              </w:rPr>
              <w:t>f inclusion</w:t>
            </w:r>
            <w:r w:rsidR="001C2451">
              <w:rPr>
                <w:b w:val="0"/>
                <w:i w:val="0"/>
              </w:rPr>
              <w:t xml:space="preserve"> </w:t>
            </w:r>
            <w:r>
              <w:rPr>
                <w:b w:val="0"/>
                <w:i w:val="0"/>
              </w:rPr>
              <w:t>within which the needs of all children with additional support needs are catered for</w:t>
            </w:r>
            <w:r w:rsidR="001C2451">
              <w:rPr>
                <w:b w:val="0"/>
                <w:i w:val="0"/>
              </w:rPr>
              <w:t>,</w:t>
            </w:r>
            <w:r>
              <w:rPr>
                <w:b w:val="0"/>
                <w:i w:val="0"/>
              </w:rPr>
              <w:t xml:space="preserve"> either through flexible pathways plus, a flexible curriculum or appropriate </w:t>
            </w:r>
            <w:r w:rsidR="00972592">
              <w:rPr>
                <w:b w:val="0"/>
                <w:i w:val="0"/>
              </w:rPr>
              <w:t>in</w:t>
            </w:r>
            <w:r>
              <w:rPr>
                <w:b w:val="0"/>
                <w:i w:val="0"/>
              </w:rPr>
              <w:t>tervention.</w:t>
            </w:r>
          </w:p>
          <w:p w:rsidR="00972592" w:rsidRDefault="00972592" w:rsidP="008C4B1F">
            <w:pPr>
              <w:pStyle w:val="BodyText3"/>
              <w:numPr>
                <w:ilvl w:val="0"/>
                <w:numId w:val="40"/>
              </w:numPr>
              <w:rPr>
                <w:b w:val="0"/>
                <w:i w:val="0"/>
              </w:rPr>
            </w:pPr>
            <w:r>
              <w:rPr>
                <w:b w:val="0"/>
                <w:i w:val="0"/>
              </w:rPr>
              <w:t>Children who face challenges are making good progress</w:t>
            </w:r>
          </w:p>
          <w:p w:rsidR="00972592" w:rsidRDefault="00972592" w:rsidP="008C4B1F">
            <w:pPr>
              <w:pStyle w:val="BodyText3"/>
              <w:numPr>
                <w:ilvl w:val="0"/>
                <w:numId w:val="40"/>
              </w:numPr>
              <w:rPr>
                <w:b w:val="0"/>
                <w:i w:val="0"/>
              </w:rPr>
            </w:pPr>
            <w:r>
              <w:rPr>
                <w:b w:val="0"/>
                <w:i w:val="0"/>
              </w:rPr>
              <w:t xml:space="preserve">All staff have sound knowledge and understanding of the principles and practices of GIRFEC and put them into action. </w:t>
            </w:r>
          </w:p>
          <w:p w:rsidR="00972592" w:rsidRDefault="00972592" w:rsidP="008C4B1F">
            <w:pPr>
              <w:pStyle w:val="BodyText3"/>
              <w:numPr>
                <w:ilvl w:val="0"/>
                <w:numId w:val="40"/>
              </w:numPr>
              <w:rPr>
                <w:b w:val="0"/>
                <w:i w:val="0"/>
              </w:rPr>
            </w:pPr>
            <w:r>
              <w:rPr>
                <w:b w:val="0"/>
                <w:i w:val="0"/>
              </w:rPr>
              <w:lastRenderedPageBreak/>
              <w:t xml:space="preserve">Pupils and parents are involved in discussions which </w:t>
            </w:r>
            <w:r w:rsidR="001C2451">
              <w:rPr>
                <w:b w:val="0"/>
                <w:i w:val="0"/>
              </w:rPr>
              <w:t>affect</w:t>
            </w:r>
            <w:r>
              <w:rPr>
                <w:b w:val="0"/>
                <w:i w:val="0"/>
              </w:rPr>
              <w:t xml:space="preserve"> learning and progress. </w:t>
            </w:r>
          </w:p>
          <w:p w:rsidR="006309AE" w:rsidRPr="00FA5936" w:rsidRDefault="006309AE" w:rsidP="00302462">
            <w:pPr>
              <w:pStyle w:val="BodyText3"/>
              <w:rPr>
                <w:b w:val="0"/>
                <w:i w:val="0"/>
              </w:rPr>
            </w:pPr>
          </w:p>
          <w:p w:rsidR="00302462" w:rsidRDefault="00302462"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p>
          <w:p w:rsidR="00302462" w:rsidRDefault="00302462" w:rsidP="00302462">
            <w:pPr>
              <w:pStyle w:val="BodyText3"/>
              <w:rPr>
                <w:b w:val="0"/>
                <w:i w:val="0"/>
              </w:rPr>
            </w:pPr>
            <w:r w:rsidRPr="00FA5936">
              <w:rPr>
                <w:b w:val="0"/>
                <w:i w:val="0"/>
              </w:rPr>
              <w:t>( HGIOS?4 1-6 scale)</w:t>
            </w:r>
          </w:p>
          <w:p w:rsidR="00A83356" w:rsidRDefault="00A83356" w:rsidP="00302462">
            <w:pPr>
              <w:pStyle w:val="BodyText3"/>
              <w:rPr>
                <w:b w:val="0"/>
                <w:i w:val="0"/>
              </w:rPr>
            </w:pPr>
          </w:p>
          <w:p w:rsidR="00F54A6A" w:rsidRDefault="00F54A6A" w:rsidP="00302462">
            <w:pPr>
              <w:pStyle w:val="BodyText3"/>
              <w:rPr>
                <w:b w:val="0"/>
                <w:i w:val="0"/>
              </w:rPr>
            </w:pPr>
          </w:p>
          <w:p w:rsidR="00F54A6A" w:rsidRDefault="00F54A6A" w:rsidP="00302462">
            <w:pPr>
              <w:pStyle w:val="BodyText3"/>
              <w:rPr>
                <w:b w:val="0"/>
                <w:i w:val="0"/>
              </w:rPr>
            </w:pPr>
          </w:p>
          <w:p w:rsidR="00F54A6A" w:rsidRDefault="00F54A6A" w:rsidP="00302462">
            <w:pPr>
              <w:pStyle w:val="BodyText3"/>
              <w:rPr>
                <w:b w:val="0"/>
                <w:i w:val="0"/>
              </w:rPr>
            </w:pPr>
          </w:p>
          <w:p w:rsidR="00972592" w:rsidRDefault="00972592" w:rsidP="00302462">
            <w:pPr>
              <w:pStyle w:val="BodyText3"/>
              <w:rPr>
                <w:b w:val="0"/>
                <w:i w:val="0"/>
              </w:rPr>
            </w:pPr>
          </w:p>
          <w:p w:rsidR="00972592" w:rsidRDefault="00972592" w:rsidP="00972592">
            <w:pPr>
              <w:pStyle w:val="BodyText3"/>
            </w:pPr>
            <w:r w:rsidRPr="001B4B86">
              <w:rPr>
                <w:i w:val="0"/>
              </w:rPr>
              <w:t xml:space="preserve">In relation to the priorities listed above the following action plans have been confirmed:  </w:t>
            </w:r>
            <w:r>
              <w:t xml:space="preserve">    </w:t>
            </w:r>
          </w:p>
          <w:p w:rsidR="00972592" w:rsidRPr="008E02E7" w:rsidRDefault="00972592" w:rsidP="00972592">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452"/>
              <w:gridCol w:w="5165"/>
            </w:tblGrid>
            <w:tr w:rsidR="00972592" w:rsidRPr="00F067FA" w:rsidTr="00263AFF">
              <w:trPr>
                <w:trHeight w:val="758"/>
              </w:trPr>
              <w:tc>
                <w:tcPr>
                  <w:tcW w:w="4678" w:type="dxa"/>
                  <w:shd w:val="clear" w:color="auto" w:fill="auto"/>
                </w:tcPr>
                <w:p w:rsidR="00972592" w:rsidRPr="00F067FA" w:rsidRDefault="00972592" w:rsidP="00972592">
                  <w:pPr>
                    <w:pStyle w:val="BodyText3"/>
                    <w:rPr>
                      <w:b w:val="0"/>
                      <w:i w:val="0"/>
                    </w:rPr>
                  </w:pPr>
                </w:p>
                <w:p w:rsidR="00972592" w:rsidRPr="00F067FA" w:rsidRDefault="00972592" w:rsidP="00972592">
                  <w:pPr>
                    <w:pStyle w:val="BodyText3"/>
                    <w:rPr>
                      <w:b w:val="0"/>
                      <w:i w:val="0"/>
                    </w:rPr>
                  </w:pPr>
                  <w:r w:rsidRPr="00F067FA">
                    <w:rPr>
                      <w:i w:val="0"/>
                    </w:rPr>
                    <w:t>Action</w:t>
                  </w:r>
                  <w:r>
                    <w:rPr>
                      <w:i w:val="0"/>
                    </w:rPr>
                    <w:t>s/Roles/Timings</w:t>
                  </w:r>
                </w:p>
              </w:tc>
              <w:tc>
                <w:tcPr>
                  <w:tcW w:w="5387" w:type="dxa"/>
                  <w:shd w:val="clear" w:color="auto" w:fill="auto"/>
                </w:tcPr>
                <w:p w:rsidR="00972592" w:rsidRPr="00F067FA" w:rsidRDefault="00972592" w:rsidP="00972592">
                  <w:pPr>
                    <w:pStyle w:val="BodyText3"/>
                    <w:rPr>
                      <w:b w:val="0"/>
                      <w:i w:val="0"/>
                    </w:rPr>
                  </w:pPr>
                </w:p>
                <w:p w:rsidR="00972592" w:rsidRPr="00F067FA" w:rsidRDefault="00972592" w:rsidP="00972592">
                  <w:pPr>
                    <w:pStyle w:val="BodyText3"/>
                    <w:rPr>
                      <w:i w:val="0"/>
                    </w:rPr>
                  </w:pPr>
                  <w:r w:rsidRPr="00F067FA">
                    <w:rPr>
                      <w:i w:val="0"/>
                    </w:rPr>
                    <w:t>Expected Outcomes</w:t>
                  </w:r>
                  <w:r>
                    <w:rPr>
                      <w:i w:val="0"/>
                    </w:rPr>
                    <w:t>/Impact on learners</w:t>
                  </w:r>
                </w:p>
              </w:tc>
              <w:tc>
                <w:tcPr>
                  <w:tcW w:w="5103" w:type="dxa"/>
                  <w:shd w:val="clear" w:color="auto" w:fill="auto"/>
                </w:tcPr>
                <w:p w:rsidR="00972592" w:rsidRPr="00F067FA" w:rsidRDefault="00972592" w:rsidP="00972592">
                  <w:pPr>
                    <w:pStyle w:val="BodyText3"/>
                    <w:rPr>
                      <w:b w:val="0"/>
                      <w:i w:val="0"/>
                    </w:rPr>
                  </w:pPr>
                </w:p>
                <w:p w:rsidR="00972592" w:rsidRPr="00F067FA" w:rsidRDefault="00972592" w:rsidP="00972592">
                  <w:pPr>
                    <w:pStyle w:val="BodyText3"/>
                    <w:rPr>
                      <w:i w:val="0"/>
                    </w:rPr>
                  </w:pPr>
                  <w:r>
                    <w:rPr>
                      <w:i w:val="0"/>
                    </w:rPr>
                    <w:t>How will success be measured?</w:t>
                  </w:r>
                </w:p>
              </w:tc>
            </w:tr>
            <w:tr w:rsidR="00F54A6A" w:rsidRPr="00F067FA" w:rsidTr="00263AFF">
              <w:trPr>
                <w:trHeight w:val="758"/>
              </w:trPr>
              <w:tc>
                <w:tcPr>
                  <w:tcW w:w="4678" w:type="dxa"/>
                  <w:shd w:val="clear" w:color="auto" w:fill="auto"/>
                </w:tcPr>
                <w:p w:rsidR="00F54A6A" w:rsidRPr="00F067FA" w:rsidRDefault="00F54A6A" w:rsidP="00645554">
                  <w:pPr>
                    <w:pStyle w:val="BodyText3"/>
                    <w:numPr>
                      <w:ilvl w:val="0"/>
                      <w:numId w:val="41"/>
                    </w:numPr>
                    <w:rPr>
                      <w:b w:val="0"/>
                      <w:i w:val="0"/>
                    </w:rPr>
                  </w:pPr>
                  <w:r>
                    <w:rPr>
                      <w:b w:val="0"/>
                      <w:i w:val="0"/>
                    </w:rPr>
                    <w:t>Implement mindfulness across the school for individuals/small groups/classes as appropriate.</w:t>
                  </w:r>
                </w:p>
              </w:tc>
              <w:tc>
                <w:tcPr>
                  <w:tcW w:w="5387" w:type="dxa"/>
                  <w:shd w:val="clear" w:color="auto" w:fill="auto"/>
                </w:tcPr>
                <w:p w:rsidR="00F54A6A" w:rsidRDefault="00F54A6A" w:rsidP="00972592">
                  <w:pPr>
                    <w:pStyle w:val="BodyText3"/>
                    <w:rPr>
                      <w:b w:val="0"/>
                      <w:i w:val="0"/>
                    </w:rPr>
                  </w:pPr>
                  <w:r>
                    <w:rPr>
                      <w:b w:val="0"/>
                      <w:i w:val="0"/>
                    </w:rPr>
                    <w:t xml:space="preserve">Children are familiar with the purpose of mindfulness, understand more about their own emotions and can use taught strategies to help them feel calm and more relaxed. </w:t>
                  </w:r>
                </w:p>
                <w:p w:rsidR="001C2451" w:rsidRPr="00F067FA" w:rsidRDefault="001C2451" w:rsidP="00972592">
                  <w:pPr>
                    <w:pStyle w:val="BodyText3"/>
                    <w:rPr>
                      <w:b w:val="0"/>
                      <w:i w:val="0"/>
                    </w:rPr>
                  </w:pPr>
                  <w:r>
                    <w:rPr>
                      <w:b w:val="0"/>
                      <w:i w:val="0"/>
                    </w:rPr>
                    <w:t xml:space="preserve">Children display positive mental wellbeing. </w:t>
                  </w:r>
                </w:p>
              </w:tc>
              <w:tc>
                <w:tcPr>
                  <w:tcW w:w="5103" w:type="dxa"/>
                  <w:shd w:val="clear" w:color="auto" w:fill="auto"/>
                </w:tcPr>
                <w:p w:rsidR="00F54A6A" w:rsidRDefault="00F54A6A" w:rsidP="00972592">
                  <w:pPr>
                    <w:pStyle w:val="BodyText3"/>
                    <w:rPr>
                      <w:b w:val="0"/>
                      <w:i w:val="0"/>
                    </w:rPr>
                  </w:pPr>
                  <w:r>
                    <w:rPr>
                      <w:b w:val="0"/>
                      <w:i w:val="0"/>
                    </w:rPr>
                    <w:t xml:space="preserve">Children will be able to manage their emotions in times of anxiety or </w:t>
                  </w:r>
                  <w:r w:rsidR="00645554">
                    <w:rPr>
                      <w:b w:val="0"/>
                      <w:i w:val="0"/>
                    </w:rPr>
                    <w:t xml:space="preserve">confrontation. </w:t>
                  </w:r>
                </w:p>
                <w:p w:rsidR="00645554" w:rsidRDefault="00645554" w:rsidP="00972592">
                  <w:pPr>
                    <w:pStyle w:val="BodyText3"/>
                    <w:rPr>
                      <w:b w:val="0"/>
                      <w:i w:val="0"/>
                    </w:rPr>
                  </w:pPr>
                  <w:r>
                    <w:rPr>
                      <w:b w:val="0"/>
                      <w:i w:val="0"/>
                    </w:rPr>
                    <w:t xml:space="preserve">Children will be use suggested resources when anxious/unsettled or angry. </w:t>
                  </w:r>
                </w:p>
                <w:p w:rsidR="00645554" w:rsidRPr="00F067FA" w:rsidRDefault="00645554" w:rsidP="00972592">
                  <w:pPr>
                    <w:pStyle w:val="BodyText3"/>
                    <w:rPr>
                      <w:b w:val="0"/>
                      <w:i w:val="0"/>
                    </w:rPr>
                  </w:pPr>
                  <w:r>
                    <w:rPr>
                      <w:b w:val="0"/>
                      <w:i w:val="0"/>
                    </w:rPr>
                    <w:t xml:space="preserve">Parents and class teachers note that identified children are less often on high alert. </w:t>
                  </w:r>
                </w:p>
              </w:tc>
            </w:tr>
            <w:tr w:rsidR="00645554" w:rsidRPr="00F067FA" w:rsidTr="00263AFF">
              <w:trPr>
                <w:trHeight w:val="758"/>
              </w:trPr>
              <w:tc>
                <w:tcPr>
                  <w:tcW w:w="4678" w:type="dxa"/>
                  <w:shd w:val="clear" w:color="auto" w:fill="auto"/>
                </w:tcPr>
                <w:p w:rsidR="00645554" w:rsidRPr="003C58CC" w:rsidRDefault="00645554" w:rsidP="003C58CC">
                  <w:pPr>
                    <w:pStyle w:val="BodyText3"/>
                    <w:numPr>
                      <w:ilvl w:val="0"/>
                      <w:numId w:val="41"/>
                    </w:numPr>
                    <w:rPr>
                      <w:b w:val="0"/>
                      <w:i w:val="0"/>
                    </w:rPr>
                  </w:pPr>
                  <w:r>
                    <w:rPr>
                      <w:b w:val="0"/>
                      <w:i w:val="0"/>
                    </w:rPr>
                    <w:t>Develop emotional lite</w:t>
                  </w:r>
                  <w:r w:rsidR="003C58CC">
                    <w:rPr>
                      <w:b w:val="0"/>
                      <w:i w:val="0"/>
                    </w:rPr>
                    <w:t xml:space="preserve">racy and resilience in children through use of the </w:t>
                  </w:r>
                  <w:proofErr w:type="spellStart"/>
                  <w:proofErr w:type="gramStart"/>
                  <w:r w:rsidR="003C58CC">
                    <w:rPr>
                      <w:b w:val="0"/>
                      <w:i w:val="0"/>
                    </w:rPr>
                    <w:t>Bounceback</w:t>
                  </w:r>
                  <w:proofErr w:type="spellEnd"/>
                  <w:r w:rsidR="003C58CC">
                    <w:rPr>
                      <w:b w:val="0"/>
                      <w:i w:val="0"/>
                    </w:rPr>
                    <w:t xml:space="preserve"> </w:t>
                  </w:r>
                  <w:r w:rsidR="006877B7">
                    <w:rPr>
                      <w:b w:val="0"/>
                      <w:i w:val="0"/>
                    </w:rPr>
                    <w:t xml:space="preserve"> and</w:t>
                  </w:r>
                  <w:proofErr w:type="gramEnd"/>
                  <w:r w:rsidR="006877B7">
                    <w:rPr>
                      <w:b w:val="0"/>
                      <w:i w:val="0"/>
                    </w:rPr>
                    <w:t xml:space="preserve"> Restorative </w:t>
                  </w:r>
                  <w:r w:rsidR="003C58CC">
                    <w:rPr>
                      <w:b w:val="0"/>
                      <w:i w:val="0"/>
                    </w:rPr>
                    <w:t xml:space="preserve">principles/practices. </w:t>
                  </w:r>
                </w:p>
              </w:tc>
              <w:tc>
                <w:tcPr>
                  <w:tcW w:w="5387" w:type="dxa"/>
                  <w:shd w:val="clear" w:color="auto" w:fill="auto"/>
                </w:tcPr>
                <w:p w:rsidR="00645554" w:rsidRDefault="003C58CC" w:rsidP="00972592">
                  <w:pPr>
                    <w:pStyle w:val="BodyText3"/>
                    <w:rPr>
                      <w:b w:val="0"/>
                      <w:i w:val="0"/>
                    </w:rPr>
                  </w:pPr>
                  <w:r>
                    <w:rPr>
                      <w:b w:val="0"/>
                      <w:i w:val="0"/>
                    </w:rPr>
                    <w:t>Children understand their own and others’ emotions.</w:t>
                  </w:r>
                </w:p>
                <w:p w:rsidR="003C58CC" w:rsidRDefault="003C58CC" w:rsidP="00972592">
                  <w:pPr>
                    <w:pStyle w:val="BodyText3"/>
                    <w:rPr>
                      <w:b w:val="0"/>
                      <w:i w:val="0"/>
                    </w:rPr>
                  </w:pPr>
                  <w:r>
                    <w:rPr>
                      <w:b w:val="0"/>
                      <w:i w:val="0"/>
                    </w:rPr>
                    <w:t xml:space="preserve">Children are able to cope better with day to day setbacks, </w:t>
                  </w:r>
                  <w:r w:rsidR="00147937">
                    <w:rPr>
                      <w:b w:val="0"/>
                      <w:i w:val="0"/>
                    </w:rPr>
                    <w:t>interactions with peers. They can persevere, problem solve and respond favourably when things go wrong.</w:t>
                  </w:r>
                </w:p>
              </w:tc>
              <w:tc>
                <w:tcPr>
                  <w:tcW w:w="5103" w:type="dxa"/>
                  <w:shd w:val="clear" w:color="auto" w:fill="auto"/>
                </w:tcPr>
                <w:p w:rsidR="00645554" w:rsidRDefault="00147937" w:rsidP="00972592">
                  <w:pPr>
                    <w:pStyle w:val="BodyText3"/>
                    <w:rPr>
                      <w:b w:val="0"/>
                      <w:i w:val="0"/>
                    </w:rPr>
                  </w:pPr>
                  <w:r>
                    <w:rPr>
                      <w:b w:val="0"/>
                      <w:i w:val="0"/>
                    </w:rPr>
                    <w:t>Feedback from parents, teachers and pupils.</w:t>
                  </w:r>
                </w:p>
                <w:p w:rsidR="00147937" w:rsidRDefault="00147937" w:rsidP="00972592">
                  <w:pPr>
                    <w:pStyle w:val="BodyText3"/>
                    <w:rPr>
                      <w:b w:val="0"/>
                      <w:i w:val="0"/>
                    </w:rPr>
                  </w:pPr>
                  <w:r>
                    <w:rPr>
                      <w:b w:val="0"/>
                      <w:i w:val="0"/>
                    </w:rPr>
                    <w:t xml:space="preserve">Day to day </w:t>
                  </w:r>
                  <w:r w:rsidR="006877B7">
                    <w:rPr>
                      <w:b w:val="0"/>
                      <w:i w:val="0"/>
                    </w:rPr>
                    <w:t xml:space="preserve">interactions with peers are managed successfully. Restorative approaches are put into practice. </w:t>
                  </w:r>
                </w:p>
              </w:tc>
            </w:tr>
          </w:tbl>
          <w:p w:rsidR="00972592" w:rsidRDefault="00972592" w:rsidP="00302462">
            <w:pPr>
              <w:pStyle w:val="BodyText3"/>
              <w:rPr>
                <w:b w:val="0"/>
                <w:i w:val="0"/>
              </w:rPr>
            </w:pPr>
          </w:p>
          <w:p w:rsidR="00972592" w:rsidRPr="00FA5936" w:rsidRDefault="00972592" w:rsidP="00302462">
            <w:pPr>
              <w:pStyle w:val="BodyText3"/>
              <w:rPr>
                <w:b w:val="0"/>
                <w:i w:val="0"/>
              </w:rPr>
            </w:pP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302462" w:rsidP="00FA5936">
            <w:pPr>
              <w:pStyle w:val="BodyText3"/>
              <w:numPr>
                <w:ilvl w:val="0"/>
                <w:numId w:val="18"/>
              </w:numPr>
              <w:rPr>
                <w:b w:val="0"/>
                <w:i w:val="0"/>
              </w:rPr>
            </w:pPr>
            <w:r w:rsidRPr="00FA5936">
              <w:rPr>
                <w:b w:val="0"/>
                <w:i w:val="0"/>
              </w:rPr>
              <w:t xml:space="preserve"> </w:t>
            </w:r>
            <w:proofErr w:type="spellStart"/>
            <w:r w:rsidR="00184FD1">
              <w:rPr>
                <w:b w:val="0"/>
                <w:i w:val="0"/>
              </w:rPr>
              <w:t>PiPS</w:t>
            </w:r>
            <w:proofErr w:type="spellEnd"/>
            <w:r w:rsidR="00184FD1">
              <w:rPr>
                <w:b w:val="0"/>
                <w:i w:val="0"/>
              </w:rPr>
              <w:t>/</w:t>
            </w:r>
            <w:proofErr w:type="spellStart"/>
            <w:r w:rsidR="00184FD1">
              <w:rPr>
                <w:b w:val="0"/>
                <w:i w:val="0"/>
              </w:rPr>
              <w:t>InCAS</w:t>
            </w:r>
            <w:proofErr w:type="spellEnd"/>
            <w:r w:rsidR="00546E74">
              <w:rPr>
                <w:b w:val="0"/>
                <w:i w:val="0"/>
              </w:rPr>
              <w:t>, Benchmarks</w:t>
            </w:r>
            <w:r w:rsidR="00276B77">
              <w:rPr>
                <w:b w:val="0"/>
                <w:i w:val="0"/>
              </w:rPr>
              <w:t>; discussion at collegiate sessions regarding trends</w:t>
            </w:r>
            <w:r w:rsidRPr="00FA5936">
              <w:rPr>
                <w:b w:val="0"/>
                <w:i w:val="0"/>
              </w:rPr>
              <w:t xml:space="preserve"> </w:t>
            </w:r>
          </w:p>
          <w:p w:rsidR="00302462" w:rsidRPr="00FA5936" w:rsidRDefault="00302462" w:rsidP="00A738F4">
            <w:pPr>
              <w:pStyle w:val="BodyText3"/>
              <w:ind w:left="360"/>
              <w:rPr>
                <w:b w:val="0"/>
                <w:i w:val="0"/>
              </w:rPr>
            </w:pPr>
            <w:r w:rsidRPr="00FA5936">
              <w:rPr>
                <w:b w:val="0"/>
                <w:i w:val="0"/>
              </w:rPr>
              <w:t xml:space="preserve">  </w:t>
            </w:r>
          </w:p>
          <w:p w:rsidR="00302462" w:rsidRPr="00FA5936" w:rsidRDefault="00302462" w:rsidP="00FA5936">
            <w:pPr>
              <w:pStyle w:val="BodyText3"/>
              <w:numPr>
                <w:ilvl w:val="0"/>
                <w:numId w:val="18"/>
              </w:numPr>
              <w:rPr>
                <w:b w:val="0"/>
                <w:i w:val="0"/>
              </w:rPr>
            </w:pPr>
            <w:r w:rsidRPr="00FA5936">
              <w:rPr>
                <w:b w:val="0"/>
                <w:i w:val="0"/>
              </w:rPr>
              <w:lastRenderedPageBreak/>
              <w:t xml:space="preserve">  </w:t>
            </w:r>
            <w:r w:rsidR="00276B77">
              <w:rPr>
                <w:b w:val="0"/>
                <w:i w:val="0"/>
              </w:rPr>
              <w:t>Tracking progress meetings and documents</w:t>
            </w:r>
          </w:p>
          <w:p w:rsidR="00302462" w:rsidRDefault="00302462" w:rsidP="006309AE">
            <w:pPr>
              <w:pStyle w:val="BodyText3"/>
              <w:rPr>
                <w:b w:val="0"/>
                <w:i w:val="0"/>
              </w:rPr>
            </w:pPr>
          </w:p>
          <w:p w:rsidR="006309AE" w:rsidRDefault="00276B77" w:rsidP="006309AE">
            <w:pPr>
              <w:pStyle w:val="BodyText3"/>
              <w:numPr>
                <w:ilvl w:val="0"/>
                <w:numId w:val="18"/>
              </w:numPr>
              <w:rPr>
                <w:b w:val="0"/>
                <w:i w:val="0"/>
              </w:rPr>
            </w:pPr>
            <w:r>
              <w:rPr>
                <w:b w:val="0"/>
                <w:i w:val="0"/>
              </w:rPr>
              <w:t>Online profiles, which track progress and achievements have been successfully implemented</w:t>
            </w:r>
            <w:r w:rsidR="00515028">
              <w:rPr>
                <w:b w:val="0"/>
                <w:i w:val="0"/>
              </w:rPr>
              <w:t xml:space="preserve"> and shared with parents</w:t>
            </w:r>
            <w:r>
              <w:rPr>
                <w:b w:val="0"/>
                <w:i w:val="0"/>
              </w:rPr>
              <w:t xml:space="preserve"> this session.</w:t>
            </w:r>
          </w:p>
          <w:p w:rsidR="00515028" w:rsidRDefault="00515028" w:rsidP="00515028">
            <w:pPr>
              <w:pStyle w:val="ListParagraph"/>
              <w:rPr>
                <w:b/>
                <w:i/>
              </w:rPr>
            </w:pPr>
          </w:p>
          <w:p w:rsidR="00515028" w:rsidRPr="00FA5936" w:rsidRDefault="00515028" w:rsidP="006309AE">
            <w:pPr>
              <w:pStyle w:val="BodyText3"/>
              <w:numPr>
                <w:ilvl w:val="0"/>
                <w:numId w:val="18"/>
              </w:numPr>
              <w:rPr>
                <w:b w:val="0"/>
                <w:i w:val="0"/>
              </w:rPr>
            </w:pPr>
            <w:r>
              <w:rPr>
                <w:b w:val="0"/>
                <w:i w:val="0"/>
              </w:rPr>
              <w:t>The nurture approach and flexible timetables/curriculum are successfully supporting children with additional needs to achieve success</w:t>
            </w:r>
          </w:p>
          <w:p w:rsidR="00302462" w:rsidRPr="00FA5936" w:rsidRDefault="00302462" w:rsidP="00302462">
            <w:pPr>
              <w:pStyle w:val="BodyText3"/>
              <w:rPr>
                <w:b w:val="0"/>
                <w:i w:val="0"/>
              </w:rPr>
            </w:pPr>
          </w:p>
          <w:p w:rsidR="006309AE" w:rsidRDefault="006309AE" w:rsidP="00302462">
            <w:pPr>
              <w:pStyle w:val="BodyText3"/>
              <w:rPr>
                <w:b w:val="0"/>
                <w:i w:val="0"/>
              </w:rPr>
            </w:pPr>
          </w:p>
          <w:p w:rsidR="006309AE" w:rsidRDefault="006309AE"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r w:rsidR="00515028">
              <w:rPr>
                <w:i w:val="0"/>
              </w:rPr>
              <w:t xml:space="preserve"> 4</w:t>
            </w:r>
          </w:p>
          <w:p w:rsidR="00302462" w:rsidRPr="00FA5936" w:rsidRDefault="000B0DB1" w:rsidP="00302462">
            <w:pPr>
              <w:pStyle w:val="BodyText3"/>
              <w:rPr>
                <w:b w:val="0"/>
                <w:i w:val="0"/>
              </w:rPr>
            </w:pPr>
            <w:r>
              <w:rPr>
                <w:b w:val="0"/>
                <w:i w:val="0"/>
              </w:rPr>
              <w:t>(</w:t>
            </w:r>
            <w:r w:rsidR="00302462" w:rsidRPr="00FA5936">
              <w:rPr>
                <w:b w:val="0"/>
                <w:i w:val="0"/>
              </w:rPr>
              <w:t>brief description)</w:t>
            </w:r>
          </w:p>
          <w:p w:rsidR="00302462" w:rsidRPr="00FA5936" w:rsidRDefault="00302462" w:rsidP="00302462">
            <w:pPr>
              <w:pStyle w:val="BodyText3"/>
              <w:rPr>
                <w:b w:val="0"/>
                <w:i w:val="0"/>
              </w:rPr>
            </w:pPr>
          </w:p>
          <w:p w:rsidR="00302462" w:rsidRPr="00FA5936" w:rsidRDefault="00515028" w:rsidP="00302462">
            <w:pPr>
              <w:pStyle w:val="BodyText3"/>
              <w:rPr>
                <w:b w:val="0"/>
                <w:i w:val="0"/>
              </w:rPr>
            </w:pPr>
            <w:r>
              <w:rPr>
                <w:b w:val="0"/>
                <w:i w:val="0"/>
              </w:rPr>
              <w:t>Attainment continues to be a key focus for improvement. The current P5 year group performed well across all areas. This trend needs to continue over the next two years, bucking the P6/7 trend in previous years. Mental Arithmetic is im</w:t>
            </w:r>
            <w:r w:rsidR="0065423D">
              <w:rPr>
                <w:b w:val="0"/>
                <w:i w:val="0"/>
              </w:rPr>
              <w:t>proving, however the approaches and strategies should continue to be implemented in order to show continued improvement, particularly middle and lower achievers. The nurture room/programme successfully supported children who could not manage to access class learning. Children were provided with a wide and varied programme both within and outwith school. The focus for next session should be to support children to access as much of the class learning as they are capable of. Both chil</w:t>
            </w:r>
            <w:r w:rsidR="004158B7">
              <w:rPr>
                <w:b w:val="0"/>
                <w:i w:val="0"/>
              </w:rPr>
              <w:t xml:space="preserve">dren with a high level of need </w:t>
            </w:r>
            <w:r w:rsidR="00CC4F4E">
              <w:rPr>
                <w:b w:val="0"/>
                <w:i w:val="0"/>
              </w:rPr>
              <w:t xml:space="preserve">and an early intervention approach should be considered. </w:t>
            </w: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CC4F4E">
              <w:rPr>
                <w:i w:val="0"/>
              </w:rPr>
              <w:t>4</w:t>
            </w:r>
            <w:r w:rsidRPr="00C6305C">
              <w:rPr>
                <w:i w:val="0"/>
              </w:rPr>
              <w:t xml:space="preserve"> </w:t>
            </w:r>
          </w:p>
          <w:p w:rsidR="006309AE" w:rsidRDefault="000B0DB1" w:rsidP="006309AE">
            <w:pPr>
              <w:pStyle w:val="BodyText3"/>
              <w:rPr>
                <w:b w:val="0"/>
                <w:i w:val="0"/>
              </w:rPr>
            </w:pPr>
            <w:r>
              <w:rPr>
                <w:b w:val="0"/>
                <w:i w:val="0"/>
              </w:rPr>
              <w:t>(</w:t>
            </w:r>
            <w:r w:rsidR="00302462" w:rsidRPr="00FA5936">
              <w:rPr>
                <w:b w:val="0"/>
                <w:i w:val="0"/>
              </w:rPr>
              <w:t>HGIOS?4 1-6 scale)</w:t>
            </w:r>
          </w:p>
          <w:p w:rsidR="006309AE" w:rsidRPr="00FA5936" w:rsidRDefault="006309AE" w:rsidP="006309AE">
            <w:pPr>
              <w:pStyle w:val="BodyText3"/>
              <w:rPr>
                <w:i w:val="0"/>
                <w:sz w:val="28"/>
                <w:szCs w:val="28"/>
                <w:u w:val="single"/>
              </w:rPr>
            </w:pPr>
          </w:p>
        </w:tc>
      </w:tr>
      <w:tr w:rsidR="00302462" w:rsidRPr="00FA5936" w:rsidTr="00A555DA">
        <w:trPr>
          <w:trHeight w:val="4526"/>
        </w:trPr>
        <w:tc>
          <w:tcPr>
            <w:tcW w:w="15579" w:type="dxa"/>
            <w:gridSpan w:val="4"/>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D84F25" w:rsidRDefault="006877B7" w:rsidP="006877B7">
            <w:pPr>
              <w:pStyle w:val="BodyText3"/>
              <w:numPr>
                <w:ilvl w:val="0"/>
                <w:numId w:val="42"/>
              </w:numPr>
              <w:rPr>
                <w:b w:val="0"/>
                <w:bCs w:val="0"/>
                <w:i w:val="0"/>
                <w:iCs w:val="0"/>
              </w:rPr>
            </w:pPr>
            <w:r>
              <w:rPr>
                <w:b w:val="0"/>
                <w:bCs w:val="0"/>
                <w:i w:val="0"/>
                <w:iCs w:val="0"/>
              </w:rPr>
              <w:t>There is a positive learning culture within the school. Staff learn with and from each other.</w:t>
            </w:r>
            <w:r w:rsidR="004158B7">
              <w:rPr>
                <w:b w:val="0"/>
                <w:bCs w:val="0"/>
                <w:i w:val="0"/>
                <w:iCs w:val="0"/>
              </w:rPr>
              <w:t xml:space="preserve"> The vision of Learn, Develop and Grow is actively promoted across the school community. </w:t>
            </w:r>
          </w:p>
          <w:p w:rsidR="006877B7" w:rsidRDefault="006877B7" w:rsidP="006877B7">
            <w:pPr>
              <w:pStyle w:val="BodyText3"/>
              <w:numPr>
                <w:ilvl w:val="0"/>
                <w:numId w:val="42"/>
              </w:numPr>
              <w:rPr>
                <w:b w:val="0"/>
                <w:bCs w:val="0"/>
                <w:i w:val="0"/>
                <w:iCs w:val="0"/>
              </w:rPr>
            </w:pPr>
            <w:r>
              <w:rPr>
                <w:b w:val="0"/>
                <w:bCs w:val="0"/>
                <w:i w:val="0"/>
                <w:iCs w:val="0"/>
              </w:rPr>
              <w:t>Staff are fully committed to professional learning and regularly take on leadership roles. They understand the significance professional learning has on positive outcomes for children.</w:t>
            </w:r>
          </w:p>
          <w:p w:rsidR="00A96974" w:rsidRDefault="00A96974" w:rsidP="006877B7">
            <w:pPr>
              <w:pStyle w:val="BodyText3"/>
              <w:numPr>
                <w:ilvl w:val="0"/>
                <w:numId w:val="42"/>
              </w:numPr>
              <w:rPr>
                <w:b w:val="0"/>
                <w:bCs w:val="0"/>
                <w:i w:val="0"/>
                <w:iCs w:val="0"/>
              </w:rPr>
            </w:pPr>
            <w:r>
              <w:rPr>
                <w:b w:val="0"/>
                <w:bCs w:val="0"/>
                <w:i w:val="0"/>
                <w:iCs w:val="0"/>
              </w:rPr>
              <w:t xml:space="preserve">Staff are provided with regular opportunities to develop their own professional learning. Members of the Senior Management team are positive role models for professional learning. </w:t>
            </w:r>
          </w:p>
          <w:p w:rsidR="006877B7" w:rsidRDefault="004158B7" w:rsidP="006877B7">
            <w:pPr>
              <w:pStyle w:val="BodyText3"/>
              <w:numPr>
                <w:ilvl w:val="0"/>
                <w:numId w:val="42"/>
              </w:numPr>
              <w:rPr>
                <w:b w:val="0"/>
                <w:bCs w:val="0"/>
                <w:i w:val="0"/>
                <w:iCs w:val="0"/>
              </w:rPr>
            </w:pPr>
            <w:r>
              <w:rPr>
                <w:b w:val="0"/>
                <w:bCs w:val="0"/>
                <w:i w:val="0"/>
                <w:iCs w:val="0"/>
              </w:rPr>
              <w:t>Parental engagement is high and there are positive and productive relationships built on mutual trust and respect.</w:t>
            </w:r>
          </w:p>
          <w:p w:rsidR="00A96974" w:rsidRDefault="00A96974" w:rsidP="006877B7">
            <w:pPr>
              <w:pStyle w:val="BodyText3"/>
              <w:numPr>
                <w:ilvl w:val="0"/>
                <w:numId w:val="42"/>
              </w:numPr>
              <w:rPr>
                <w:b w:val="0"/>
                <w:bCs w:val="0"/>
                <w:i w:val="0"/>
                <w:iCs w:val="0"/>
              </w:rPr>
            </w:pPr>
            <w:r>
              <w:rPr>
                <w:b w:val="0"/>
                <w:bCs w:val="0"/>
                <w:i w:val="0"/>
                <w:iCs w:val="0"/>
              </w:rPr>
              <w:t xml:space="preserve">The school has positive and proactive partnerships with businesses and the local community. </w:t>
            </w: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A555DA" w:rsidRDefault="00A555DA" w:rsidP="006A644B">
      <w:pPr>
        <w:pStyle w:val="BodyText3"/>
        <w:rPr>
          <w:bCs w:val="0"/>
          <w:i w:val="0"/>
          <w:iCs w:val="0"/>
          <w:sz w:val="28"/>
          <w:szCs w:val="28"/>
          <w:u w:val="single"/>
        </w:rPr>
      </w:pPr>
    </w:p>
    <w:p w:rsidR="00A555DA" w:rsidRDefault="00A555DA" w:rsidP="006A644B">
      <w:pPr>
        <w:pStyle w:val="BodyText3"/>
        <w:rPr>
          <w:bCs w:val="0"/>
          <w:i w:val="0"/>
          <w:iCs w:val="0"/>
          <w:sz w:val="28"/>
          <w:szCs w:val="28"/>
          <w:u w:val="single"/>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FF" w:rsidRDefault="00263AFF">
      <w:r>
        <w:separator/>
      </w:r>
    </w:p>
  </w:endnote>
  <w:endnote w:type="continuationSeparator" w:id="0">
    <w:p w:rsidR="00263AFF" w:rsidRDefault="0026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E67" w:rsidRDefault="00576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ED4C79">
      <w:rPr>
        <w:noProof/>
        <w:sz w:val="16"/>
        <w:szCs w:val="16"/>
      </w:rPr>
      <w:t>21</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ED4C79">
      <w:rPr>
        <w:noProof/>
        <w:sz w:val="16"/>
        <w:szCs w:val="16"/>
      </w:rPr>
      <w:t>23</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FF" w:rsidRDefault="00263AFF">
      <w:r>
        <w:separator/>
      </w:r>
    </w:p>
  </w:footnote>
  <w:footnote w:type="continuationSeparator" w:id="0">
    <w:p w:rsidR="00263AFF" w:rsidRDefault="0026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7405E3" w:rsidRDefault="00FB6FA2"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9F"/>
    <w:multiLevelType w:val="hybridMultilevel"/>
    <w:tmpl w:val="70166A2E"/>
    <w:lvl w:ilvl="0" w:tplc="7B945BE2">
      <w:start w:val="3"/>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05E6D"/>
    <w:multiLevelType w:val="hybridMultilevel"/>
    <w:tmpl w:val="C55C1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F60B0"/>
    <w:multiLevelType w:val="hybridMultilevel"/>
    <w:tmpl w:val="D7FED274"/>
    <w:lvl w:ilvl="0" w:tplc="04A23CE0">
      <w:start w:val="3"/>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05A7"/>
    <w:multiLevelType w:val="hybridMultilevel"/>
    <w:tmpl w:val="154A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7277"/>
    <w:multiLevelType w:val="hybridMultilevel"/>
    <w:tmpl w:val="CD20C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92AA7"/>
    <w:multiLevelType w:val="hybridMultilevel"/>
    <w:tmpl w:val="0D2E0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A73D89"/>
    <w:multiLevelType w:val="hybridMultilevel"/>
    <w:tmpl w:val="EBD014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4021C8C"/>
    <w:multiLevelType w:val="hybridMultilevel"/>
    <w:tmpl w:val="3E361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52D3F00"/>
    <w:multiLevelType w:val="hybridMultilevel"/>
    <w:tmpl w:val="1C4E1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0D521F"/>
    <w:multiLevelType w:val="hybridMultilevel"/>
    <w:tmpl w:val="6BA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05A9C"/>
    <w:multiLevelType w:val="hybridMultilevel"/>
    <w:tmpl w:val="CD8E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45A62"/>
    <w:multiLevelType w:val="hybridMultilevel"/>
    <w:tmpl w:val="597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256E6"/>
    <w:multiLevelType w:val="hybridMultilevel"/>
    <w:tmpl w:val="210C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81B6E0C"/>
    <w:multiLevelType w:val="hybridMultilevel"/>
    <w:tmpl w:val="9CBA2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E9766A"/>
    <w:multiLevelType w:val="hybridMultilevel"/>
    <w:tmpl w:val="F4805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606D9"/>
    <w:multiLevelType w:val="hybridMultilevel"/>
    <w:tmpl w:val="95AC8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707AD9"/>
    <w:multiLevelType w:val="hybridMultilevel"/>
    <w:tmpl w:val="E638A8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836ACF"/>
    <w:multiLevelType w:val="hybridMultilevel"/>
    <w:tmpl w:val="84A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F6DDB"/>
    <w:multiLevelType w:val="hybridMultilevel"/>
    <w:tmpl w:val="DDC212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0F755E"/>
    <w:multiLevelType w:val="hybridMultilevel"/>
    <w:tmpl w:val="CB5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80DC4"/>
    <w:multiLevelType w:val="hybridMultilevel"/>
    <w:tmpl w:val="0EC62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D260F4"/>
    <w:multiLevelType w:val="hybridMultilevel"/>
    <w:tmpl w:val="8846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6442E"/>
    <w:multiLevelType w:val="hybridMultilevel"/>
    <w:tmpl w:val="A01CF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142A6E"/>
    <w:multiLevelType w:val="hybridMultilevel"/>
    <w:tmpl w:val="F1A27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3"/>
  </w:num>
  <w:num w:numId="2">
    <w:abstractNumId w:val="31"/>
  </w:num>
  <w:num w:numId="3">
    <w:abstractNumId w:val="23"/>
  </w:num>
  <w:num w:numId="4">
    <w:abstractNumId w:val="13"/>
  </w:num>
  <w:num w:numId="5">
    <w:abstractNumId w:val="9"/>
  </w:num>
  <w:num w:numId="6">
    <w:abstractNumId w:val="12"/>
  </w:num>
  <w:num w:numId="7">
    <w:abstractNumId w:val="15"/>
  </w:num>
  <w:num w:numId="8">
    <w:abstractNumId w:val="6"/>
  </w:num>
  <w:num w:numId="9">
    <w:abstractNumId w:val="38"/>
  </w:num>
  <w:num w:numId="10">
    <w:abstractNumId w:val="44"/>
  </w:num>
  <w:num w:numId="11">
    <w:abstractNumId w:val="25"/>
  </w:num>
  <w:num w:numId="12">
    <w:abstractNumId w:val="14"/>
  </w:num>
  <w:num w:numId="13">
    <w:abstractNumId w:val="24"/>
  </w:num>
  <w:num w:numId="14">
    <w:abstractNumId w:val="34"/>
  </w:num>
  <w:num w:numId="15">
    <w:abstractNumId w:val="5"/>
  </w:num>
  <w:num w:numId="16">
    <w:abstractNumId w:val="7"/>
  </w:num>
  <w:num w:numId="17">
    <w:abstractNumId w:val="43"/>
  </w:num>
  <w:num w:numId="18">
    <w:abstractNumId w:val="26"/>
  </w:num>
  <w:num w:numId="19">
    <w:abstractNumId w:val="42"/>
  </w:num>
  <w:num w:numId="20">
    <w:abstractNumId w:val="21"/>
  </w:num>
  <w:num w:numId="21">
    <w:abstractNumId w:val="36"/>
  </w:num>
  <w:num w:numId="22">
    <w:abstractNumId w:val="37"/>
  </w:num>
  <w:num w:numId="23">
    <w:abstractNumId w:val="39"/>
  </w:num>
  <w:num w:numId="24">
    <w:abstractNumId w:val="19"/>
  </w:num>
  <w:num w:numId="25">
    <w:abstractNumId w:val="20"/>
  </w:num>
  <w:num w:numId="26">
    <w:abstractNumId w:val="28"/>
  </w:num>
  <w:num w:numId="27">
    <w:abstractNumId w:val="35"/>
  </w:num>
  <w:num w:numId="28">
    <w:abstractNumId w:val="41"/>
  </w:num>
  <w:num w:numId="29">
    <w:abstractNumId w:val="27"/>
  </w:num>
  <w:num w:numId="30">
    <w:abstractNumId w:val="18"/>
  </w:num>
  <w:num w:numId="31">
    <w:abstractNumId w:val="29"/>
  </w:num>
  <w:num w:numId="32">
    <w:abstractNumId w:val="40"/>
  </w:num>
  <w:num w:numId="33">
    <w:abstractNumId w:val="8"/>
  </w:num>
  <w:num w:numId="34">
    <w:abstractNumId w:val="22"/>
  </w:num>
  <w:num w:numId="35">
    <w:abstractNumId w:val="11"/>
  </w:num>
  <w:num w:numId="36">
    <w:abstractNumId w:val="16"/>
  </w:num>
  <w:num w:numId="37">
    <w:abstractNumId w:val="10"/>
  </w:num>
  <w:num w:numId="38">
    <w:abstractNumId w:val="30"/>
  </w:num>
  <w:num w:numId="39">
    <w:abstractNumId w:val="4"/>
  </w:num>
  <w:num w:numId="40">
    <w:abstractNumId w:val="3"/>
  </w:num>
  <w:num w:numId="41">
    <w:abstractNumId w:val="1"/>
  </w:num>
  <w:num w:numId="42">
    <w:abstractNumId w:val="32"/>
  </w:num>
  <w:num w:numId="43">
    <w:abstractNumId w:val="2"/>
  </w:num>
  <w:num w:numId="44">
    <w:abstractNumId w:val="1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1F43"/>
    <w:rsid w:val="00002D9D"/>
    <w:rsid w:val="00006B32"/>
    <w:rsid w:val="00007072"/>
    <w:rsid w:val="000079C4"/>
    <w:rsid w:val="000232DE"/>
    <w:rsid w:val="00024A49"/>
    <w:rsid w:val="00027CC8"/>
    <w:rsid w:val="00034C37"/>
    <w:rsid w:val="00036264"/>
    <w:rsid w:val="00042AA3"/>
    <w:rsid w:val="00044D11"/>
    <w:rsid w:val="0005306D"/>
    <w:rsid w:val="00057587"/>
    <w:rsid w:val="00067B68"/>
    <w:rsid w:val="00074492"/>
    <w:rsid w:val="00074C7C"/>
    <w:rsid w:val="00076726"/>
    <w:rsid w:val="00077FFD"/>
    <w:rsid w:val="00080948"/>
    <w:rsid w:val="00080A9F"/>
    <w:rsid w:val="0008798D"/>
    <w:rsid w:val="00094C64"/>
    <w:rsid w:val="000A6892"/>
    <w:rsid w:val="000B0DB1"/>
    <w:rsid w:val="000B22F4"/>
    <w:rsid w:val="000B28D0"/>
    <w:rsid w:val="000B42B9"/>
    <w:rsid w:val="000B5B8A"/>
    <w:rsid w:val="000C07B0"/>
    <w:rsid w:val="000C15C6"/>
    <w:rsid w:val="000C50E1"/>
    <w:rsid w:val="000D20F4"/>
    <w:rsid w:val="000E2605"/>
    <w:rsid w:val="000E48FD"/>
    <w:rsid w:val="000F6091"/>
    <w:rsid w:val="00101782"/>
    <w:rsid w:val="00111553"/>
    <w:rsid w:val="0011642C"/>
    <w:rsid w:val="001224F6"/>
    <w:rsid w:val="00130C7B"/>
    <w:rsid w:val="00140441"/>
    <w:rsid w:val="00142DC7"/>
    <w:rsid w:val="0014495A"/>
    <w:rsid w:val="001470E8"/>
    <w:rsid w:val="00147937"/>
    <w:rsid w:val="00151850"/>
    <w:rsid w:val="00154202"/>
    <w:rsid w:val="00154221"/>
    <w:rsid w:val="00156B5A"/>
    <w:rsid w:val="00170903"/>
    <w:rsid w:val="00184FD1"/>
    <w:rsid w:val="001908AB"/>
    <w:rsid w:val="0019771D"/>
    <w:rsid w:val="001A4BEE"/>
    <w:rsid w:val="001A7381"/>
    <w:rsid w:val="001A7F88"/>
    <w:rsid w:val="001B2681"/>
    <w:rsid w:val="001B4B86"/>
    <w:rsid w:val="001B4EE8"/>
    <w:rsid w:val="001B583F"/>
    <w:rsid w:val="001B6467"/>
    <w:rsid w:val="001C2451"/>
    <w:rsid w:val="001C74B2"/>
    <w:rsid w:val="001D04D7"/>
    <w:rsid w:val="001E6FCF"/>
    <w:rsid w:val="001F091B"/>
    <w:rsid w:val="001F1C80"/>
    <w:rsid w:val="001F7AFC"/>
    <w:rsid w:val="00207184"/>
    <w:rsid w:val="00213A2E"/>
    <w:rsid w:val="00214BCE"/>
    <w:rsid w:val="00217BA9"/>
    <w:rsid w:val="0022355D"/>
    <w:rsid w:val="00230C19"/>
    <w:rsid w:val="00237364"/>
    <w:rsid w:val="00240128"/>
    <w:rsid w:val="00243E1F"/>
    <w:rsid w:val="00247E9B"/>
    <w:rsid w:val="00255CAC"/>
    <w:rsid w:val="00263AFF"/>
    <w:rsid w:val="002644B3"/>
    <w:rsid w:val="00265AC3"/>
    <w:rsid w:val="00272642"/>
    <w:rsid w:val="00272739"/>
    <w:rsid w:val="0027478C"/>
    <w:rsid w:val="00276B77"/>
    <w:rsid w:val="00282184"/>
    <w:rsid w:val="00284F8B"/>
    <w:rsid w:val="0028732E"/>
    <w:rsid w:val="0029131B"/>
    <w:rsid w:val="00291498"/>
    <w:rsid w:val="00294C6B"/>
    <w:rsid w:val="002A2CAD"/>
    <w:rsid w:val="002A52D8"/>
    <w:rsid w:val="002B0410"/>
    <w:rsid w:val="002B4FD2"/>
    <w:rsid w:val="002C16D2"/>
    <w:rsid w:val="002C56E7"/>
    <w:rsid w:val="002D580F"/>
    <w:rsid w:val="002E1E27"/>
    <w:rsid w:val="002E4D66"/>
    <w:rsid w:val="002F5B39"/>
    <w:rsid w:val="00302462"/>
    <w:rsid w:val="003035B0"/>
    <w:rsid w:val="00310DF2"/>
    <w:rsid w:val="00322B2B"/>
    <w:rsid w:val="003263D7"/>
    <w:rsid w:val="0033068A"/>
    <w:rsid w:val="00332220"/>
    <w:rsid w:val="00332BF1"/>
    <w:rsid w:val="00334458"/>
    <w:rsid w:val="00356B74"/>
    <w:rsid w:val="00360915"/>
    <w:rsid w:val="0036148D"/>
    <w:rsid w:val="00366E12"/>
    <w:rsid w:val="00367CAE"/>
    <w:rsid w:val="00370016"/>
    <w:rsid w:val="00370340"/>
    <w:rsid w:val="00371339"/>
    <w:rsid w:val="0038235D"/>
    <w:rsid w:val="0039049F"/>
    <w:rsid w:val="00391B8A"/>
    <w:rsid w:val="00392F3A"/>
    <w:rsid w:val="00395E11"/>
    <w:rsid w:val="003B4354"/>
    <w:rsid w:val="003B5D20"/>
    <w:rsid w:val="003C2EED"/>
    <w:rsid w:val="003C58CC"/>
    <w:rsid w:val="003D707E"/>
    <w:rsid w:val="00407AB1"/>
    <w:rsid w:val="004158B7"/>
    <w:rsid w:val="0042499F"/>
    <w:rsid w:val="00424DF6"/>
    <w:rsid w:val="00425867"/>
    <w:rsid w:val="004315D3"/>
    <w:rsid w:val="00432C61"/>
    <w:rsid w:val="00434EFC"/>
    <w:rsid w:val="004352DB"/>
    <w:rsid w:val="0043618C"/>
    <w:rsid w:val="00436236"/>
    <w:rsid w:val="004373C8"/>
    <w:rsid w:val="00442B02"/>
    <w:rsid w:val="004469AD"/>
    <w:rsid w:val="004555C4"/>
    <w:rsid w:val="00455DCD"/>
    <w:rsid w:val="00462026"/>
    <w:rsid w:val="00470190"/>
    <w:rsid w:val="004714D4"/>
    <w:rsid w:val="004716A5"/>
    <w:rsid w:val="00473F5C"/>
    <w:rsid w:val="00480E82"/>
    <w:rsid w:val="00484DD8"/>
    <w:rsid w:val="00485CFC"/>
    <w:rsid w:val="00486529"/>
    <w:rsid w:val="00493323"/>
    <w:rsid w:val="00493E0B"/>
    <w:rsid w:val="004B2D90"/>
    <w:rsid w:val="004B3585"/>
    <w:rsid w:val="004B7750"/>
    <w:rsid w:val="004C5CCD"/>
    <w:rsid w:val="004D0BF1"/>
    <w:rsid w:val="004E6721"/>
    <w:rsid w:val="004F2AF5"/>
    <w:rsid w:val="004F42F3"/>
    <w:rsid w:val="00503688"/>
    <w:rsid w:val="005079F1"/>
    <w:rsid w:val="00511FC2"/>
    <w:rsid w:val="0051226F"/>
    <w:rsid w:val="00515028"/>
    <w:rsid w:val="00522219"/>
    <w:rsid w:val="00527179"/>
    <w:rsid w:val="0054018F"/>
    <w:rsid w:val="00546E74"/>
    <w:rsid w:val="00550C6F"/>
    <w:rsid w:val="00554CDF"/>
    <w:rsid w:val="005551AD"/>
    <w:rsid w:val="00557938"/>
    <w:rsid w:val="0057420A"/>
    <w:rsid w:val="00576E67"/>
    <w:rsid w:val="00590B0E"/>
    <w:rsid w:val="005A4696"/>
    <w:rsid w:val="005A48F2"/>
    <w:rsid w:val="005A49B8"/>
    <w:rsid w:val="005C23DE"/>
    <w:rsid w:val="005C469E"/>
    <w:rsid w:val="005D0B93"/>
    <w:rsid w:val="005D12CF"/>
    <w:rsid w:val="005E29A0"/>
    <w:rsid w:val="005F2166"/>
    <w:rsid w:val="005F222F"/>
    <w:rsid w:val="00613D14"/>
    <w:rsid w:val="00616BF1"/>
    <w:rsid w:val="006309AE"/>
    <w:rsid w:val="0063296B"/>
    <w:rsid w:val="0063349F"/>
    <w:rsid w:val="00640D1F"/>
    <w:rsid w:val="0064551E"/>
    <w:rsid w:val="00645554"/>
    <w:rsid w:val="00650034"/>
    <w:rsid w:val="0065191C"/>
    <w:rsid w:val="0065423D"/>
    <w:rsid w:val="00657A7D"/>
    <w:rsid w:val="00664BEA"/>
    <w:rsid w:val="006656F7"/>
    <w:rsid w:val="0066675C"/>
    <w:rsid w:val="00667109"/>
    <w:rsid w:val="00671786"/>
    <w:rsid w:val="00672341"/>
    <w:rsid w:val="006730DC"/>
    <w:rsid w:val="0067582A"/>
    <w:rsid w:val="0067692E"/>
    <w:rsid w:val="00682CA3"/>
    <w:rsid w:val="006877B7"/>
    <w:rsid w:val="00690FEE"/>
    <w:rsid w:val="00691955"/>
    <w:rsid w:val="006A644B"/>
    <w:rsid w:val="006C4B6A"/>
    <w:rsid w:val="006D131D"/>
    <w:rsid w:val="006D3898"/>
    <w:rsid w:val="006D3B4E"/>
    <w:rsid w:val="006D6633"/>
    <w:rsid w:val="006E11CF"/>
    <w:rsid w:val="006E2D43"/>
    <w:rsid w:val="00712F17"/>
    <w:rsid w:val="00724649"/>
    <w:rsid w:val="00733423"/>
    <w:rsid w:val="007405E3"/>
    <w:rsid w:val="0074195D"/>
    <w:rsid w:val="00743AE8"/>
    <w:rsid w:val="00746586"/>
    <w:rsid w:val="00756C90"/>
    <w:rsid w:val="00757D1D"/>
    <w:rsid w:val="0077577A"/>
    <w:rsid w:val="0078138D"/>
    <w:rsid w:val="00786AA6"/>
    <w:rsid w:val="007A75BE"/>
    <w:rsid w:val="007B72EA"/>
    <w:rsid w:val="007C1C84"/>
    <w:rsid w:val="007C34BE"/>
    <w:rsid w:val="007C3AD6"/>
    <w:rsid w:val="007C3B04"/>
    <w:rsid w:val="007E1375"/>
    <w:rsid w:val="007E18A1"/>
    <w:rsid w:val="007E3CEE"/>
    <w:rsid w:val="007E5858"/>
    <w:rsid w:val="007F20B7"/>
    <w:rsid w:val="0080467F"/>
    <w:rsid w:val="00805A59"/>
    <w:rsid w:val="00806FED"/>
    <w:rsid w:val="00810BA2"/>
    <w:rsid w:val="0081146D"/>
    <w:rsid w:val="0081499D"/>
    <w:rsid w:val="008226DC"/>
    <w:rsid w:val="00823B2F"/>
    <w:rsid w:val="00826482"/>
    <w:rsid w:val="00831D77"/>
    <w:rsid w:val="00837BD1"/>
    <w:rsid w:val="008420CA"/>
    <w:rsid w:val="008430E0"/>
    <w:rsid w:val="00852569"/>
    <w:rsid w:val="00853414"/>
    <w:rsid w:val="00866B2A"/>
    <w:rsid w:val="00870325"/>
    <w:rsid w:val="00882675"/>
    <w:rsid w:val="00887A49"/>
    <w:rsid w:val="008A19AC"/>
    <w:rsid w:val="008A5560"/>
    <w:rsid w:val="008C4B1F"/>
    <w:rsid w:val="008E02E7"/>
    <w:rsid w:val="008E0858"/>
    <w:rsid w:val="008E2C91"/>
    <w:rsid w:val="008E766B"/>
    <w:rsid w:val="00905B90"/>
    <w:rsid w:val="00906964"/>
    <w:rsid w:val="009121F1"/>
    <w:rsid w:val="00913460"/>
    <w:rsid w:val="00917818"/>
    <w:rsid w:val="009207F6"/>
    <w:rsid w:val="00930EAE"/>
    <w:rsid w:val="009362F6"/>
    <w:rsid w:val="0093712A"/>
    <w:rsid w:val="009434FA"/>
    <w:rsid w:val="00945254"/>
    <w:rsid w:val="00946401"/>
    <w:rsid w:val="0094696E"/>
    <w:rsid w:val="00946D54"/>
    <w:rsid w:val="0095750B"/>
    <w:rsid w:val="00960BA3"/>
    <w:rsid w:val="0096110D"/>
    <w:rsid w:val="009639F0"/>
    <w:rsid w:val="0097210C"/>
    <w:rsid w:val="00972592"/>
    <w:rsid w:val="00972E80"/>
    <w:rsid w:val="00974CD8"/>
    <w:rsid w:val="00977344"/>
    <w:rsid w:val="00982375"/>
    <w:rsid w:val="00983A7B"/>
    <w:rsid w:val="00987E8D"/>
    <w:rsid w:val="009939E4"/>
    <w:rsid w:val="00996DCF"/>
    <w:rsid w:val="00997AF1"/>
    <w:rsid w:val="009A11C8"/>
    <w:rsid w:val="009A5557"/>
    <w:rsid w:val="009A6804"/>
    <w:rsid w:val="009B3317"/>
    <w:rsid w:val="009B421E"/>
    <w:rsid w:val="009B6F60"/>
    <w:rsid w:val="009C6555"/>
    <w:rsid w:val="009C7C7A"/>
    <w:rsid w:val="009D4467"/>
    <w:rsid w:val="009D7633"/>
    <w:rsid w:val="009E4D22"/>
    <w:rsid w:val="009E5160"/>
    <w:rsid w:val="009F0509"/>
    <w:rsid w:val="009F0A95"/>
    <w:rsid w:val="009F7E43"/>
    <w:rsid w:val="00A014F1"/>
    <w:rsid w:val="00A01C45"/>
    <w:rsid w:val="00A04FBE"/>
    <w:rsid w:val="00A1041B"/>
    <w:rsid w:val="00A10EE3"/>
    <w:rsid w:val="00A13341"/>
    <w:rsid w:val="00A2009C"/>
    <w:rsid w:val="00A2298E"/>
    <w:rsid w:val="00A33A5E"/>
    <w:rsid w:val="00A35067"/>
    <w:rsid w:val="00A45355"/>
    <w:rsid w:val="00A51510"/>
    <w:rsid w:val="00A523A7"/>
    <w:rsid w:val="00A555DA"/>
    <w:rsid w:val="00A56DCB"/>
    <w:rsid w:val="00A738F4"/>
    <w:rsid w:val="00A77EB2"/>
    <w:rsid w:val="00A77FDE"/>
    <w:rsid w:val="00A83356"/>
    <w:rsid w:val="00A92C57"/>
    <w:rsid w:val="00A945AB"/>
    <w:rsid w:val="00A96974"/>
    <w:rsid w:val="00AA63EE"/>
    <w:rsid w:val="00AB308D"/>
    <w:rsid w:val="00AC5FF1"/>
    <w:rsid w:val="00AC6193"/>
    <w:rsid w:val="00AD2666"/>
    <w:rsid w:val="00AE0C24"/>
    <w:rsid w:val="00AE1186"/>
    <w:rsid w:val="00AE4046"/>
    <w:rsid w:val="00AE5212"/>
    <w:rsid w:val="00AE73BE"/>
    <w:rsid w:val="00AF11EB"/>
    <w:rsid w:val="00AF1ACF"/>
    <w:rsid w:val="00AF2676"/>
    <w:rsid w:val="00AF2E7C"/>
    <w:rsid w:val="00B0629A"/>
    <w:rsid w:val="00B12CB8"/>
    <w:rsid w:val="00B15FB3"/>
    <w:rsid w:val="00B165CC"/>
    <w:rsid w:val="00B30C90"/>
    <w:rsid w:val="00B31DE3"/>
    <w:rsid w:val="00B326FC"/>
    <w:rsid w:val="00B41683"/>
    <w:rsid w:val="00B44124"/>
    <w:rsid w:val="00B50C96"/>
    <w:rsid w:val="00B5272B"/>
    <w:rsid w:val="00B57702"/>
    <w:rsid w:val="00B626FF"/>
    <w:rsid w:val="00B634C3"/>
    <w:rsid w:val="00B77FD6"/>
    <w:rsid w:val="00B91D38"/>
    <w:rsid w:val="00B932D1"/>
    <w:rsid w:val="00BA3C34"/>
    <w:rsid w:val="00BB36B8"/>
    <w:rsid w:val="00BC2228"/>
    <w:rsid w:val="00BC2E76"/>
    <w:rsid w:val="00BC6B60"/>
    <w:rsid w:val="00BD1D71"/>
    <w:rsid w:val="00BD3B99"/>
    <w:rsid w:val="00BF1E34"/>
    <w:rsid w:val="00BF40A0"/>
    <w:rsid w:val="00BF7F7E"/>
    <w:rsid w:val="00C032B3"/>
    <w:rsid w:val="00C0464B"/>
    <w:rsid w:val="00C1089C"/>
    <w:rsid w:val="00C10ED9"/>
    <w:rsid w:val="00C148AB"/>
    <w:rsid w:val="00C155FF"/>
    <w:rsid w:val="00C20B17"/>
    <w:rsid w:val="00C20EA2"/>
    <w:rsid w:val="00C340B7"/>
    <w:rsid w:val="00C42C89"/>
    <w:rsid w:val="00C55608"/>
    <w:rsid w:val="00C60FCC"/>
    <w:rsid w:val="00C62F33"/>
    <w:rsid w:val="00C6305C"/>
    <w:rsid w:val="00C635CD"/>
    <w:rsid w:val="00C74BF6"/>
    <w:rsid w:val="00C83479"/>
    <w:rsid w:val="00C929B1"/>
    <w:rsid w:val="00CA392D"/>
    <w:rsid w:val="00CB1609"/>
    <w:rsid w:val="00CC4E46"/>
    <w:rsid w:val="00CC4F4E"/>
    <w:rsid w:val="00CC74B6"/>
    <w:rsid w:val="00CD55A2"/>
    <w:rsid w:val="00CE2710"/>
    <w:rsid w:val="00CE2BED"/>
    <w:rsid w:val="00CE3969"/>
    <w:rsid w:val="00CF1A10"/>
    <w:rsid w:val="00D0303B"/>
    <w:rsid w:val="00D04724"/>
    <w:rsid w:val="00D07456"/>
    <w:rsid w:val="00D1618D"/>
    <w:rsid w:val="00D20C8B"/>
    <w:rsid w:val="00D26211"/>
    <w:rsid w:val="00D32E07"/>
    <w:rsid w:val="00D407A1"/>
    <w:rsid w:val="00D42902"/>
    <w:rsid w:val="00D523DC"/>
    <w:rsid w:val="00D52408"/>
    <w:rsid w:val="00D52967"/>
    <w:rsid w:val="00D55D74"/>
    <w:rsid w:val="00D61469"/>
    <w:rsid w:val="00D61B70"/>
    <w:rsid w:val="00D73C15"/>
    <w:rsid w:val="00D76BEF"/>
    <w:rsid w:val="00D77CA4"/>
    <w:rsid w:val="00D84F25"/>
    <w:rsid w:val="00D94469"/>
    <w:rsid w:val="00DA2975"/>
    <w:rsid w:val="00DA6800"/>
    <w:rsid w:val="00DA7B72"/>
    <w:rsid w:val="00DB3529"/>
    <w:rsid w:val="00DC29B3"/>
    <w:rsid w:val="00DC5A2F"/>
    <w:rsid w:val="00DE0F06"/>
    <w:rsid w:val="00DE15C5"/>
    <w:rsid w:val="00DE279B"/>
    <w:rsid w:val="00DE2EF8"/>
    <w:rsid w:val="00DE3FC2"/>
    <w:rsid w:val="00DE5980"/>
    <w:rsid w:val="00DE6FC6"/>
    <w:rsid w:val="00DF505E"/>
    <w:rsid w:val="00E00DD2"/>
    <w:rsid w:val="00E06D52"/>
    <w:rsid w:val="00E07041"/>
    <w:rsid w:val="00E110B1"/>
    <w:rsid w:val="00E125C9"/>
    <w:rsid w:val="00E163D0"/>
    <w:rsid w:val="00E16C7B"/>
    <w:rsid w:val="00E25BBF"/>
    <w:rsid w:val="00E26BE4"/>
    <w:rsid w:val="00E27A22"/>
    <w:rsid w:val="00E32AC5"/>
    <w:rsid w:val="00E42D3F"/>
    <w:rsid w:val="00E430C7"/>
    <w:rsid w:val="00E45129"/>
    <w:rsid w:val="00E4699F"/>
    <w:rsid w:val="00E46DFD"/>
    <w:rsid w:val="00E614A0"/>
    <w:rsid w:val="00E67394"/>
    <w:rsid w:val="00E7186B"/>
    <w:rsid w:val="00E72BF1"/>
    <w:rsid w:val="00E72CD0"/>
    <w:rsid w:val="00E81576"/>
    <w:rsid w:val="00EA25ED"/>
    <w:rsid w:val="00EA289F"/>
    <w:rsid w:val="00EA4F81"/>
    <w:rsid w:val="00EA56B8"/>
    <w:rsid w:val="00EA5836"/>
    <w:rsid w:val="00EB1E98"/>
    <w:rsid w:val="00EB35AF"/>
    <w:rsid w:val="00EB5545"/>
    <w:rsid w:val="00ED1F7B"/>
    <w:rsid w:val="00ED27E3"/>
    <w:rsid w:val="00ED4C79"/>
    <w:rsid w:val="00EF5AB0"/>
    <w:rsid w:val="00EF5C8B"/>
    <w:rsid w:val="00EF7EC4"/>
    <w:rsid w:val="00F04289"/>
    <w:rsid w:val="00F067FA"/>
    <w:rsid w:val="00F10F74"/>
    <w:rsid w:val="00F16B0D"/>
    <w:rsid w:val="00F2535B"/>
    <w:rsid w:val="00F44643"/>
    <w:rsid w:val="00F4495C"/>
    <w:rsid w:val="00F4569F"/>
    <w:rsid w:val="00F5279E"/>
    <w:rsid w:val="00F54A6A"/>
    <w:rsid w:val="00F615EE"/>
    <w:rsid w:val="00F63B95"/>
    <w:rsid w:val="00F6480A"/>
    <w:rsid w:val="00F72502"/>
    <w:rsid w:val="00F732C5"/>
    <w:rsid w:val="00F753C0"/>
    <w:rsid w:val="00F764EB"/>
    <w:rsid w:val="00F817A2"/>
    <w:rsid w:val="00F8302D"/>
    <w:rsid w:val="00F97485"/>
    <w:rsid w:val="00FA4331"/>
    <w:rsid w:val="00FA5936"/>
    <w:rsid w:val="00FB61EC"/>
    <w:rsid w:val="00FB6FA2"/>
    <w:rsid w:val="00FC24A1"/>
    <w:rsid w:val="00FC2748"/>
    <w:rsid w:val="00FC349E"/>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127305E-1407-4325-9D95-35BB0307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9622-20AB-4BEF-B1EA-BEA6C2F7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3985</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27323</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Lynsey Matthew</cp:lastModifiedBy>
  <cp:revision>2</cp:revision>
  <cp:lastPrinted>2017-11-08T13:57:00Z</cp:lastPrinted>
  <dcterms:created xsi:type="dcterms:W3CDTF">2017-11-15T12:04:00Z</dcterms:created>
  <dcterms:modified xsi:type="dcterms:W3CDTF">2017-11-15T12:04:00Z</dcterms:modified>
</cp:coreProperties>
</file>